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0975" w14:textId="0CE854EF" w:rsidR="00A006CE" w:rsidRDefault="00E93FF8" w:rsidP="007F61CE">
      <w:pPr>
        <w:jc w:val="center"/>
      </w:pPr>
      <w:r>
        <w:rPr>
          <w:rFonts w:hint="eastAsia"/>
        </w:rPr>
        <w:t xml:space="preserve">社会福祉法人全国盲ろう者協会　</w:t>
      </w:r>
      <w:r w:rsidR="003C756F">
        <w:rPr>
          <w:rFonts w:hint="eastAsia"/>
        </w:rPr>
        <w:t>事務局</w:t>
      </w:r>
      <w:r>
        <w:rPr>
          <w:rFonts w:hint="eastAsia"/>
        </w:rPr>
        <w:t>規程</w:t>
      </w:r>
    </w:p>
    <w:p w14:paraId="1C03BF93" w14:textId="77777777" w:rsidR="00E86822" w:rsidRDefault="00E86822"/>
    <w:p w14:paraId="6FCDC3FA" w14:textId="7B163A9F" w:rsidR="003636F0" w:rsidRDefault="00B711F4" w:rsidP="003636F0">
      <w:r>
        <w:rPr>
          <w:rFonts w:hint="eastAsia"/>
        </w:rPr>
        <w:t xml:space="preserve">　</w:t>
      </w:r>
      <w:r w:rsidR="0049792E">
        <w:rPr>
          <w:rFonts w:hint="eastAsia"/>
        </w:rPr>
        <w:t>(</w:t>
      </w:r>
      <w:r>
        <w:rPr>
          <w:rFonts w:hint="eastAsia"/>
        </w:rPr>
        <w:t>目的</w:t>
      </w:r>
      <w:r w:rsidR="0049792E">
        <w:rPr>
          <w:rFonts w:hint="eastAsia"/>
        </w:rPr>
        <w:t>)</w:t>
      </w:r>
    </w:p>
    <w:p w14:paraId="0181E885" w14:textId="4160CF88" w:rsidR="00816476" w:rsidRDefault="003636F0" w:rsidP="00B20998">
      <w:pPr>
        <w:ind w:left="240" w:hangingChars="100" w:hanging="240"/>
      </w:pPr>
      <w:r>
        <w:rPr>
          <w:rFonts w:hint="eastAsia"/>
        </w:rPr>
        <w:t xml:space="preserve">第１条　</w:t>
      </w:r>
      <w:r w:rsidR="00816476">
        <w:rPr>
          <w:rFonts w:hint="eastAsia"/>
        </w:rPr>
        <w:t>この</w:t>
      </w:r>
      <w:r w:rsidR="00563266">
        <w:rPr>
          <w:rFonts w:hint="eastAsia"/>
        </w:rPr>
        <w:t>規程は、社会福祉法人全国盲ろう者協会</w:t>
      </w:r>
      <w:r w:rsidR="0049792E">
        <w:rPr>
          <w:rFonts w:hint="eastAsia"/>
        </w:rPr>
        <w:t>(</w:t>
      </w:r>
      <w:r w:rsidR="00563266">
        <w:rPr>
          <w:rFonts w:hint="eastAsia"/>
        </w:rPr>
        <w:t>以下「この法人」という。</w:t>
      </w:r>
      <w:r w:rsidR="0049792E">
        <w:rPr>
          <w:rFonts w:hint="eastAsia"/>
        </w:rPr>
        <w:t>)</w:t>
      </w:r>
      <w:r w:rsidR="003C756F">
        <w:rPr>
          <w:rFonts w:hint="eastAsia"/>
        </w:rPr>
        <w:t>定款第２８条</w:t>
      </w:r>
      <w:r w:rsidR="007F1446">
        <w:rPr>
          <w:rFonts w:hint="eastAsia"/>
        </w:rPr>
        <w:t>第１項</w:t>
      </w:r>
      <w:r w:rsidR="003C756F">
        <w:rPr>
          <w:rFonts w:hint="eastAsia"/>
        </w:rPr>
        <w:t>の規定により設置した事務局の</w:t>
      </w:r>
      <w:r w:rsidR="007F1446">
        <w:rPr>
          <w:rFonts w:hint="eastAsia"/>
        </w:rPr>
        <w:t>組織</w:t>
      </w:r>
      <w:r w:rsidR="003C756F">
        <w:rPr>
          <w:rFonts w:hint="eastAsia"/>
        </w:rPr>
        <w:t>及び運営に関して必要な事項を定め、事務局における事務の適正な運営を図ることを</w:t>
      </w:r>
      <w:r w:rsidR="00563266">
        <w:rPr>
          <w:rFonts w:hint="eastAsia"/>
        </w:rPr>
        <w:t>目的とする。</w:t>
      </w:r>
    </w:p>
    <w:p w14:paraId="07E8A523" w14:textId="33A69148" w:rsidR="00816476" w:rsidRPr="003636F0" w:rsidRDefault="00816476" w:rsidP="00816476"/>
    <w:p w14:paraId="18204562" w14:textId="21F72D20" w:rsidR="00B711F4" w:rsidRDefault="0049792E" w:rsidP="00B711F4">
      <w:pPr>
        <w:ind w:left="284"/>
      </w:pPr>
      <w:r>
        <w:rPr>
          <w:rFonts w:hint="eastAsia"/>
        </w:rPr>
        <w:t>(</w:t>
      </w:r>
      <w:r w:rsidR="003C756F">
        <w:rPr>
          <w:rFonts w:hint="eastAsia"/>
        </w:rPr>
        <w:t>職員等</w:t>
      </w:r>
      <w:r>
        <w:rPr>
          <w:rFonts w:hint="eastAsia"/>
        </w:rPr>
        <w:t>)</w:t>
      </w:r>
    </w:p>
    <w:p w14:paraId="7E87A3DF" w14:textId="77777777" w:rsidR="003C756F" w:rsidRDefault="00816476" w:rsidP="00CF5619">
      <w:pPr>
        <w:ind w:left="240" w:hangingChars="100" w:hanging="240"/>
      </w:pPr>
      <w:r>
        <w:rPr>
          <w:rFonts w:hint="eastAsia"/>
        </w:rPr>
        <w:t xml:space="preserve">第２条　</w:t>
      </w:r>
      <w:r w:rsidR="003C756F">
        <w:rPr>
          <w:rFonts w:hint="eastAsia"/>
        </w:rPr>
        <w:t>事務局には、次に掲げる職員を置く。</w:t>
      </w:r>
    </w:p>
    <w:p w14:paraId="0C3D6A75" w14:textId="7B7F49E1" w:rsidR="0045135F" w:rsidRDefault="0049792E" w:rsidP="00ED2C18">
      <w:bookmarkStart w:id="0" w:name="_Hlk79585246"/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E25295">
        <w:rPr>
          <w:rFonts w:hint="eastAsia"/>
        </w:rPr>
        <w:t>１</w:t>
      </w:r>
      <w:r>
        <w:rPr>
          <w:rFonts w:hint="eastAsia"/>
        </w:rPr>
        <w:t>)</w:t>
      </w:r>
      <w:r w:rsidR="00E25295">
        <w:rPr>
          <w:rFonts w:hint="eastAsia"/>
        </w:rPr>
        <w:t xml:space="preserve">　事務局長</w:t>
      </w:r>
    </w:p>
    <w:p w14:paraId="05FAD8CC" w14:textId="4E8AF981" w:rsidR="0045135F" w:rsidRDefault="0049792E" w:rsidP="00ED2C18"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E25295">
        <w:rPr>
          <w:rFonts w:hint="eastAsia"/>
        </w:rPr>
        <w:t>２</w:t>
      </w:r>
      <w:r>
        <w:rPr>
          <w:rFonts w:hint="eastAsia"/>
        </w:rPr>
        <w:t>)</w:t>
      </w:r>
      <w:r w:rsidR="00E25295">
        <w:rPr>
          <w:rFonts w:hint="eastAsia"/>
        </w:rPr>
        <w:t xml:space="preserve">　連絡調整担当部長</w:t>
      </w:r>
    </w:p>
    <w:p w14:paraId="3B26D08C" w14:textId="4ACF88D8" w:rsidR="00693E19" w:rsidRDefault="0049792E" w:rsidP="00ED2C18">
      <w:bookmarkStart w:id="1" w:name="_Hlk79584913"/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E25295">
        <w:rPr>
          <w:rFonts w:hint="eastAsia"/>
        </w:rPr>
        <w:t>３</w:t>
      </w:r>
      <w:r>
        <w:rPr>
          <w:rFonts w:hint="eastAsia"/>
        </w:rPr>
        <w:t>)</w:t>
      </w:r>
      <w:r w:rsidR="00E25295">
        <w:rPr>
          <w:rFonts w:hint="eastAsia"/>
        </w:rPr>
        <w:t xml:space="preserve">　事業担当課長</w:t>
      </w:r>
    </w:p>
    <w:p w14:paraId="23E3CDAE" w14:textId="1D6C25A8" w:rsidR="0049792E" w:rsidRDefault="0049792E" w:rsidP="00ED2C18">
      <w:bookmarkStart w:id="2" w:name="_Hlk79585130"/>
      <w:bookmarkEnd w:id="1"/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参与</w:t>
      </w:r>
    </w:p>
    <w:bookmarkEnd w:id="2"/>
    <w:p w14:paraId="68EBAC1D" w14:textId="0CBAA335" w:rsidR="00054C27" w:rsidRDefault="0049792E" w:rsidP="00ED2C18"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E25295">
        <w:rPr>
          <w:rFonts w:hint="eastAsia"/>
        </w:rPr>
        <w:t>５</w:t>
      </w:r>
      <w:r>
        <w:rPr>
          <w:rFonts w:hint="eastAsia"/>
        </w:rPr>
        <w:t>)</w:t>
      </w:r>
      <w:r w:rsidR="00E25295">
        <w:rPr>
          <w:rFonts w:hint="eastAsia"/>
        </w:rPr>
        <w:t xml:space="preserve">　一般職員</w:t>
      </w:r>
    </w:p>
    <w:bookmarkEnd w:id="0"/>
    <w:p w14:paraId="2DCEEB21" w14:textId="77777777" w:rsidR="00054C27" w:rsidRPr="002D7E58" w:rsidRDefault="00054C27" w:rsidP="00693E19">
      <w:pPr>
        <w:ind w:leftChars="19" w:left="286" w:hangingChars="100" w:hanging="240"/>
      </w:pPr>
    </w:p>
    <w:p w14:paraId="02D08643" w14:textId="59BF8075" w:rsidR="00F67E94" w:rsidRDefault="00F67E94" w:rsidP="00693E19">
      <w:pPr>
        <w:ind w:leftChars="19" w:left="286" w:hangingChars="100" w:hanging="240"/>
      </w:pPr>
      <w:r>
        <w:rPr>
          <w:rFonts w:hint="eastAsia"/>
        </w:rPr>
        <w:t xml:space="preserve">　</w:t>
      </w:r>
      <w:r w:rsidR="0049792E">
        <w:rPr>
          <w:rFonts w:hint="eastAsia"/>
        </w:rPr>
        <w:t>(</w:t>
      </w:r>
      <w:r w:rsidR="00054C27">
        <w:rPr>
          <w:rFonts w:hint="eastAsia"/>
        </w:rPr>
        <w:t>職員の職務</w:t>
      </w:r>
      <w:r w:rsidR="0049792E">
        <w:rPr>
          <w:rFonts w:hint="eastAsia"/>
        </w:rPr>
        <w:t>)</w:t>
      </w:r>
    </w:p>
    <w:p w14:paraId="7F05C2FA" w14:textId="20FCA902" w:rsidR="00054C27" w:rsidRDefault="00054C27" w:rsidP="00054C27">
      <w:r>
        <w:rPr>
          <w:rFonts w:hint="eastAsia"/>
        </w:rPr>
        <w:t>第３条　この法人の職員の職務は次のとおりとする。</w:t>
      </w:r>
    </w:p>
    <w:p w14:paraId="3C6E34B6" w14:textId="54DAE9FA" w:rsidR="00054C27" w:rsidRDefault="0049792E" w:rsidP="00367E26">
      <w:pPr>
        <w:ind w:left="960" w:hangingChars="400" w:hanging="96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054C27">
        <w:rPr>
          <w:rFonts w:hint="eastAsia"/>
        </w:rPr>
        <w:t>１</w:t>
      </w:r>
      <w:r>
        <w:rPr>
          <w:rFonts w:hint="eastAsia"/>
        </w:rPr>
        <w:t>)</w:t>
      </w:r>
      <w:r w:rsidR="00054C27">
        <w:rPr>
          <w:rFonts w:hint="eastAsia"/>
        </w:rPr>
        <w:t xml:space="preserve">　事務局長は、理事長の命を受けて、事務局の事務を統括する。</w:t>
      </w:r>
    </w:p>
    <w:p w14:paraId="6AE90AEC" w14:textId="54BA492C" w:rsidR="00054C27" w:rsidRDefault="0049792E" w:rsidP="00367E26">
      <w:pPr>
        <w:ind w:left="960" w:hangingChars="400" w:hanging="96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054C27">
        <w:rPr>
          <w:rFonts w:hint="eastAsia"/>
        </w:rPr>
        <w:t>２</w:t>
      </w:r>
      <w:r>
        <w:rPr>
          <w:rFonts w:hint="eastAsia"/>
        </w:rPr>
        <w:t>)</w:t>
      </w:r>
      <w:r w:rsidR="00054C27">
        <w:rPr>
          <w:rFonts w:hint="eastAsia"/>
        </w:rPr>
        <w:t xml:space="preserve">　連絡調整担当部長は、事務局長の命を受けて、国及び他団体等との連絡調整業務を行う。</w:t>
      </w:r>
    </w:p>
    <w:p w14:paraId="0954F3A7" w14:textId="58253A17" w:rsidR="00054C27" w:rsidRDefault="0049792E" w:rsidP="00367E26">
      <w:pPr>
        <w:ind w:left="960" w:hangingChars="400" w:hanging="96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054C27">
        <w:rPr>
          <w:rFonts w:hint="eastAsia"/>
        </w:rPr>
        <w:t>３</w:t>
      </w:r>
      <w:r>
        <w:rPr>
          <w:rFonts w:hint="eastAsia"/>
        </w:rPr>
        <w:t>)</w:t>
      </w:r>
      <w:r w:rsidR="00054C27">
        <w:rPr>
          <w:rFonts w:hint="eastAsia"/>
        </w:rPr>
        <w:t xml:space="preserve">　事業担当課長は、</w:t>
      </w:r>
      <w:r w:rsidR="004715E6">
        <w:rPr>
          <w:rFonts w:hint="eastAsia"/>
          <w:kern w:val="0"/>
        </w:rPr>
        <w:t>事務局長の命を受けて</w:t>
      </w:r>
      <w:r w:rsidR="00054C27">
        <w:rPr>
          <w:rFonts w:hint="eastAsia"/>
        </w:rPr>
        <w:t>、事務局の業務</w:t>
      </w:r>
      <w:r w:rsidR="00595F71">
        <w:rPr>
          <w:rFonts w:hint="eastAsia"/>
        </w:rPr>
        <w:t>全般</w:t>
      </w:r>
      <w:r w:rsidR="00054C27">
        <w:rPr>
          <w:rFonts w:hint="eastAsia"/>
        </w:rPr>
        <w:t>を行うとともに、一般職員を指導する。</w:t>
      </w:r>
    </w:p>
    <w:p w14:paraId="1B140125" w14:textId="56B86345" w:rsidR="00054C27" w:rsidRDefault="0049792E" w:rsidP="00367E26">
      <w:pPr>
        <w:ind w:left="960" w:hangingChars="400" w:hanging="96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054C27">
        <w:rPr>
          <w:rFonts w:hint="eastAsia"/>
        </w:rPr>
        <w:t>４</w:t>
      </w:r>
      <w:r>
        <w:rPr>
          <w:rFonts w:hint="eastAsia"/>
        </w:rPr>
        <w:t>)</w:t>
      </w:r>
      <w:r w:rsidR="00054C27">
        <w:rPr>
          <w:rFonts w:hint="eastAsia"/>
        </w:rPr>
        <w:t xml:space="preserve">　参与は、</w:t>
      </w:r>
      <w:r w:rsidR="004715E6">
        <w:rPr>
          <w:rFonts w:hint="eastAsia"/>
          <w:kern w:val="0"/>
        </w:rPr>
        <w:t>事務局長の命を受けて</w:t>
      </w:r>
      <w:r w:rsidR="00054C27">
        <w:rPr>
          <w:rFonts w:hint="eastAsia"/>
        </w:rPr>
        <w:t>、</w:t>
      </w:r>
      <w:r w:rsidR="007F1446">
        <w:rPr>
          <w:rFonts w:hint="eastAsia"/>
        </w:rPr>
        <w:t>別に定める</w:t>
      </w:r>
      <w:r w:rsidR="00054C27">
        <w:rPr>
          <w:rFonts w:hint="eastAsia"/>
        </w:rPr>
        <w:t>特命事項に係る業務を行う。</w:t>
      </w:r>
    </w:p>
    <w:p w14:paraId="697CBA1C" w14:textId="7884A1DB" w:rsidR="00054C27" w:rsidRDefault="0049792E" w:rsidP="00367E26">
      <w:pPr>
        <w:ind w:left="960" w:hangingChars="400" w:hanging="96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054C27">
        <w:rPr>
          <w:rFonts w:hint="eastAsia"/>
        </w:rPr>
        <w:t>５</w:t>
      </w:r>
      <w:r>
        <w:rPr>
          <w:rFonts w:hint="eastAsia"/>
        </w:rPr>
        <w:t>)</w:t>
      </w:r>
      <w:r w:rsidR="00054C27">
        <w:rPr>
          <w:rFonts w:hint="eastAsia"/>
        </w:rPr>
        <w:t xml:space="preserve">　一般職員は、</w:t>
      </w:r>
      <w:r w:rsidR="004715E6">
        <w:rPr>
          <w:rFonts w:hint="eastAsia"/>
          <w:kern w:val="0"/>
        </w:rPr>
        <w:t>事務局長の命を受けて</w:t>
      </w:r>
      <w:r w:rsidR="00054C27">
        <w:rPr>
          <w:rFonts w:hint="eastAsia"/>
        </w:rPr>
        <w:t>、事務局の</w:t>
      </w:r>
      <w:r w:rsidR="00595F71">
        <w:rPr>
          <w:rFonts w:hint="eastAsia"/>
        </w:rPr>
        <w:t>担当</w:t>
      </w:r>
      <w:r w:rsidR="00054C27">
        <w:rPr>
          <w:rFonts w:hint="eastAsia"/>
        </w:rPr>
        <w:t>業務</w:t>
      </w:r>
      <w:r w:rsidR="007F1446">
        <w:rPr>
          <w:rFonts w:hint="eastAsia"/>
        </w:rPr>
        <w:t>に従事する。</w:t>
      </w:r>
    </w:p>
    <w:p w14:paraId="2225FFDF" w14:textId="2070E3C8" w:rsidR="00B30269" w:rsidRPr="004715E6" w:rsidRDefault="00B30269" w:rsidP="00693E19">
      <w:pPr>
        <w:ind w:leftChars="19" w:left="286" w:hangingChars="100" w:hanging="240"/>
      </w:pPr>
    </w:p>
    <w:p w14:paraId="1A39CEB2" w14:textId="7058F1A8" w:rsidR="00B95D76" w:rsidRDefault="00B95D76" w:rsidP="00693E19">
      <w:pPr>
        <w:ind w:leftChars="19" w:left="286" w:hangingChars="100" w:hanging="240"/>
      </w:pPr>
      <w:r>
        <w:rPr>
          <w:rFonts w:hint="eastAsia"/>
        </w:rPr>
        <w:t xml:space="preserve">　</w:t>
      </w:r>
      <w:r w:rsidR="0049792E">
        <w:rPr>
          <w:rFonts w:hint="eastAsia"/>
        </w:rPr>
        <w:t>(</w:t>
      </w:r>
      <w:r w:rsidR="007F1446">
        <w:rPr>
          <w:rFonts w:hint="eastAsia"/>
        </w:rPr>
        <w:t>職員の任免及び職務の指定</w:t>
      </w:r>
      <w:r w:rsidR="0049792E">
        <w:rPr>
          <w:rFonts w:hint="eastAsia"/>
        </w:rPr>
        <w:t>)</w:t>
      </w:r>
    </w:p>
    <w:p w14:paraId="1E877BF1" w14:textId="55F13AAD" w:rsidR="00B95D76" w:rsidRDefault="00B30269" w:rsidP="00693E19">
      <w:pPr>
        <w:ind w:leftChars="19" w:left="286" w:hangingChars="100" w:hanging="240"/>
      </w:pPr>
      <w:r>
        <w:rPr>
          <w:rFonts w:hint="eastAsia"/>
        </w:rPr>
        <w:t>第</w:t>
      </w:r>
      <w:r w:rsidR="007F1446">
        <w:rPr>
          <w:rFonts w:hint="eastAsia"/>
        </w:rPr>
        <w:t>４</w:t>
      </w:r>
      <w:r w:rsidR="00E314C9">
        <w:rPr>
          <w:rFonts w:hint="eastAsia"/>
        </w:rPr>
        <w:t xml:space="preserve">条　</w:t>
      </w:r>
      <w:r w:rsidR="007F1446">
        <w:rPr>
          <w:rFonts w:hint="eastAsia"/>
        </w:rPr>
        <w:t>職員の任免は、理事長が行う。</w:t>
      </w:r>
    </w:p>
    <w:p w14:paraId="3037EB33" w14:textId="5CA98D07" w:rsidR="007F1446" w:rsidRDefault="00B95D76" w:rsidP="00CF5619">
      <w:pPr>
        <w:ind w:leftChars="19" w:left="46"/>
      </w:pPr>
      <w:r>
        <w:rPr>
          <w:rFonts w:hint="eastAsia"/>
        </w:rPr>
        <w:t xml:space="preserve">２　</w:t>
      </w:r>
      <w:r w:rsidR="007F1446">
        <w:rPr>
          <w:rFonts w:hint="eastAsia"/>
        </w:rPr>
        <w:t>職員の職務は、理事長が指定する。</w:t>
      </w:r>
    </w:p>
    <w:p w14:paraId="5AD7596C" w14:textId="3B18CFB3" w:rsidR="00DC4555" w:rsidRDefault="00DC4555" w:rsidP="00693E19">
      <w:pPr>
        <w:ind w:leftChars="19" w:left="286" w:hangingChars="100" w:hanging="240"/>
      </w:pPr>
    </w:p>
    <w:p w14:paraId="41E4CF4F" w14:textId="4DA72CAF" w:rsidR="00E92B30" w:rsidRDefault="00E92B30" w:rsidP="00693E19">
      <w:pPr>
        <w:ind w:leftChars="19" w:left="286" w:hangingChars="100" w:hanging="240"/>
      </w:pPr>
      <w:r>
        <w:rPr>
          <w:rFonts w:hint="eastAsia"/>
        </w:rPr>
        <w:t xml:space="preserve">　</w:t>
      </w:r>
      <w:r w:rsidR="0049792E">
        <w:rPr>
          <w:rFonts w:hint="eastAsia"/>
        </w:rPr>
        <w:t>(</w:t>
      </w:r>
      <w:r w:rsidR="007F1446">
        <w:rPr>
          <w:rFonts w:hint="eastAsia"/>
        </w:rPr>
        <w:t>事務の決裁</w:t>
      </w:r>
      <w:r w:rsidR="0049792E">
        <w:rPr>
          <w:rFonts w:hint="eastAsia"/>
        </w:rPr>
        <w:t>)</w:t>
      </w:r>
    </w:p>
    <w:p w14:paraId="7AA1F1BC" w14:textId="062A6677" w:rsidR="00DC4555" w:rsidRDefault="00DC4555" w:rsidP="007F1446">
      <w:pPr>
        <w:ind w:leftChars="19" w:left="286" w:hangingChars="100" w:hanging="240"/>
      </w:pPr>
      <w:r w:rsidRPr="00AF0D03">
        <w:rPr>
          <w:rFonts w:hint="eastAsia"/>
        </w:rPr>
        <w:t>第</w:t>
      </w:r>
      <w:r w:rsidR="0068730E" w:rsidRPr="00AF0D03">
        <w:rPr>
          <w:rFonts w:hint="eastAsia"/>
        </w:rPr>
        <w:t>５</w:t>
      </w:r>
      <w:r w:rsidRPr="00AF0D03">
        <w:rPr>
          <w:rFonts w:hint="eastAsia"/>
        </w:rPr>
        <w:t xml:space="preserve">条　</w:t>
      </w:r>
      <w:r w:rsidR="007F1446" w:rsidRPr="00AF0D03">
        <w:rPr>
          <w:rFonts w:hint="eastAsia"/>
        </w:rPr>
        <w:t>事務に関する事項は、原則として担当者が文書によって起案し、</w:t>
      </w:r>
      <w:r w:rsidR="00FD6A2C" w:rsidRPr="00AF0D03">
        <w:rPr>
          <w:rFonts w:hint="eastAsia"/>
        </w:rPr>
        <w:t>別に定める決裁区分に応じて、理事長、常務理事又は</w:t>
      </w:r>
      <w:r w:rsidR="007F1446" w:rsidRPr="00AF0D03">
        <w:rPr>
          <w:rFonts w:hint="eastAsia"/>
        </w:rPr>
        <w:t>事務局長の決裁を受けて施行する。ただし、</w:t>
      </w:r>
      <w:r w:rsidR="00FD6A2C" w:rsidRPr="00AF0D03">
        <w:rPr>
          <w:rFonts w:hint="eastAsia"/>
        </w:rPr>
        <w:t>理事長の専決範囲を超える事項については</w:t>
      </w:r>
      <w:r w:rsidR="007F1446" w:rsidRPr="00AF0D03">
        <w:rPr>
          <w:rFonts w:hint="eastAsia"/>
        </w:rPr>
        <w:t>、理事会の</w:t>
      </w:r>
      <w:r w:rsidR="00FD6A2C" w:rsidRPr="00AF0D03">
        <w:rPr>
          <w:rFonts w:hint="eastAsia"/>
        </w:rPr>
        <w:t>決議</w:t>
      </w:r>
      <w:r w:rsidR="007F1446" w:rsidRPr="00AF0D03">
        <w:rPr>
          <w:rFonts w:hint="eastAsia"/>
        </w:rPr>
        <w:t>を経なければならない。</w:t>
      </w:r>
    </w:p>
    <w:p w14:paraId="7E364C8C" w14:textId="6D04E99B" w:rsidR="0022085D" w:rsidRDefault="0022085D" w:rsidP="00693E19">
      <w:pPr>
        <w:ind w:leftChars="19" w:left="286" w:hangingChars="100" w:hanging="240"/>
      </w:pPr>
    </w:p>
    <w:p w14:paraId="04E37D94" w14:textId="7D933F07" w:rsidR="00E92B30" w:rsidRDefault="00E92B30" w:rsidP="00693E19">
      <w:pPr>
        <w:ind w:leftChars="19" w:left="286" w:hangingChars="100" w:hanging="240"/>
      </w:pPr>
      <w:r>
        <w:rPr>
          <w:rFonts w:hint="eastAsia"/>
        </w:rPr>
        <w:t xml:space="preserve">　</w:t>
      </w:r>
      <w:r w:rsidR="0049792E">
        <w:rPr>
          <w:rFonts w:hint="eastAsia"/>
        </w:rPr>
        <w:t>(</w:t>
      </w:r>
      <w:r w:rsidR="0068730E">
        <w:rPr>
          <w:rFonts w:hint="eastAsia"/>
        </w:rPr>
        <w:t>代理決裁</w:t>
      </w:r>
      <w:r w:rsidR="0049792E">
        <w:rPr>
          <w:rFonts w:hint="eastAsia"/>
        </w:rPr>
        <w:t>)</w:t>
      </w:r>
    </w:p>
    <w:p w14:paraId="0B354464" w14:textId="626A3877" w:rsidR="00E92B30" w:rsidRDefault="0022085D" w:rsidP="00693E19">
      <w:pPr>
        <w:ind w:leftChars="19" w:left="286" w:hangingChars="100" w:hanging="240"/>
      </w:pPr>
      <w:r>
        <w:rPr>
          <w:rFonts w:hint="eastAsia"/>
        </w:rPr>
        <w:t>第</w:t>
      </w:r>
      <w:r w:rsidR="0068730E">
        <w:rPr>
          <w:rFonts w:hint="eastAsia"/>
        </w:rPr>
        <w:t>６</w:t>
      </w:r>
      <w:r w:rsidR="008117D3">
        <w:rPr>
          <w:rFonts w:hint="eastAsia"/>
        </w:rPr>
        <w:t xml:space="preserve">条　</w:t>
      </w:r>
      <w:r w:rsidR="0068730E">
        <w:rPr>
          <w:rFonts w:hint="eastAsia"/>
        </w:rPr>
        <w:t>理事長、常務理事又は事務局長が出張等により不在である場合において、特に緊急に処理しなければならない決裁文書は、決裁権者があらかじめ指定する者が決裁することができる。</w:t>
      </w:r>
    </w:p>
    <w:p w14:paraId="641A8C00" w14:textId="50CE637A" w:rsidR="0068730E" w:rsidRDefault="00E92B30" w:rsidP="00790E49">
      <w:pPr>
        <w:ind w:leftChars="19" w:left="286" w:hangingChars="100" w:hanging="240"/>
      </w:pPr>
      <w:r>
        <w:rPr>
          <w:rFonts w:hint="eastAsia"/>
        </w:rPr>
        <w:t xml:space="preserve">２　</w:t>
      </w:r>
      <w:r w:rsidR="0068730E">
        <w:rPr>
          <w:rFonts w:hint="eastAsia"/>
        </w:rPr>
        <w:t>前項の規定により代理決裁した者は、事後速やかに決裁権者に報告しなけ</w:t>
      </w:r>
      <w:r w:rsidR="0068730E">
        <w:rPr>
          <w:rFonts w:hint="eastAsia"/>
        </w:rPr>
        <w:lastRenderedPageBreak/>
        <w:t>ればならない。</w:t>
      </w:r>
    </w:p>
    <w:p w14:paraId="6BACB74A" w14:textId="15FC86D7" w:rsidR="00120532" w:rsidRDefault="00120532" w:rsidP="00693E19">
      <w:pPr>
        <w:ind w:leftChars="19" w:left="286" w:hangingChars="100" w:hanging="240"/>
      </w:pPr>
    </w:p>
    <w:p w14:paraId="13CDB3CF" w14:textId="55701572" w:rsidR="0045135F" w:rsidRDefault="0045135F" w:rsidP="00693E19">
      <w:pPr>
        <w:ind w:leftChars="19" w:left="286" w:hangingChars="100" w:hanging="240"/>
      </w:pPr>
      <w:r>
        <w:rPr>
          <w:rFonts w:hint="eastAsia"/>
        </w:rPr>
        <w:t xml:space="preserve">　</w:t>
      </w:r>
      <w:r w:rsidR="0049792E">
        <w:rPr>
          <w:rFonts w:hint="eastAsia"/>
        </w:rPr>
        <w:t>(</w:t>
      </w:r>
      <w:r w:rsidR="00595F71">
        <w:rPr>
          <w:rFonts w:hint="eastAsia"/>
        </w:rPr>
        <w:t>規程外の対応</w:t>
      </w:r>
      <w:r w:rsidR="0049792E">
        <w:rPr>
          <w:rFonts w:hint="eastAsia"/>
        </w:rPr>
        <w:t>)</w:t>
      </w:r>
    </w:p>
    <w:p w14:paraId="4B42C189" w14:textId="373E752A" w:rsidR="0045135F" w:rsidRDefault="00120532" w:rsidP="00595F71">
      <w:pPr>
        <w:ind w:leftChars="19" w:left="286" w:hangingChars="100" w:hanging="240"/>
      </w:pPr>
      <w:r>
        <w:rPr>
          <w:rFonts w:hint="eastAsia"/>
        </w:rPr>
        <w:t xml:space="preserve">第８条　</w:t>
      </w:r>
      <w:r w:rsidR="00595F71">
        <w:rPr>
          <w:rFonts w:hint="eastAsia"/>
        </w:rPr>
        <w:t>本規程以外の事務局に関する事項で、文書に関する事項は、別に「文書管理規程」に定める。</w:t>
      </w:r>
    </w:p>
    <w:p w14:paraId="1FFCE487" w14:textId="6EE58D3C" w:rsidR="00120532" w:rsidRDefault="00120532" w:rsidP="00693E19">
      <w:pPr>
        <w:ind w:leftChars="19" w:left="286" w:hangingChars="100" w:hanging="240"/>
      </w:pPr>
    </w:p>
    <w:p w14:paraId="40621C97" w14:textId="6514893E" w:rsidR="00E86822" w:rsidRPr="00E86822" w:rsidRDefault="00E86822" w:rsidP="00693E19">
      <w:pPr>
        <w:ind w:leftChars="19" w:left="286" w:hangingChars="100" w:hanging="240"/>
      </w:pPr>
      <w:r>
        <w:rPr>
          <w:rFonts w:hint="eastAsia"/>
        </w:rPr>
        <w:t xml:space="preserve">　</w:t>
      </w:r>
      <w:r w:rsidR="0049792E">
        <w:rPr>
          <w:rFonts w:hint="eastAsia"/>
        </w:rPr>
        <w:t>(</w:t>
      </w:r>
      <w:r>
        <w:rPr>
          <w:rFonts w:hint="eastAsia"/>
        </w:rPr>
        <w:t>改廃</w:t>
      </w:r>
      <w:r w:rsidR="0049792E">
        <w:rPr>
          <w:rFonts w:hint="eastAsia"/>
        </w:rPr>
        <w:t>)</w:t>
      </w:r>
    </w:p>
    <w:p w14:paraId="1FC8D7BC" w14:textId="2A0610C1" w:rsidR="009B0C50" w:rsidRDefault="00EE00B7" w:rsidP="00E86822">
      <w:pPr>
        <w:ind w:leftChars="19" w:left="286" w:hangingChars="100" w:hanging="240"/>
      </w:pPr>
      <w:r>
        <w:rPr>
          <w:rFonts w:hint="eastAsia"/>
        </w:rPr>
        <w:t>第</w:t>
      </w:r>
      <w:r w:rsidR="00595F71">
        <w:rPr>
          <w:rFonts w:hint="eastAsia"/>
        </w:rPr>
        <w:t>９</w:t>
      </w:r>
      <w:r>
        <w:rPr>
          <w:rFonts w:hint="eastAsia"/>
        </w:rPr>
        <w:t>条　この</w:t>
      </w:r>
      <w:r w:rsidR="00E86822">
        <w:rPr>
          <w:rFonts w:hint="eastAsia"/>
        </w:rPr>
        <w:t>規程の改廃は、理事会の決議による。</w:t>
      </w:r>
    </w:p>
    <w:p w14:paraId="52ED1582" w14:textId="6C5EF53D" w:rsidR="00E86822" w:rsidRDefault="00E86822" w:rsidP="00693E19">
      <w:pPr>
        <w:ind w:leftChars="19" w:left="286" w:hangingChars="100" w:hanging="240"/>
      </w:pPr>
    </w:p>
    <w:p w14:paraId="11F31D46" w14:textId="77777777" w:rsidR="00E86822" w:rsidRDefault="00E86822" w:rsidP="00693E19">
      <w:pPr>
        <w:ind w:leftChars="19" w:left="286" w:hangingChars="100" w:hanging="240"/>
      </w:pPr>
    </w:p>
    <w:p w14:paraId="33071BDF" w14:textId="57D3D87B" w:rsidR="009B0C50" w:rsidRDefault="00B21B02" w:rsidP="00693E19">
      <w:pPr>
        <w:ind w:leftChars="19" w:left="286" w:hangingChars="100" w:hanging="240"/>
      </w:pPr>
      <w:r>
        <w:rPr>
          <w:rFonts w:hint="eastAsia"/>
        </w:rPr>
        <w:t>（附則）</w:t>
      </w:r>
    </w:p>
    <w:p w14:paraId="2063792E" w14:textId="08C2B9DB" w:rsidR="009B0C50" w:rsidRDefault="009B0C50" w:rsidP="001D73B2">
      <w:pPr>
        <w:ind w:left="240" w:hangingChars="100" w:hanging="240"/>
      </w:pPr>
      <w:r>
        <w:rPr>
          <w:rFonts w:hint="eastAsia"/>
        </w:rPr>
        <w:t xml:space="preserve">　</w:t>
      </w:r>
      <w:r w:rsidR="00595A6F">
        <w:rPr>
          <w:rFonts w:hint="eastAsia"/>
        </w:rPr>
        <w:t>この規程は、２０２１年９月</w:t>
      </w:r>
      <w:r w:rsidR="00AF0D03">
        <w:rPr>
          <w:rFonts w:hint="eastAsia"/>
        </w:rPr>
        <w:t>１３</w:t>
      </w:r>
      <w:r w:rsidR="00595A6F">
        <w:rPr>
          <w:rFonts w:hint="eastAsia"/>
        </w:rPr>
        <w:t>日から施行する。（２０２１年</w:t>
      </w:r>
      <w:r w:rsidR="00AF0D03">
        <w:rPr>
          <w:rFonts w:hint="eastAsia"/>
        </w:rPr>
        <w:t>９</w:t>
      </w:r>
      <w:r w:rsidR="00595A6F">
        <w:rPr>
          <w:rFonts w:hint="eastAsia"/>
        </w:rPr>
        <w:t>月</w:t>
      </w:r>
      <w:r w:rsidR="00AF0D03">
        <w:rPr>
          <w:rFonts w:hint="eastAsia"/>
        </w:rPr>
        <w:t>１３</w:t>
      </w:r>
      <w:r w:rsidR="00595A6F">
        <w:rPr>
          <w:rFonts w:hint="eastAsia"/>
        </w:rPr>
        <w:t>日理事会決議）</w:t>
      </w:r>
    </w:p>
    <w:p w14:paraId="18AD9CEF" w14:textId="576A4534" w:rsidR="00E81935" w:rsidRDefault="00E81935" w:rsidP="00693E19">
      <w:pPr>
        <w:ind w:leftChars="19" w:left="286" w:hangingChars="100" w:hanging="240"/>
      </w:pPr>
    </w:p>
    <w:p w14:paraId="22EDC791" w14:textId="170DB9D4" w:rsidR="00E81935" w:rsidRDefault="00E81935" w:rsidP="00693E19">
      <w:pPr>
        <w:ind w:leftChars="19" w:left="286" w:hangingChars="100" w:hanging="240"/>
      </w:pPr>
    </w:p>
    <w:p w14:paraId="049EBDAE" w14:textId="77777777" w:rsidR="00E81935" w:rsidRPr="00EE00B7" w:rsidRDefault="00E81935" w:rsidP="00693E19">
      <w:pPr>
        <w:ind w:leftChars="19" w:left="286" w:hangingChars="100" w:hanging="240"/>
      </w:pPr>
    </w:p>
    <w:sectPr w:rsidR="00E81935" w:rsidRPr="00EE00B7" w:rsidSect="002E1185">
      <w:headerReference w:type="default" r:id="rId7"/>
      <w:footerReference w:type="default" r:id="rId8"/>
      <w:pgSz w:w="11906" w:h="16838" w:code="9"/>
      <w:pgMar w:top="1418" w:right="1701" w:bottom="1134" w:left="1701" w:header="851" w:footer="52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B8B2" w14:textId="77777777" w:rsidR="0046675E" w:rsidRDefault="0046675E" w:rsidP="004715E6">
      <w:r>
        <w:separator/>
      </w:r>
    </w:p>
  </w:endnote>
  <w:endnote w:type="continuationSeparator" w:id="0">
    <w:p w14:paraId="2F4BFA85" w14:textId="77777777" w:rsidR="0046675E" w:rsidRDefault="0046675E" w:rsidP="0047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569255"/>
      <w:docPartObj>
        <w:docPartGallery w:val="Page Numbers (Bottom of Page)"/>
        <w:docPartUnique/>
      </w:docPartObj>
    </w:sdtPr>
    <w:sdtEndPr/>
    <w:sdtContent>
      <w:p w14:paraId="219E5FDD" w14:textId="70F4B66F" w:rsidR="00E81935" w:rsidRDefault="00E81935" w:rsidP="00132C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4386" w14:textId="77777777" w:rsidR="0046675E" w:rsidRDefault="0046675E" w:rsidP="004715E6">
      <w:r>
        <w:separator/>
      </w:r>
    </w:p>
  </w:footnote>
  <w:footnote w:type="continuationSeparator" w:id="0">
    <w:p w14:paraId="305BBF58" w14:textId="77777777" w:rsidR="0046675E" w:rsidRDefault="0046675E" w:rsidP="00471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1A75" w14:textId="0FCBC9D3" w:rsidR="00E81935" w:rsidRDefault="00E81935">
    <w:pPr>
      <w:pStyle w:val="a6"/>
      <w:jc w:val="center"/>
    </w:pPr>
  </w:p>
  <w:p w14:paraId="7433677F" w14:textId="77777777" w:rsidR="00E81935" w:rsidRDefault="00E819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86D4D"/>
    <w:multiLevelType w:val="hybridMultilevel"/>
    <w:tmpl w:val="4B3803E2"/>
    <w:lvl w:ilvl="0" w:tplc="CCE89CB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785053"/>
    <w:multiLevelType w:val="hybridMultilevel"/>
    <w:tmpl w:val="8376E31C"/>
    <w:lvl w:ilvl="0" w:tplc="EC0E8E9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4334A3"/>
    <w:multiLevelType w:val="hybridMultilevel"/>
    <w:tmpl w:val="C39E0E86"/>
    <w:lvl w:ilvl="0" w:tplc="88360038">
      <w:start w:val="1"/>
      <w:numFmt w:val="decimalFullWidth"/>
      <w:lvlText w:val="(%1)"/>
      <w:lvlJc w:val="left"/>
      <w:pPr>
        <w:ind w:left="931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3" w15:restartNumberingAfterBreak="0">
    <w:nsid w:val="7A351A04"/>
    <w:multiLevelType w:val="hybridMultilevel"/>
    <w:tmpl w:val="31087BB2"/>
    <w:lvl w:ilvl="0" w:tplc="CDFE27E6">
      <w:start w:val="1"/>
      <w:numFmt w:val="decimalFullWidth"/>
      <w:lvlText w:val="(%1)"/>
      <w:lvlJc w:val="left"/>
      <w:pPr>
        <w:ind w:left="93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46"/>
    <w:rsid w:val="00054C27"/>
    <w:rsid w:val="00120532"/>
    <w:rsid w:val="00130869"/>
    <w:rsid w:val="00132C34"/>
    <w:rsid w:val="001D73B2"/>
    <w:rsid w:val="0022085D"/>
    <w:rsid w:val="00241C77"/>
    <w:rsid w:val="00294B80"/>
    <w:rsid w:val="002D7E58"/>
    <w:rsid w:val="002E1185"/>
    <w:rsid w:val="00327D8A"/>
    <w:rsid w:val="003636F0"/>
    <w:rsid w:val="00367E26"/>
    <w:rsid w:val="003C756F"/>
    <w:rsid w:val="00417340"/>
    <w:rsid w:val="00423566"/>
    <w:rsid w:val="00434259"/>
    <w:rsid w:val="0045135F"/>
    <w:rsid w:val="0046675E"/>
    <w:rsid w:val="004715E6"/>
    <w:rsid w:val="0049792E"/>
    <w:rsid w:val="004D0689"/>
    <w:rsid w:val="005109E8"/>
    <w:rsid w:val="00563266"/>
    <w:rsid w:val="00595A6F"/>
    <w:rsid w:val="00595F71"/>
    <w:rsid w:val="005D0C9A"/>
    <w:rsid w:val="00602FB8"/>
    <w:rsid w:val="00633E3A"/>
    <w:rsid w:val="0068730E"/>
    <w:rsid w:val="00693E19"/>
    <w:rsid w:val="00790E49"/>
    <w:rsid w:val="007F1446"/>
    <w:rsid w:val="007F61CE"/>
    <w:rsid w:val="008117D3"/>
    <w:rsid w:val="00816476"/>
    <w:rsid w:val="008C1CB0"/>
    <w:rsid w:val="009B0C50"/>
    <w:rsid w:val="00A006CE"/>
    <w:rsid w:val="00AB6846"/>
    <w:rsid w:val="00AF0D03"/>
    <w:rsid w:val="00B20998"/>
    <w:rsid w:val="00B21B02"/>
    <w:rsid w:val="00B30269"/>
    <w:rsid w:val="00B711F4"/>
    <w:rsid w:val="00B95D76"/>
    <w:rsid w:val="00C9648C"/>
    <w:rsid w:val="00CF5619"/>
    <w:rsid w:val="00DB2E41"/>
    <w:rsid w:val="00DC4555"/>
    <w:rsid w:val="00E25295"/>
    <w:rsid w:val="00E314C9"/>
    <w:rsid w:val="00E44579"/>
    <w:rsid w:val="00E81935"/>
    <w:rsid w:val="00E86822"/>
    <w:rsid w:val="00E92B30"/>
    <w:rsid w:val="00E93FF8"/>
    <w:rsid w:val="00ED2C18"/>
    <w:rsid w:val="00EE00B7"/>
    <w:rsid w:val="00F67E94"/>
    <w:rsid w:val="00FD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07B6F2"/>
  <w15:chartTrackingRefBased/>
  <w15:docId w15:val="{2627EE7B-B290-4F45-B163-7A7C3EB6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6846"/>
  </w:style>
  <w:style w:type="character" w:customStyle="1" w:styleId="a4">
    <w:name w:val="日付 (文字)"/>
    <w:basedOn w:val="a0"/>
    <w:link w:val="a3"/>
    <w:uiPriority w:val="99"/>
    <w:semiHidden/>
    <w:rsid w:val="00AB6846"/>
  </w:style>
  <w:style w:type="paragraph" w:styleId="a5">
    <w:name w:val="List Paragraph"/>
    <w:basedOn w:val="a"/>
    <w:uiPriority w:val="34"/>
    <w:qFormat/>
    <w:rsid w:val="0081647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71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15E6"/>
  </w:style>
  <w:style w:type="paragraph" w:styleId="a8">
    <w:name w:val="footer"/>
    <w:basedOn w:val="a"/>
    <w:link w:val="a9"/>
    <w:uiPriority w:val="99"/>
    <w:unhideWhenUsed/>
    <w:rsid w:val="00471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masatomo yamashita</dc:creator>
  <cp:keywords/>
  <dc:description/>
  <cp:lastModifiedBy>kobayashi</cp:lastModifiedBy>
  <cp:revision>26</cp:revision>
  <cp:lastPrinted>2021-07-21T05:59:00Z</cp:lastPrinted>
  <dcterms:created xsi:type="dcterms:W3CDTF">2021-08-11T06:05:00Z</dcterms:created>
  <dcterms:modified xsi:type="dcterms:W3CDTF">2021-09-16T00:33:00Z</dcterms:modified>
</cp:coreProperties>
</file>