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4D6" w:rsidRPr="006404D6" w:rsidRDefault="006404D6">
      <w:pPr>
        <w:widowControl/>
        <w:jc w:val="left"/>
        <w:rPr>
          <w:rFonts w:eastAsia="ＭＳ 明朝" w:cs="Times New Roman"/>
          <w:b/>
          <w:spacing w:val="281"/>
          <w:kern w:val="0"/>
          <w:sz w:val="28"/>
          <w:szCs w:val="28"/>
        </w:rPr>
      </w:pPr>
      <w:r>
        <w:rPr>
          <w:rFonts w:eastAsia="ＭＳ 明朝" w:cs="Times New Roman"/>
          <w:b/>
          <w:noProof/>
          <w:spacing w:val="281"/>
          <w:kern w:val="0"/>
          <w:sz w:val="28"/>
          <w:szCs w:val="28"/>
        </w:rPr>
        <w:drawing>
          <wp:anchor distT="0" distB="0" distL="114300" distR="114300" simplePos="0" relativeHeight="251716608" behindDoc="0" locked="0" layoutInCell="1" allowOverlap="1">
            <wp:simplePos x="0" y="0"/>
            <wp:positionH relativeFrom="column">
              <wp:posOffset>-701040</wp:posOffset>
            </wp:positionH>
            <wp:positionV relativeFrom="paragraph">
              <wp:posOffset>-720090</wp:posOffset>
            </wp:positionV>
            <wp:extent cx="7543800" cy="10800584"/>
            <wp:effectExtent l="0" t="0" r="0" b="1270"/>
            <wp:wrapNone/>
            <wp:docPr id="8" name="図 8" descr="C:\Users\DTP128\Desktop\21902756-1（盲ろう者協会）\21902756-1（盲ろう者協会）\表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128\Desktop\21902756-1（盲ろう者協会）\21902756-1（盲ろう者協会）\表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800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4D6">
        <w:rPr>
          <w:rFonts w:eastAsia="ＭＳ 明朝" w:cs="Times New Roman"/>
          <w:b/>
          <w:spacing w:val="281"/>
          <w:kern w:val="0"/>
          <w:sz w:val="28"/>
          <w:szCs w:val="28"/>
        </w:rPr>
        <w:br w:type="page"/>
      </w:r>
    </w:p>
    <w:p w:rsidR="0050713B" w:rsidRPr="00D70DB9" w:rsidRDefault="0050713B" w:rsidP="00343F1A">
      <w:pPr>
        <w:jc w:val="center"/>
        <w:rPr>
          <w:rFonts w:eastAsia="ＭＳ 明朝" w:cs="Times New Roman"/>
          <w:b/>
          <w:sz w:val="28"/>
          <w:szCs w:val="28"/>
        </w:rPr>
      </w:pPr>
      <w:r w:rsidRPr="006404D6">
        <w:rPr>
          <w:rFonts w:eastAsia="ＭＳ 明朝" w:cs="Times New Roman" w:hint="eastAsia"/>
          <w:b/>
          <w:spacing w:val="260"/>
          <w:kern w:val="0"/>
          <w:sz w:val="28"/>
          <w:szCs w:val="28"/>
          <w:fitText w:val="1082" w:id="1187310848"/>
        </w:rPr>
        <w:lastRenderedPageBreak/>
        <w:t>目</w:t>
      </w:r>
      <w:r w:rsidRPr="006404D6">
        <w:rPr>
          <w:rFonts w:eastAsia="ＭＳ 明朝" w:cs="Times New Roman" w:hint="eastAsia"/>
          <w:b/>
          <w:kern w:val="0"/>
          <w:sz w:val="28"/>
          <w:szCs w:val="28"/>
          <w:fitText w:val="1082" w:id="1187310848"/>
        </w:rPr>
        <w:t>次</w:t>
      </w:r>
    </w:p>
    <w:p w:rsidR="00883F06" w:rsidRDefault="00883F06" w:rsidP="00343F1A">
      <w:pPr>
        <w:jc w:val="center"/>
        <w:rPr>
          <w:rFonts w:eastAsia="ＭＳ 明朝" w:cs="Times New Roman"/>
          <w:szCs w:val="24"/>
        </w:rPr>
      </w:pPr>
    </w:p>
    <w:p w:rsidR="00D70DB9" w:rsidRPr="00F4562C" w:rsidRDefault="00D70DB9" w:rsidP="00343F1A">
      <w:pPr>
        <w:jc w:val="center"/>
        <w:rPr>
          <w:rFonts w:eastAsia="ＭＳ 明朝" w:cs="Times New Roman"/>
          <w:szCs w:val="24"/>
        </w:rPr>
      </w:pPr>
    </w:p>
    <w:p w:rsidR="0050713B" w:rsidRDefault="0050713B" w:rsidP="00DA69BA">
      <w:pPr>
        <w:pStyle w:val="a3"/>
        <w:numPr>
          <w:ilvl w:val="0"/>
          <w:numId w:val="1"/>
        </w:numPr>
        <w:tabs>
          <w:tab w:val="left" w:pos="480"/>
          <w:tab w:val="right" w:leader="middleDot" w:pos="9639"/>
        </w:tabs>
        <w:ind w:leftChars="0"/>
        <w:rPr>
          <w:rFonts w:eastAsia="ＭＳ 明朝" w:cs="Times New Roman"/>
          <w:b/>
          <w:szCs w:val="24"/>
        </w:rPr>
      </w:pPr>
      <w:r w:rsidRPr="00F4562C">
        <w:rPr>
          <w:rFonts w:eastAsia="ＭＳ 明朝" w:cs="Times New Roman" w:hint="eastAsia"/>
          <w:b/>
          <w:szCs w:val="24"/>
        </w:rPr>
        <w:t>平成</w:t>
      </w:r>
      <w:r w:rsidRPr="0019524D">
        <w:rPr>
          <w:rFonts w:eastAsia="ＭＳ 明朝" w:cs="Times New Roman"/>
          <w:b/>
          <w:szCs w:val="24"/>
        </w:rPr>
        <w:t>27</w:t>
      </w:r>
      <w:r w:rsidRPr="00F4562C">
        <w:rPr>
          <w:rFonts w:eastAsia="ＭＳ 明朝" w:cs="Times New Roman" w:hint="eastAsia"/>
          <w:b/>
          <w:szCs w:val="24"/>
        </w:rPr>
        <w:t>年度盲ろう</w:t>
      </w:r>
      <w:r w:rsidR="004477BD">
        <w:rPr>
          <w:rFonts w:eastAsia="ＭＳ 明朝" w:cs="Times New Roman" w:hint="eastAsia"/>
          <w:b/>
          <w:szCs w:val="24"/>
        </w:rPr>
        <w:t>者</w:t>
      </w:r>
      <w:r w:rsidRPr="00F4562C">
        <w:rPr>
          <w:rFonts w:eastAsia="ＭＳ 明朝" w:cs="Times New Roman" w:hint="eastAsia"/>
          <w:b/>
          <w:szCs w:val="24"/>
        </w:rPr>
        <w:t>国際協力推進事業海外調査要領</w:t>
      </w:r>
      <w:r w:rsidR="00DA69BA">
        <w:rPr>
          <w:rFonts w:eastAsia="ＭＳ 明朝" w:cs="Times New Roman" w:hint="eastAsia"/>
          <w:b/>
          <w:szCs w:val="24"/>
        </w:rPr>
        <w:t xml:space="preserve">　</w:t>
      </w:r>
      <w:r w:rsidR="008C2C36" w:rsidRPr="005042E7">
        <w:rPr>
          <w:rFonts w:eastAsia="ＭＳ 明朝" w:cs="Times New Roman"/>
          <w:szCs w:val="24"/>
        </w:rPr>
        <w:tab/>
      </w:r>
      <w:r w:rsidR="00DA69BA" w:rsidRPr="005042E7">
        <w:rPr>
          <w:rFonts w:eastAsia="ＭＳ 明朝" w:cs="Times New Roman" w:hint="eastAsia"/>
          <w:szCs w:val="24"/>
        </w:rPr>
        <w:t xml:space="preserve">　</w:t>
      </w:r>
      <w:r w:rsidR="00584374" w:rsidRPr="005042E7">
        <w:rPr>
          <w:rFonts w:eastAsia="ＭＳ 明朝" w:cs="Times New Roman"/>
          <w:szCs w:val="24"/>
        </w:rPr>
        <w:t>1</w:t>
      </w:r>
    </w:p>
    <w:p w:rsidR="00883F06" w:rsidRPr="00883F06" w:rsidRDefault="00883F06" w:rsidP="008C2C36">
      <w:pPr>
        <w:tabs>
          <w:tab w:val="left" w:pos="480"/>
          <w:tab w:val="left" w:leader="middleDot" w:pos="8760"/>
        </w:tabs>
        <w:rPr>
          <w:rFonts w:eastAsia="ＭＳ 明朝" w:cs="Times New Roman"/>
          <w:b/>
          <w:szCs w:val="24"/>
        </w:rPr>
      </w:pPr>
    </w:p>
    <w:p w:rsidR="0050713B" w:rsidRPr="005042E7" w:rsidRDefault="0050713B" w:rsidP="00DA69BA">
      <w:pPr>
        <w:pStyle w:val="a3"/>
        <w:numPr>
          <w:ilvl w:val="0"/>
          <w:numId w:val="1"/>
        </w:numPr>
        <w:tabs>
          <w:tab w:val="left" w:pos="480"/>
          <w:tab w:val="right" w:leader="middleDot" w:pos="9639"/>
        </w:tabs>
        <w:ind w:leftChars="0"/>
        <w:rPr>
          <w:rFonts w:eastAsia="ＭＳ 明朝" w:cs="Times New Roman"/>
          <w:szCs w:val="24"/>
        </w:rPr>
      </w:pPr>
      <w:r w:rsidRPr="00F4562C">
        <w:rPr>
          <w:rFonts w:eastAsia="ＭＳ 明朝" w:cs="Times New Roman" w:hint="eastAsia"/>
          <w:b/>
          <w:szCs w:val="24"/>
        </w:rPr>
        <w:t>海外調査日程および調査期間等</w:t>
      </w:r>
      <w:r w:rsidR="00DA69BA" w:rsidRPr="005042E7">
        <w:rPr>
          <w:rFonts w:eastAsia="ＭＳ 明朝" w:cs="Times New Roman" w:hint="eastAsia"/>
          <w:szCs w:val="24"/>
        </w:rPr>
        <w:t xml:space="preserve">　</w:t>
      </w:r>
      <w:r w:rsidR="008C2C36" w:rsidRPr="005042E7">
        <w:rPr>
          <w:rFonts w:eastAsia="ＭＳ 明朝" w:cs="Times New Roman"/>
          <w:szCs w:val="24"/>
        </w:rPr>
        <w:tab/>
      </w:r>
      <w:r w:rsidR="00DA69BA" w:rsidRPr="005042E7">
        <w:rPr>
          <w:rFonts w:eastAsia="ＭＳ 明朝" w:cs="Times New Roman" w:hint="eastAsia"/>
          <w:szCs w:val="24"/>
        </w:rPr>
        <w:t xml:space="preserve">　</w:t>
      </w:r>
      <w:r w:rsidR="00584374" w:rsidRPr="005042E7">
        <w:rPr>
          <w:rFonts w:eastAsia="ＭＳ 明朝" w:cs="Times New Roman"/>
          <w:szCs w:val="24"/>
        </w:rPr>
        <w:t>2</w:t>
      </w:r>
    </w:p>
    <w:p w:rsidR="00883F06" w:rsidRPr="00883F06" w:rsidRDefault="00883F06" w:rsidP="008C2C36">
      <w:pPr>
        <w:tabs>
          <w:tab w:val="left" w:pos="480"/>
          <w:tab w:val="left" w:leader="middleDot" w:pos="8760"/>
        </w:tabs>
        <w:rPr>
          <w:rFonts w:eastAsia="ＭＳ 明朝" w:cs="Times New Roman"/>
          <w:b/>
          <w:szCs w:val="24"/>
        </w:rPr>
      </w:pPr>
    </w:p>
    <w:p w:rsidR="0050713B" w:rsidRPr="00F4562C" w:rsidRDefault="0050713B" w:rsidP="008C2C36">
      <w:pPr>
        <w:pStyle w:val="a3"/>
        <w:numPr>
          <w:ilvl w:val="0"/>
          <w:numId w:val="1"/>
        </w:numPr>
        <w:tabs>
          <w:tab w:val="left" w:pos="480"/>
          <w:tab w:val="left" w:leader="middleDot" w:pos="8760"/>
        </w:tabs>
        <w:ind w:leftChars="0"/>
        <w:rPr>
          <w:rFonts w:eastAsia="ＭＳ 明朝" w:cs="Times New Roman"/>
          <w:b/>
          <w:szCs w:val="24"/>
        </w:rPr>
      </w:pPr>
      <w:r w:rsidRPr="00F4562C">
        <w:rPr>
          <w:rFonts w:eastAsia="ＭＳ 明朝" w:cs="Times New Roman" w:hint="eastAsia"/>
          <w:b/>
          <w:szCs w:val="24"/>
        </w:rPr>
        <w:t>調査報告</w:t>
      </w:r>
    </w:p>
    <w:p w:rsidR="00883F06" w:rsidRDefault="002A1D5F" w:rsidP="008C2C36">
      <w:pPr>
        <w:tabs>
          <w:tab w:val="left" w:pos="480"/>
          <w:tab w:val="left" w:leader="middleDot" w:pos="8760"/>
        </w:tabs>
        <w:ind w:firstLineChars="100" w:firstLine="220"/>
        <w:rPr>
          <w:rFonts w:eastAsia="ＭＳ 明朝" w:cs="Times New Roman"/>
          <w:b/>
          <w:szCs w:val="24"/>
        </w:rPr>
      </w:pPr>
      <w:r w:rsidRPr="0019524D">
        <w:rPr>
          <w:rFonts w:eastAsia="ＭＳ 明朝" w:cs="Times New Roman"/>
          <w:b/>
          <w:szCs w:val="24"/>
        </w:rPr>
        <w:t>1</w:t>
      </w:r>
      <w:r w:rsidR="001D79C6" w:rsidRPr="00F4562C">
        <w:rPr>
          <w:rFonts w:eastAsia="ＭＳ 明朝" w:cs="Times New Roman" w:hint="eastAsia"/>
          <w:b/>
          <w:szCs w:val="24"/>
        </w:rPr>
        <w:t>．</w:t>
      </w:r>
      <w:r w:rsidR="0085318A" w:rsidRPr="00F4562C">
        <w:rPr>
          <w:rFonts w:eastAsia="ＭＳ 明朝" w:cs="Times New Roman" w:hint="eastAsia"/>
          <w:b/>
          <w:szCs w:val="24"/>
        </w:rPr>
        <w:t>ルーマニア　世界盲ろう者連盟役員会および</w:t>
      </w:r>
    </w:p>
    <w:p w:rsidR="00000F73" w:rsidRPr="005042E7" w:rsidRDefault="008C2C36" w:rsidP="00DA69BA">
      <w:pPr>
        <w:tabs>
          <w:tab w:val="left" w:pos="480"/>
          <w:tab w:val="left" w:pos="993"/>
          <w:tab w:val="right" w:leader="middleDot" w:pos="9639"/>
        </w:tabs>
        <w:ind w:firstLineChars="400" w:firstLine="880"/>
        <w:rPr>
          <w:rFonts w:eastAsia="ＭＳ 明朝" w:cs="Times New Roman"/>
          <w:szCs w:val="24"/>
        </w:rPr>
      </w:pPr>
      <w:r>
        <w:rPr>
          <w:rFonts w:eastAsia="ＭＳ 明朝" w:cs="Times New Roman"/>
          <w:b/>
          <w:szCs w:val="24"/>
        </w:rPr>
        <w:tab/>
      </w:r>
      <w:r w:rsidR="00343F1A" w:rsidRPr="00F4562C">
        <w:rPr>
          <w:rFonts w:eastAsia="ＭＳ 明朝" w:cs="Times New Roman" w:hint="eastAsia"/>
          <w:b/>
          <w:szCs w:val="24"/>
        </w:rPr>
        <w:t>Deafblind</w:t>
      </w:r>
      <w:r w:rsidR="0085318A" w:rsidRPr="00F4562C">
        <w:rPr>
          <w:rFonts w:eastAsia="ＭＳ 明朝" w:cs="Times New Roman" w:hint="eastAsia"/>
          <w:b/>
          <w:szCs w:val="24"/>
        </w:rPr>
        <w:t xml:space="preserve"> International</w:t>
      </w:r>
      <w:r w:rsidR="00343F1A" w:rsidRPr="00F4562C">
        <w:rPr>
          <w:rFonts w:eastAsia="ＭＳ 明朝" w:cs="Times New Roman" w:hint="eastAsia"/>
          <w:b/>
          <w:szCs w:val="24"/>
        </w:rPr>
        <w:t>第</w:t>
      </w:r>
      <w:r w:rsidR="002A1D5F" w:rsidRPr="0019524D">
        <w:rPr>
          <w:rFonts w:eastAsia="ＭＳ 明朝" w:cs="Times New Roman"/>
          <w:b/>
          <w:szCs w:val="24"/>
        </w:rPr>
        <w:t>16</w:t>
      </w:r>
      <w:r w:rsidR="00343F1A" w:rsidRPr="00F4562C">
        <w:rPr>
          <w:rFonts w:eastAsia="ＭＳ 明朝" w:cs="Times New Roman" w:hint="eastAsia"/>
          <w:b/>
          <w:szCs w:val="24"/>
        </w:rPr>
        <w:t>回</w:t>
      </w:r>
      <w:r w:rsidR="0085318A" w:rsidRPr="00F4562C">
        <w:rPr>
          <w:rFonts w:eastAsia="ＭＳ 明朝" w:cs="Times New Roman" w:hint="eastAsia"/>
          <w:b/>
          <w:szCs w:val="24"/>
        </w:rPr>
        <w:t>世界会議</w:t>
      </w:r>
      <w:r w:rsidR="00DA69BA" w:rsidRPr="005042E7">
        <w:rPr>
          <w:rFonts w:eastAsia="ＭＳ 明朝" w:cs="Times New Roman" w:hint="eastAsia"/>
          <w:szCs w:val="24"/>
        </w:rPr>
        <w:t xml:space="preserve">　</w:t>
      </w:r>
      <w:r w:rsidRPr="005042E7">
        <w:rPr>
          <w:rFonts w:eastAsia="ＭＳ 明朝" w:cs="Times New Roman"/>
          <w:szCs w:val="24"/>
        </w:rPr>
        <w:tab/>
      </w:r>
      <w:r w:rsidR="00DA69BA" w:rsidRPr="005042E7">
        <w:rPr>
          <w:rFonts w:eastAsia="ＭＳ 明朝" w:cs="Times New Roman" w:hint="eastAsia"/>
          <w:szCs w:val="24"/>
        </w:rPr>
        <w:t xml:space="preserve">　</w:t>
      </w:r>
      <w:r w:rsidR="00584374" w:rsidRPr="005042E7">
        <w:rPr>
          <w:rFonts w:eastAsia="ＭＳ 明朝" w:cs="Times New Roman"/>
          <w:szCs w:val="24"/>
        </w:rPr>
        <w:t>3</w:t>
      </w:r>
    </w:p>
    <w:p w:rsidR="00000F73" w:rsidRPr="004371DF" w:rsidRDefault="00000F73" w:rsidP="004371DF">
      <w:pPr>
        <w:tabs>
          <w:tab w:val="right" w:leader="middleDot" w:pos="9639"/>
        </w:tabs>
        <w:ind w:left="480"/>
        <w:rPr>
          <w:rFonts w:eastAsia="ＭＳ 明朝" w:cs="Times New Roman"/>
          <w:szCs w:val="24"/>
        </w:rPr>
      </w:pPr>
      <w:r w:rsidRPr="005042E7">
        <w:rPr>
          <w:rFonts w:eastAsia="ＭＳ 明朝" w:cs="Times New Roman"/>
          <w:szCs w:val="24"/>
        </w:rPr>
        <w:t>1</w:t>
      </w:r>
      <w:r w:rsidRPr="005042E7">
        <w:rPr>
          <w:rFonts w:eastAsia="ＭＳ 明朝" w:cs="Times New Roman" w:hint="eastAsia"/>
          <w:szCs w:val="24"/>
        </w:rPr>
        <w:t>.</w:t>
      </w:r>
      <w:r w:rsidRPr="005042E7">
        <w:rPr>
          <w:rFonts w:eastAsia="ＭＳ 明朝" w:cs="Times New Roman"/>
          <w:szCs w:val="24"/>
        </w:rPr>
        <w:t>1</w:t>
      </w:r>
      <w:r w:rsidR="00E3680F" w:rsidRPr="00F4562C">
        <w:rPr>
          <w:rFonts w:eastAsia="ＭＳ 明朝" w:cs="Times New Roman" w:hint="eastAsia"/>
          <w:szCs w:val="24"/>
        </w:rPr>
        <w:t>概要</w:t>
      </w:r>
      <w:r w:rsidR="005042E7">
        <w:rPr>
          <w:rFonts w:eastAsia="ＭＳ 明朝" w:cs="Times New Roman" w:hint="eastAsia"/>
          <w:szCs w:val="24"/>
        </w:rPr>
        <w:t xml:space="preserve">　</w:t>
      </w:r>
      <w:r w:rsidR="005042E7" w:rsidRPr="005042E7">
        <w:rPr>
          <w:rFonts w:eastAsia="ＭＳ 明朝" w:cs="Times New Roman" w:hint="eastAsia"/>
          <w:szCs w:val="24"/>
        </w:rPr>
        <w:tab/>
      </w:r>
      <w:r w:rsidR="004371DF">
        <w:rPr>
          <w:rFonts w:eastAsia="ＭＳ 明朝" w:cs="Times New Roman" w:hint="eastAsia"/>
          <w:szCs w:val="24"/>
        </w:rPr>
        <w:t xml:space="preserve">　</w:t>
      </w:r>
      <w:r w:rsidR="00584374" w:rsidRPr="005042E7">
        <w:rPr>
          <w:rFonts w:eastAsia="ＭＳ 明朝" w:cs="Times New Roman"/>
          <w:szCs w:val="24"/>
        </w:rPr>
        <w:t>3</w:t>
      </w:r>
    </w:p>
    <w:p w:rsidR="00E3680F" w:rsidRPr="005042E7" w:rsidRDefault="00000F73" w:rsidP="004371DF">
      <w:pPr>
        <w:tabs>
          <w:tab w:val="right" w:leader="middleDot" w:pos="9639"/>
        </w:tabs>
        <w:ind w:left="480"/>
        <w:rPr>
          <w:rFonts w:eastAsia="ＭＳ 明朝" w:cs="Times New Roman"/>
          <w:szCs w:val="24"/>
        </w:rPr>
      </w:pPr>
      <w:r w:rsidRPr="005042E7">
        <w:rPr>
          <w:rFonts w:eastAsia="ＭＳ 明朝" w:cs="Times New Roman"/>
          <w:szCs w:val="24"/>
        </w:rPr>
        <w:t>1</w:t>
      </w:r>
      <w:r w:rsidRPr="005042E7">
        <w:rPr>
          <w:rFonts w:eastAsia="ＭＳ 明朝" w:cs="Times New Roman" w:hint="eastAsia"/>
          <w:szCs w:val="24"/>
        </w:rPr>
        <w:t>.</w:t>
      </w:r>
      <w:r w:rsidRPr="005042E7">
        <w:rPr>
          <w:rFonts w:eastAsia="ＭＳ 明朝" w:cs="Times New Roman"/>
          <w:szCs w:val="24"/>
        </w:rPr>
        <w:t>2</w:t>
      </w:r>
      <w:r w:rsidR="00E3680F" w:rsidRPr="00F4562C">
        <w:rPr>
          <w:rFonts w:eastAsia="ＭＳ 明朝" w:cs="Times New Roman" w:hint="eastAsia"/>
          <w:szCs w:val="24"/>
        </w:rPr>
        <w:t>世界盲ろう者連盟役員会</w:t>
      </w:r>
      <w:r w:rsidR="005042E7">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3</w:t>
      </w:r>
    </w:p>
    <w:p w:rsidR="00E3680F" w:rsidRPr="00F4562C" w:rsidRDefault="00000F73" w:rsidP="005042E7">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1</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w:t>
      </w:r>
      <w:r w:rsidRPr="0019524D">
        <w:rPr>
          <w:rFonts w:eastAsia="ＭＳ 明朝" w:cs="Times New Roman"/>
          <w:szCs w:val="24"/>
        </w:rPr>
        <w:t>1</w:t>
      </w:r>
      <w:r w:rsidRPr="00F4562C">
        <w:rPr>
          <w:rFonts w:eastAsia="ＭＳ 明朝" w:cs="Times New Roman" w:hint="eastAsia"/>
          <w:szCs w:val="24"/>
        </w:rPr>
        <w:t xml:space="preserve"> </w:t>
      </w:r>
      <w:r w:rsidR="00E3680F" w:rsidRPr="00F4562C">
        <w:rPr>
          <w:rFonts w:eastAsia="ＭＳ 明朝" w:cs="Times New Roman" w:hint="eastAsia"/>
          <w:szCs w:val="24"/>
        </w:rPr>
        <w:t>プログラム</w:t>
      </w:r>
      <w:r w:rsidR="005042E7">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3</w:t>
      </w:r>
    </w:p>
    <w:p w:rsidR="00000F73" w:rsidRPr="00F4562C" w:rsidRDefault="00000F73" w:rsidP="005042E7">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1</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szCs w:val="24"/>
        </w:rPr>
        <w:t xml:space="preserve"> </w:t>
      </w:r>
      <w:r w:rsidRPr="00F4562C">
        <w:rPr>
          <w:rFonts w:eastAsia="ＭＳ 明朝" w:cs="Times New Roman" w:hint="eastAsia"/>
          <w:szCs w:val="24"/>
        </w:rPr>
        <w:t>報告</w:t>
      </w:r>
      <w:r w:rsidR="005042E7">
        <w:rPr>
          <w:rFonts w:eastAsia="ＭＳ 明朝" w:cs="Times New Roman" w:hint="eastAsia"/>
          <w:szCs w:val="24"/>
        </w:rPr>
        <w:t xml:space="preserve">　</w:t>
      </w:r>
      <w:r w:rsidRPr="00F4562C">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4</w:t>
      </w:r>
    </w:p>
    <w:p w:rsidR="00343F1A" w:rsidRPr="00F4562C" w:rsidRDefault="00000F73" w:rsidP="005042E7">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1</w:t>
      </w:r>
      <w:r w:rsidRPr="00F4562C">
        <w:rPr>
          <w:rFonts w:eastAsia="ＭＳ 明朝" w:cs="Times New Roman"/>
          <w:szCs w:val="24"/>
        </w:rPr>
        <w:t>.</w:t>
      </w:r>
      <w:r w:rsidRPr="0019524D">
        <w:rPr>
          <w:rFonts w:eastAsia="ＭＳ 明朝" w:cs="Times New Roman"/>
          <w:szCs w:val="24"/>
        </w:rPr>
        <w:t>3</w:t>
      </w:r>
      <w:r w:rsidRPr="00F4562C">
        <w:rPr>
          <w:rFonts w:eastAsia="ＭＳ 明朝" w:cs="Times New Roman"/>
          <w:szCs w:val="24"/>
        </w:rPr>
        <w:t xml:space="preserve"> </w:t>
      </w:r>
      <w:r w:rsidR="00343F1A" w:rsidRPr="00F4562C">
        <w:rPr>
          <w:rFonts w:eastAsia="ＭＳ 明朝" w:cs="Times New Roman" w:hint="eastAsia"/>
          <w:szCs w:val="24"/>
        </w:rPr>
        <w:t xml:space="preserve">Deafblind </w:t>
      </w:r>
      <w:r w:rsidR="00343F1A" w:rsidRPr="00F4562C">
        <w:rPr>
          <w:rFonts w:eastAsia="ＭＳ 明朝" w:cs="Times New Roman"/>
          <w:szCs w:val="24"/>
        </w:rPr>
        <w:t>International</w:t>
      </w:r>
      <w:r w:rsidR="00343F1A" w:rsidRPr="00F4562C">
        <w:rPr>
          <w:rFonts w:eastAsia="ＭＳ 明朝" w:cs="Times New Roman" w:hint="eastAsia"/>
          <w:szCs w:val="24"/>
        </w:rPr>
        <w:t>第</w:t>
      </w:r>
      <w:r w:rsidR="002A1D5F" w:rsidRPr="0019524D">
        <w:rPr>
          <w:rFonts w:eastAsia="ＭＳ 明朝" w:cs="Times New Roman"/>
          <w:szCs w:val="24"/>
        </w:rPr>
        <w:t>16</w:t>
      </w:r>
      <w:r w:rsidR="00343F1A" w:rsidRPr="00F4562C">
        <w:rPr>
          <w:rFonts w:eastAsia="ＭＳ 明朝" w:cs="Times New Roman" w:hint="eastAsia"/>
          <w:szCs w:val="24"/>
        </w:rPr>
        <w:t>回世界会議</w:t>
      </w:r>
      <w:r w:rsidR="001763F2" w:rsidRPr="00F4562C">
        <w:rPr>
          <w:rFonts w:eastAsia="ＭＳ 明朝" w:cs="Times New Roman" w:hint="eastAsia"/>
          <w:szCs w:val="24"/>
        </w:rPr>
        <w:t xml:space="preserve">　参加</w:t>
      </w:r>
      <w:r w:rsidR="005042E7">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6</w:t>
      </w:r>
    </w:p>
    <w:p w:rsidR="00000F73" w:rsidRPr="00F4562C" w:rsidRDefault="00000F73" w:rsidP="005042E7">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1</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1</w:t>
      </w:r>
      <w:r w:rsidRPr="00F4562C">
        <w:rPr>
          <w:rFonts w:eastAsia="ＭＳ 明朝" w:cs="Times New Roman" w:hint="eastAsia"/>
          <w:szCs w:val="24"/>
        </w:rPr>
        <w:t xml:space="preserve"> </w:t>
      </w:r>
      <w:r w:rsidRPr="00F4562C">
        <w:rPr>
          <w:rFonts w:eastAsia="ＭＳ 明朝" w:cs="Times New Roman" w:hint="eastAsia"/>
          <w:szCs w:val="24"/>
        </w:rPr>
        <w:t>プログラム</w:t>
      </w:r>
      <w:r w:rsidR="005042E7">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6</w:t>
      </w:r>
    </w:p>
    <w:p w:rsidR="00000F73" w:rsidRPr="00F4562C" w:rsidRDefault="00000F73" w:rsidP="005042E7">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1</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 xml:space="preserve"> </w:t>
      </w:r>
      <w:r w:rsidRPr="00F4562C">
        <w:rPr>
          <w:rFonts w:eastAsia="ＭＳ 明朝" w:cs="Times New Roman" w:hint="eastAsia"/>
          <w:szCs w:val="24"/>
        </w:rPr>
        <w:t>報告</w:t>
      </w:r>
      <w:r w:rsidR="005042E7">
        <w:rPr>
          <w:rFonts w:eastAsia="ＭＳ 明朝" w:cs="Times New Roman" w:hint="eastAsia"/>
          <w:szCs w:val="24"/>
        </w:rPr>
        <w:t xml:space="preserve">　</w:t>
      </w:r>
      <w:r w:rsidR="008C2C36">
        <w:rPr>
          <w:rFonts w:eastAsia="ＭＳ 明朝" w:cs="Times New Roman"/>
          <w:szCs w:val="24"/>
        </w:rPr>
        <w:tab/>
      </w:r>
      <w:r w:rsidR="005042E7">
        <w:rPr>
          <w:rFonts w:eastAsia="ＭＳ 明朝" w:cs="Times New Roman" w:hint="eastAsia"/>
          <w:szCs w:val="24"/>
        </w:rPr>
        <w:t xml:space="preserve">　</w:t>
      </w:r>
      <w:r w:rsidR="00584374">
        <w:rPr>
          <w:rFonts w:eastAsia="ＭＳ 明朝" w:cs="Times New Roman"/>
          <w:szCs w:val="24"/>
        </w:rPr>
        <w:t>6</w:t>
      </w:r>
    </w:p>
    <w:p w:rsidR="00000F73" w:rsidRPr="00F4562C" w:rsidRDefault="00000F73" w:rsidP="008C2C36">
      <w:pPr>
        <w:tabs>
          <w:tab w:val="left" w:pos="480"/>
          <w:tab w:val="left" w:leader="middleDot" w:pos="8760"/>
        </w:tabs>
        <w:rPr>
          <w:rFonts w:eastAsia="ＭＳ 明朝" w:cs="Times New Roman"/>
          <w:szCs w:val="24"/>
        </w:rPr>
      </w:pPr>
    </w:p>
    <w:p w:rsidR="001D79C6" w:rsidRPr="00F4562C" w:rsidRDefault="002A1D5F" w:rsidP="005042E7">
      <w:pPr>
        <w:tabs>
          <w:tab w:val="left" w:pos="480"/>
          <w:tab w:val="left" w:pos="992"/>
          <w:tab w:val="right" w:leader="middleDot" w:pos="9639"/>
        </w:tabs>
        <w:ind w:firstLineChars="100" w:firstLine="220"/>
        <w:rPr>
          <w:rFonts w:eastAsia="ＭＳ 明朝" w:cs="Times New Roman"/>
          <w:b/>
          <w:szCs w:val="24"/>
        </w:rPr>
      </w:pPr>
      <w:r w:rsidRPr="0019524D">
        <w:rPr>
          <w:rFonts w:eastAsia="ＭＳ 明朝" w:cs="Times New Roman"/>
          <w:b/>
          <w:szCs w:val="24"/>
        </w:rPr>
        <w:t>2</w:t>
      </w:r>
      <w:r w:rsidR="00000F73" w:rsidRPr="00F4562C">
        <w:rPr>
          <w:rFonts w:eastAsia="ＭＳ 明朝" w:cs="Times New Roman" w:hint="eastAsia"/>
          <w:b/>
          <w:szCs w:val="24"/>
        </w:rPr>
        <w:t>．</w:t>
      </w:r>
      <w:r w:rsidR="0085318A" w:rsidRPr="00F4562C">
        <w:rPr>
          <w:rFonts w:eastAsia="ＭＳ 明朝" w:cs="Times New Roman" w:hint="eastAsia"/>
          <w:b/>
          <w:szCs w:val="24"/>
        </w:rPr>
        <w:t xml:space="preserve">中国　</w:t>
      </w:r>
      <w:r w:rsidR="001D79C6" w:rsidRPr="00F4562C">
        <w:rPr>
          <w:rFonts w:eastAsia="ＭＳ 明朝" w:cs="Times New Roman" w:hint="eastAsia"/>
          <w:b/>
          <w:szCs w:val="24"/>
        </w:rPr>
        <w:t>UNESCAP/CDPF</w:t>
      </w:r>
      <w:r w:rsidR="001D79C6" w:rsidRPr="00F4562C">
        <w:rPr>
          <w:rFonts w:eastAsia="ＭＳ 明朝" w:cs="Times New Roman" w:hint="eastAsia"/>
          <w:b/>
          <w:szCs w:val="24"/>
        </w:rPr>
        <w:t>主催</w:t>
      </w:r>
      <w:r w:rsidR="001D79C6" w:rsidRPr="00F4562C">
        <w:rPr>
          <w:rFonts w:eastAsia="ＭＳ 明朝" w:cs="Times New Roman" w:hint="eastAsia"/>
          <w:b/>
          <w:szCs w:val="24"/>
        </w:rPr>
        <w:t xml:space="preserve"> </w:t>
      </w:r>
      <w:r w:rsidR="001D79C6" w:rsidRPr="00F4562C">
        <w:rPr>
          <w:rFonts w:eastAsia="ＭＳ 明朝" w:cs="Times New Roman" w:hint="eastAsia"/>
          <w:b/>
          <w:szCs w:val="24"/>
        </w:rPr>
        <w:t>「</w:t>
      </w:r>
      <w:r w:rsidR="001D79C6" w:rsidRPr="00F4562C">
        <w:rPr>
          <w:rFonts w:eastAsia="ＭＳ 明朝" w:cs="Times New Roman" w:hint="eastAsia"/>
          <w:b/>
          <w:szCs w:val="24"/>
        </w:rPr>
        <w:t xml:space="preserve">Information for All: </w:t>
      </w:r>
      <w:r w:rsidR="001D79C6" w:rsidRPr="00F4562C">
        <w:rPr>
          <w:rFonts w:eastAsia="ＭＳ 明朝" w:cs="Times New Roman" w:hint="eastAsia"/>
          <w:b/>
          <w:szCs w:val="24"/>
        </w:rPr>
        <w:t>知識・情報・</w:t>
      </w:r>
      <w:r w:rsidR="008C2C36">
        <w:rPr>
          <w:rFonts w:eastAsia="ＭＳ 明朝" w:cs="Times New Roman"/>
          <w:b/>
          <w:szCs w:val="24"/>
        </w:rPr>
        <w:br/>
      </w:r>
      <w:r w:rsidR="008C2C36">
        <w:rPr>
          <w:rFonts w:eastAsia="ＭＳ 明朝" w:cs="Times New Roman"/>
          <w:b/>
          <w:szCs w:val="24"/>
        </w:rPr>
        <w:tab/>
      </w:r>
      <w:r w:rsidR="008C2C36">
        <w:rPr>
          <w:rFonts w:eastAsia="ＭＳ 明朝" w:cs="Times New Roman"/>
          <w:b/>
          <w:szCs w:val="24"/>
        </w:rPr>
        <w:tab/>
      </w:r>
      <w:r w:rsidR="001D79C6" w:rsidRPr="00F4562C">
        <w:rPr>
          <w:rFonts w:eastAsia="ＭＳ 明朝" w:cs="Times New Roman" w:hint="eastAsia"/>
          <w:b/>
          <w:szCs w:val="24"/>
        </w:rPr>
        <w:t>コミュニケーションへのアクセシビリティに</w:t>
      </w:r>
      <w:r w:rsidR="008C2C36">
        <w:rPr>
          <w:rFonts w:eastAsia="ＭＳ 明朝" w:cs="Times New Roman" w:hint="eastAsia"/>
          <w:b/>
          <w:szCs w:val="24"/>
        </w:rPr>
        <w:t>関するワークショップ」</w:t>
      </w:r>
      <w:r w:rsidR="001D79C6" w:rsidRPr="00F4562C">
        <w:rPr>
          <w:rFonts w:eastAsia="ＭＳ 明朝" w:cs="Times New Roman" w:hint="eastAsia"/>
          <w:b/>
          <w:szCs w:val="24"/>
        </w:rPr>
        <w:t>出席</w:t>
      </w:r>
      <w:r w:rsidR="005042E7" w:rsidRPr="005042E7">
        <w:rPr>
          <w:rFonts w:eastAsia="ＭＳ 明朝" w:cs="Times New Roman" w:hint="eastAsia"/>
          <w:szCs w:val="24"/>
        </w:rPr>
        <w:t xml:space="preserve">　</w:t>
      </w:r>
      <w:r w:rsidR="008C2C36" w:rsidRPr="005042E7">
        <w:rPr>
          <w:rFonts w:eastAsia="ＭＳ 明朝" w:cs="Times New Roman"/>
          <w:szCs w:val="24"/>
        </w:rPr>
        <w:tab/>
      </w:r>
      <w:r w:rsidR="005042E7" w:rsidRPr="005042E7">
        <w:rPr>
          <w:rFonts w:eastAsia="ＭＳ 明朝" w:cs="Times New Roman" w:hint="eastAsia"/>
          <w:szCs w:val="24"/>
        </w:rPr>
        <w:t xml:space="preserve">　</w:t>
      </w:r>
      <w:r w:rsidR="00584374" w:rsidRPr="005042E7">
        <w:rPr>
          <w:rFonts w:eastAsia="ＭＳ 明朝" w:cs="Times New Roman"/>
          <w:szCs w:val="24"/>
        </w:rPr>
        <w:t>8</w:t>
      </w:r>
    </w:p>
    <w:p w:rsidR="00000F73" w:rsidRPr="00F4562C" w:rsidRDefault="001D79C6" w:rsidP="005042E7">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2</w:t>
      </w:r>
      <w:r w:rsidR="005042E7" w:rsidRPr="00F4562C">
        <w:rPr>
          <w:rFonts w:eastAsia="ＭＳ 明朝" w:cs="Times New Roman" w:hint="eastAsia"/>
          <w:szCs w:val="24"/>
        </w:rPr>
        <w:t>.</w:t>
      </w:r>
      <w:r w:rsidRPr="0019524D">
        <w:rPr>
          <w:rFonts w:eastAsia="ＭＳ 明朝" w:cs="Times New Roman"/>
          <w:szCs w:val="24"/>
        </w:rPr>
        <w:t>1</w:t>
      </w:r>
      <w:r w:rsidRPr="00F4562C">
        <w:rPr>
          <w:rFonts w:eastAsia="ＭＳ 明朝" w:cs="Times New Roman"/>
          <w:szCs w:val="24"/>
        </w:rPr>
        <w:t xml:space="preserve"> </w:t>
      </w:r>
      <w:r w:rsidRPr="00F4562C">
        <w:rPr>
          <w:rFonts w:eastAsia="ＭＳ 明朝" w:cs="Times New Roman" w:hint="eastAsia"/>
          <w:szCs w:val="24"/>
        </w:rPr>
        <w:t>概要</w:t>
      </w:r>
      <w:r w:rsidR="004371DF">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8</w:t>
      </w:r>
    </w:p>
    <w:p w:rsidR="001D79C6" w:rsidRPr="00F4562C" w:rsidRDefault="001D79C6" w:rsidP="005042E7">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2</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 xml:space="preserve"> </w:t>
      </w:r>
      <w:r w:rsidRPr="00F4562C">
        <w:rPr>
          <w:rFonts w:eastAsia="ＭＳ 明朝" w:cs="Times New Roman" w:hint="eastAsia"/>
          <w:szCs w:val="24"/>
        </w:rPr>
        <w:t>背景</w:t>
      </w:r>
      <w:r w:rsidR="004371DF">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8</w:t>
      </w:r>
    </w:p>
    <w:p w:rsidR="001D79C6" w:rsidRPr="00F4562C" w:rsidRDefault="001D79C6" w:rsidP="005042E7">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2</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 xml:space="preserve"> </w:t>
      </w:r>
      <w:r w:rsidRPr="00F4562C">
        <w:rPr>
          <w:rFonts w:eastAsia="ＭＳ 明朝" w:cs="Times New Roman" w:hint="eastAsia"/>
          <w:szCs w:val="24"/>
        </w:rPr>
        <w:t>プログラム</w:t>
      </w:r>
      <w:r w:rsidR="004371DF">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4B3608">
        <w:rPr>
          <w:rFonts w:eastAsia="ＭＳ 明朝" w:cs="Times New Roman" w:hint="eastAsia"/>
          <w:szCs w:val="24"/>
        </w:rPr>
        <w:t>9</w:t>
      </w:r>
    </w:p>
    <w:p w:rsidR="001D79C6" w:rsidRPr="00F4562C" w:rsidRDefault="001D79C6" w:rsidP="005042E7">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2</w:t>
      </w:r>
      <w:r w:rsidRPr="00F4562C">
        <w:rPr>
          <w:rFonts w:eastAsia="ＭＳ 明朝" w:cs="Times New Roman" w:hint="eastAsia"/>
          <w:szCs w:val="24"/>
        </w:rPr>
        <w:t>.</w:t>
      </w:r>
      <w:r w:rsidRPr="0019524D">
        <w:rPr>
          <w:rFonts w:eastAsia="ＭＳ 明朝" w:cs="Times New Roman"/>
          <w:szCs w:val="24"/>
        </w:rPr>
        <w:t>4</w:t>
      </w:r>
      <w:r w:rsidRPr="00F4562C">
        <w:rPr>
          <w:rFonts w:eastAsia="ＭＳ 明朝" w:cs="Times New Roman" w:hint="eastAsia"/>
          <w:szCs w:val="24"/>
        </w:rPr>
        <w:t xml:space="preserve"> </w:t>
      </w:r>
      <w:r w:rsidRPr="00F4562C">
        <w:rPr>
          <w:rFonts w:eastAsia="ＭＳ 明朝" w:cs="Times New Roman" w:hint="eastAsia"/>
          <w:szCs w:val="24"/>
        </w:rPr>
        <w:t>報告</w:t>
      </w:r>
      <w:r w:rsidR="004371DF">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11</w:t>
      </w:r>
    </w:p>
    <w:p w:rsidR="00343F1A" w:rsidRPr="00F4562C" w:rsidRDefault="00343F1A" w:rsidP="008C2C36">
      <w:pPr>
        <w:pStyle w:val="a3"/>
        <w:tabs>
          <w:tab w:val="left" w:pos="480"/>
          <w:tab w:val="left" w:leader="middleDot" w:pos="8760"/>
        </w:tabs>
        <w:ind w:leftChars="0" w:left="1140"/>
        <w:rPr>
          <w:rFonts w:eastAsia="ＭＳ 明朝" w:cs="Times New Roman"/>
          <w:szCs w:val="24"/>
        </w:rPr>
      </w:pPr>
    </w:p>
    <w:p w:rsidR="0085318A" w:rsidRPr="00F4562C" w:rsidRDefault="002A1D5F" w:rsidP="004371DF">
      <w:pPr>
        <w:tabs>
          <w:tab w:val="left" w:pos="480"/>
          <w:tab w:val="right" w:leader="middleDot" w:pos="9639"/>
        </w:tabs>
        <w:ind w:firstLineChars="100" w:firstLine="220"/>
        <w:rPr>
          <w:rFonts w:eastAsia="ＭＳ 明朝" w:cs="Times New Roman"/>
          <w:b/>
          <w:szCs w:val="24"/>
        </w:rPr>
      </w:pPr>
      <w:r w:rsidRPr="0019524D">
        <w:rPr>
          <w:rFonts w:eastAsia="ＭＳ 明朝" w:cs="Times New Roman"/>
          <w:b/>
          <w:szCs w:val="24"/>
        </w:rPr>
        <w:t>3</w:t>
      </w:r>
      <w:r w:rsidR="001D79C6" w:rsidRPr="00F4562C">
        <w:rPr>
          <w:rFonts w:eastAsia="ＭＳ 明朝" w:cs="Times New Roman" w:hint="eastAsia"/>
          <w:b/>
          <w:szCs w:val="24"/>
        </w:rPr>
        <w:t>．</w:t>
      </w:r>
      <w:r w:rsidR="0085318A" w:rsidRPr="00F4562C">
        <w:rPr>
          <w:rFonts w:eastAsia="ＭＳ 明朝" w:cs="Times New Roman" w:hint="eastAsia"/>
          <w:b/>
          <w:szCs w:val="24"/>
        </w:rPr>
        <w:t>マレーシア　「マレーシア盲ろう者支援プロジェクト」</w:t>
      </w:r>
      <w:r w:rsidR="004371DF">
        <w:rPr>
          <w:rFonts w:eastAsia="ＭＳ 明朝" w:cs="Times New Roman" w:hint="eastAsia"/>
          <w:b/>
          <w:szCs w:val="24"/>
        </w:rPr>
        <w:t xml:space="preserve">　</w:t>
      </w:r>
      <w:r w:rsidR="00584374" w:rsidRPr="004371DF">
        <w:rPr>
          <w:rFonts w:eastAsia="ＭＳ 明朝" w:cs="Times New Roman"/>
          <w:szCs w:val="24"/>
        </w:rPr>
        <w:tab/>
      </w:r>
      <w:r w:rsidR="004371DF">
        <w:rPr>
          <w:rFonts w:eastAsia="ＭＳ 明朝" w:cs="Times New Roman" w:hint="eastAsia"/>
          <w:szCs w:val="24"/>
        </w:rPr>
        <w:t xml:space="preserve"> </w:t>
      </w:r>
      <w:r w:rsidR="00584374" w:rsidRPr="004371DF">
        <w:rPr>
          <w:rFonts w:eastAsia="ＭＳ 明朝" w:cs="Times New Roman"/>
          <w:szCs w:val="24"/>
        </w:rPr>
        <w:t>13</w:t>
      </w:r>
    </w:p>
    <w:p w:rsidR="00883F06" w:rsidRDefault="001D79C6" w:rsidP="004371DF">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1</w:t>
      </w:r>
      <w:r w:rsidRPr="00F4562C">
        <w:rPr>
          <w:rFonts w:eastAsia="ＭＳ 明朝" w:cs="Times New Roman" w:hint="eastAsia"/>
          <w:szCs w:val="24"/>
        </w:rPr>
        <w:t xml:space="preserve"> </w:t>
      </w:r>
      <w:r w:rsidR="00343F1A" w:rsidRPr="00F4562C">
        <w:rPr>
          <w:rFonts w:eastAsia="ＭＳ 明朝" w:cs="Times New Roman" w:hint="eastAsia"/>
          <w:szCs w:val="24"/>
        </w:rPr>
        <w:t>マレーシア視覚障害者協議会　セントニコラスホーム・</w:t>
      </w:r>
    </w:p>
    <w:p w:rsidR="001D79C6" w:rsidRPr="00F4562C" w:rsidRDefault="00343F1A" w:rsidP="004371DF">
      <w:pPr>
        <w:tabs>
          <w:tab w:val="left" w:pos="480"/>
          <w:tab w:val="left" w:pos="992"/>
          <w:tab w:val="right" w:leader="middleDot" w:pos="9639"/>
        </w:tabs>
        <w:ind w:firstLineChars="600" w:firstLine="1314"/>
        <w:rPr>
          <w:rFonts w:eastAsia="ＭＳ 明朝" w:cs="Times New Roman"/>
          <w:szCs w:val="24"/>
        </w:rPr>
      </w:pPr>
      <w:r w:rsidRPr="00F4562C">
        <w:rPr>
          <w:rFonts w:eastAsia="ＭＳ 明朝" w:cs="Times New Roman" w:hint="eastAsia"/>
          <w:szCs w:val="24"/>
        </w:rPr>
        <w:t>盲ろう児および盲重複障害児教育センター　訪問</w:t>
      </w:r>
      <w:r w:rsidR="008C2C36">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13</w:t>
      </w:r>
    </w:p>
    <w:p w:rsidR="00343F1A" w:rsidRPr="00F4562C" w:rsidRDefault="001D79C6" w:rsidP="004371DF">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 xml:space="preserve"> </w:t>
      </w:r>
      <w:r w:rsidRPr="00F4562C">
        <w:rPr>
          <w:rFonts w:eastAsia="ＭＳ 明朝" w:cs="Times New Roman" w:hint="eastAsia"/>
          <w:szCs w:val="24"/>
        </w:rPr>
        <w:t>ペナンろう者協会　訪問</w:t>
      </w:r>
      <w:r w:rsidR="00343F1A" w:rsidRPr="00F4562C">
        <w:rPr>
          <w:rFonts w:eastAsia="ＭＳ 明朝" w:cs="Times New Roman"/>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14</w:t>
      </w:r>
    </w:p>
    <w:p w:rsidR="001D79C6" w:rsidRPr="00F4562C" w:rsidRDefault="001D79C6" w:rsidP="004371DF">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 xml:space="preserve"> </w:t>
      </w:r>
      <w:r w:rsidR="00464697" w:rsidRPr="00F4562C">
        <w:rPr>
          <w:rFonts w:eastAsia="ＭＳ 明朝" w:cs="Times New Roman" w:hint="eastAsia"/>
          <w:szCs w:val="24"/>
        </w:rPr>
        <w:t>盲ろう</w:t>
      </w:r>
      <w:r w:rsidRPr="00F4562C">
        <w:rPr>
          <w:rFonts w:eastAsia="ＭＳ 明朝" w:cs="Times New Roman" w:hint="eastAsia"/>
          <w:szCs w:val="24"/>
        </w:rPr>
        <w:t>の啓発のための公開セミナー</w:t>
      </w:r>
      <w:r w:rsidR="008C2C36">
        <w:rPr>
          <w:rFonts w:eastAsia="ＭＳ 明朝" w:cs="Times New Roman" w:hint="eastAsia"/>
          <w:szCs w:val="24"/>
        </w:rPr>
        <w:t xml:space="preserve">　</w:t>
      </w:r>
      <w:r w:rsidR="008C2C36">
        <w:rPr>
          <w:rFonts w:eastAsia="ＭＳ 明朝" w:cs="Times New Roman"/>
          <w:szCs w:val="24"/>
        </w:rPr>
        <w:tab/>
      </w:r>
      <w:r w:rsidR="004371DF">
        <w:rPr>
          <w:rFonts w:eastAsia="ＭＳ 明朝" w:cs="Times New Roman" w:hint="eastAsia"/>
          <w:szCs w:val="24"/>
        </w:rPr>
        <w:t xml:space="preserve"> </w:t>
      </w:r>
      <w:r w:rsidR="00584374">
        <w:rPr>
          <w:rFonts w:eastAsia="ＭＳ 明朝" w:cs="Times New Roman"/>
          <w:szCs w:val="24"/>
        </w:rPr>
        <w:t>15</w:t>
      </w:r>
    </w:p>
    <w:p w:rsidR="001D79C6" w:rsidRPr="00F4562C" w:rsidRDefault="008D618F" w:rsidP="004371DF">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szCs w:val="24"/>
        </w:rPr>
        <w:t>.</w:t>
      </w:r>
      <w:r w:rsidRPr="0019524D">
        <w:rPr>
          <w:rFonts w:eastAsia="ＭＳ 明朝" w:cs="Times New Roman"/>
          <w:szCs w:val="24"/>
        </w:rPr>
        <w:t>1</w:t>
      </w:r>
      <w:r w:rsidRPr="00F4562C">
        <w:rPr>
          <w:rFonts w:eastAsia="ＭＳ 明朝" w:cs="Times New Roman"/>
          <w:szCs w:val="24"/>
        </w:rPr>
        <w:t xml:space="preserve"> </w:t>
      </w:r>
      <w:r w:rsidR="00966C84" w:rsidRPr="00F4562C">
        <w:rPr>
          <w:rFonts w:eastAsia="ＭＳ 明朝" w:cs="Times New Roman" w:hint="eastAsia"/>
          <w:szCs w:val="24"/>
        </w:rPr>
        <w:t>概要</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15</w:t>
      </w:r>
    </w:p>
    <w:p w:rsidR="00966C84" w:rsidRPr="00F4562C" w:rsidRDefault="008D618F" w:rsidP="004371DF">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2</w:t>
      </w:r>
      <w:r w:rsidRPr="00F4562C">
        <w:rPr>
          <w:rFonts w:eastAsia="ＭＳ 明朝" w:cs="Times New Roman" w:hint="eastAsia"/>
          <w:szCs w:val="24"/>
        </w:rPr>
        <w:t xml:space="preserve"> </w:t>
      </w:r>
      <w:r w:rsidR="00966C84" w:rsidRPr="00F4562C">
        <w:rPr>
          <w:rFonts w:eastAsia="ＭＳ 明朝" w:cs="Times New Roman" w:hint="eastAsia"/>
          <w:szCs w:val="24"/>
        </w:rPr>
        <w:t>背景</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w:t>
      </w:r>
      <w:r w:rsidR="00AE7BA5">
        <w:rPr>
          <w:rFonts w:eastAsia="ＭＳ 明朝" w:cs="Times New Roman" w:hint="eastAsia"/>
          <w:szCs w:val="24"/>
        </w:rPr>
        <w:t>6</w:t>
      </w:r>
    </w:p>
    <w:p w:rsidR="008D618F" w:rsidRPr="00F4562C" w:rsidRDefault="00966C84" w:rsidP="004371DF">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3</w:t>
      </w:r>
      <w:r w:rsidRPr="00F4562C">
        <w:rPr>
          <w:rFonts w:eastAsia="ＭＳ 明朝" w:cs="Times New Roman" w:hint="eastAsia"/>
          <w:szCs w:val="24"/>
        </w:rPr>
        <w:t xml:space="preserve"> </w:t>
      </w:r>
      <w:r w:rsidR="008D618F" w:rsidRPr="00F4562C">
        <w:rPr>
          <w:rFonts w:eastAsia="ＭＳ 明朝" w:cs="Times New Roman" w:hint="eastAsia"/>
          <w:szCs w:val="24"/>
        </w:rPr>
        <w:t>プログラム</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16</w:t>
      </w:r>
    </w:p>
    <w:p w:rsidR="00343F1A" w:rsidRPr="00F4562C" w:rsidRDefault="001D79C6" w:rsidP="00CA1BED">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4</w:t>
      </w:r>
      <w:r w:rsidRPr="00F4562C">
        <w:rPr>
          <w:rFonts w:eastAsia="ＭＳ 明朝" w:cs="Times New Roman" w:hint="eastAsia"/>
          <w:szCs w:val="24"/>
        </w:rPr>
        <w:t xml:space="preserve"> </w:t>
      </w:r>
      <w:r w:rsidRPr="00F4562C">
        <w:rPr>
          <w:rFonts w:eastAsia="ＭＳ 明朝" w:cs="Times New Roman" w:hint="eastAsia"/>
          <w:szCs w:val="24"/>
        </w:rPr>
        <w:t>盲ろう者支援・エンパワメントのためのワークショップおよび支援者養成</w:t>
      </w:r>
      <w:r w:rsidR="00CA1BED">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17</w:t>
      </w:r>
    </w:p>
    <w:p w:rsidR="008D618F" w:rsidRPr="00F4562C" w:rsidRDefault="008D618F" w:rsidP="00CA1BED">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szCs w:val="24"/>
        </w:rPr>
        <w:t>.</w:t>
      </w:r>
      <w:r w:rsidRPr="0019524D">
        <w:rPr>
          <w:rFonts w:eastAsia="ＭＳ 明朝" w:cs="Times New Roman"/>
          <w:szCs w:val="24"/>
        </w:rPr>
        <w:t>4</w:t>
      </w:r>
      <w:r w:rsidRPr="00F4562C">
        <w:rPr>
          <w:rFonts w:eastAsia="ＭＳ 明朝" w:cs="Times New Roman"/>
          <w:szCs w:val="24"/>
        </w:rPr>
        <w:t>.</w:t>
      </w:r>
      <w:r w:rsidRPr="0019524D">
        <w:rPr>
          <w:rFonts w:eastAsia="ＭＳ 明朝" w:cs="Times New Roman"/>
          <w:szCs w:val="24"/>
        </w:rPr>
        <w:t>1</w:t>
      </w:r>
      <w:r w:rsidRPr="00F4562C">
        <w:rPr>
          <w:rFonts w:eastAsia="ＭＳ 明朝" w:cs="Times New Roman"/>
          <w:szCs w:val="24"/>
        </w:rPr>
        <w:t xml:space="preserve"> </w:t>
      </w:r>
      <w:r w:rsidR="00966C84" w:rsidRPr="00F4562C">
        <w:rPr>
          <w:rFonts w:eastAsia="ＭＳ 明朝" w:cs="Times New Roman" w:hint="eastAsia"/>
          <w:szCs w:val="24"/>
        </w:rPr>
        <w:t>概要</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17</w:t>
      </w:r>
    </w:p>
    <w:p w:rsidR="00CC38DF" w:rsidRDefault="008D618F" w:rsidP="00CA1BED">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szCs w:val="24"/>
        </w:rPr>
        <w:t>.</w:t>
      </w:r>
      <w:r w:rsidRPr="0019524D">
        <w:rPr>
          <w:rFonts w:eastAsia="ＭＳ 明朝" w:cs="Times New Roman"/>
          <w:szCs w:val="24"/>
        </w:rPr>
        <w:t>4</w:t>
      </w:r>
      <w:r w:rsidRPr="00F4562C">
        <w:rPr>
          <w:rFonts w:eastAsia="ＭＳ 明朝" w:cs="Times New Roman"/>
          <w:szCs w:val="24"/>
        </w:rPr>
        <w:t>.</w:t>
      </w:r>
      <w:r w:rsidRPr="0019524D">
        <w:rPr>
          <w:rFonts w:eastAsia="ＭＳ 明朝" w:cs="Times New Roman"/>
          <w:szCs w:val="24"/>
        </w:rPr>
        <w:t>2</w:t>
      </w:r>
      <w:r w:rsidRPr="00F4562C">
        <w:rPr>
          <w:rFonts w:eastAsia="ＭＳ 明朝" w:cs="Times New Roman"/>
          <w:szCs w:val="24"/>
        </w:rPr>
        <w:t xml:space="preserve"> </w:t>
      </w:r>
      <w:r w:rsidR="00CC38DF">
        <w:rPr>
          <w:rFonts w:eastAsia="ＭＳ 明朝" w:cs="Times New Roman" w:hint="eastAsia"/>
          <w:szCs w:val="24"/>
        </w:rPr>
        <w:t xml:space="preserve">背景　</w:t>
      </w:r>
      <w:r w:rsidR="00CC38DF">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17</w:t>
      </w:r>
    </w:p>
    <w:p w:rsidR="008D618F" w:rsidRPr="00F4562C" w:rsidRDefault="00CC38DF" w:rsidP="00CA1BED">
      <w:pPr>
        <w:tabs>
          <w:tab w:val="left" w:pos="480"/>
          <w:tab w:val="right" w:leader="middleDot" w:pos="9639"/>
        </w:tabs>
        <w:ind w:firstLineChars="350" w:firstLine="767"/>
        <w:rPr>
          <w:rFonts w:eastAsia="ＭＳ 明朝" w:cs="Times New Roman"/>
          <w:szCs w:val="24"/>
        </w:rPr>
      </w:pPr>
      <w:r>
        <w:rPr>
          <w:rFonts w:eastAsia="ＭＳ 明朝" w:cs="Times New Roman" w:hint="eastAsia"/>
          <w:szCs w:val="24"/>
        </w:rPr>
        <w:t>3.4.3</w:t>
      </w:r>
      <w:r>
        <w:rPr>
          <w:rFonts w:eastAsia="ＭＳ 明朝" w:cs="Times New Roman"/>
          <w:szCs w:val="24"/>
        </w:rPr>
        <w:t xml:space="preserve"> </w:t>
      </w:r>
      <w:r w:rsidR="00966C84" w:rsidRPr="00F4562C">
        <w:rPr>
          <w:rFonts w:eastAsia="ＭＳ 明朝" w:cs="Times New Roman" w:hint="eastAsia"/>
          <w:szCs w:val="24"/>
        </w:rPr>
        <w:t>プログラム</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18</w:t>
      </w:r>
    </w:p>
    <w:p w:rsidR="00966C84" w:rsidRPr="00F4562C" w:rsidRDefault="00966C84" w:rsidP="00CA1BED">
      <w:pPr>
        <w:tabs>
          <w:tab w:val="left" w:pos="480"/>
          <w:tab w:val="right" w:leader="middleDot" w:pos="9639"/>
        </w:tabs>
        <w:ind w:firstLineChars="350" w:firstLine="767"/>
        <w:rPr>
          <w:rFonts w:eastAsia="ＭＳ 明朝" w:cs="Times New Roman"/>
          <w:szCs w:val="24"/>
        </w:rPr>
      </w:pPr>
      <w:r w:rsidRPr="0019524D">
        <w:rPr>
          <w:rFonts w:eastAsia="ＭＳ 明朝" w:cs="Times New Roman"/>
          <w:szCs w:val="24"/>
        </w:rPr>
        <w:t>3</w:t>
      </w:r>
      <w:r w:rsidRPr="00F4562C">
        <w:rPr>
          <w:rFonts w:eastAsia="ＭＳ 明朝" w:cs="Times New Roman" w:hint="eastAsia"/>
          <w:szCs w:val="24"/>
        </w:rPr>
        <w:t>.</w:t>
      </w:r>
      <w:r w:rsidRPr="0019524D">
        <w:rPr>
          <w:rFonts w:eastAsia="ＭＳ 明朝" w:cs="Times New Roman"/>
          <w:szCs w:val="24"/>
        </w:rPr>
        <w:t>4</w:t>
      </w:r>
      <w:r w:rsidRPr="00F4562C">
        <w:rPr>
          <w:rFonts w:eastAsia="ＭＳ 明朝" w:cs="Times New Roman" w:hint="eastAsia"/>
          <w:szCs w:val="24"/>
        </w:rPr>
        <w:t>.</w:t>
      </w:r>
      <w:r w:rsidR="00584374">
        <w:rPr>
          <w:rFonts w:eastAsia="ＭＳ 明朝" w:cs="Times New Roman"/>
          <w:szCs w:val="24"/>
        </w:rPr>
        <w:t>4</w:t>
      </w:r>
      <w:r w:rsidR="00CC38DF">
        <w:rPr>
          <w:rFonts w:eastAsia="ＭＳ 明朝" w:cs="Times New Roman" w:hint="eastAsia"/>
          <w:szCs w:val="24"/>
        </w:rPr>
        <w:t xml:space="preserve"> </w:t>
      </w:r>
      <w:r w:rsidRPr="00F4562C">
        <w:rPr>
          <w:rFonts w:eastAsia="ＭＳ 明朝" w:cs="Times New Roman" w:hint="eastAsia"/>
          <w:szCs w:val="24"/>
        </w:rPr>
        <w:t>報告</w:t>
      </w:r>
      <w:r w:rsidR="008C2C36">
        <w:rPr>
          <w:rFonts w:eastAsia="ＭＳ 明朝" w:cs="Times New Roman" w:hint="eastAsia"/>
          <w:szCs w:val="24"/>
        </w:rPr>
        <w:t xml:space="preserve">　</w:t>
      </w:r>
      <w:r w:rsidR="008C2C36">
        <w:rPr>
          <w:rFonts w:eastAsia="ＭＳ 明朝" w:cs="Times New Roman"/>
          <w:szCs w:val="24"/>
        </w:rPr>
        <w:tab/>
      </w:r>
      <w:r w:rsidR="00CA1BED">
        <w:rPr>
          <w:rFonts w:eastAsia="ＭＳ 明朝" w:cs="Times New Roman" w:hint="eastAsia"/>
          <w:szCs w:val="24"/>
        </w:rPr>
        <w:t xml:space="preserve"> </w:t>
      </w:r>
      <w:r w:rsidR="00584374">
        <w:rPr>
          <w:rFonts w:eastAsia="ＭＳ 明朝" w:cs="Times New Roman"/>
          <w:szCs w:val="24"/>
        </w:rPr>
        <w:t>18</w:t>
      </w:r>
    </w:p>
    <w:p w:rsidR="00464697" w:rsidRPr="00F4562C" w:rsidRDefault="002A1D5F" w:rsidP="00584374">
      <w:pPr>
        <w:tabs>
          <w:tab w:val="left" w:pos="480"/>
          <w:tab w:val="left" w:leader="middleDot" w:pos="8760"/>
        </w:tabs>
        <w:ind w:firstLineChars="100" w:firstLine="220"/>
        <w:rPr>
          <w:rFonts w:eastAsia="ＭＳ 明朝" w:cs="Times New Roman"/>
          <w:b/>
          <w:szCs w:val="24"/>
        </w:rPr>
      </w:pPr>
      <w:r w:rsidRPr="0019524D">
        <w:rPr>
          <w:rFonts w:eastAsia="ＭＳ 明朝" w:cs="Times New Roman"/>
          <w:b/>
          <w:szCs w:val="24"/>
        </w:rPr>
        <w:t>4</w:t>
      </w:r>
      <w:r w:rsidR="00464697" w:rsidRPr="00F4562C">
        <w:rPr>
          <w:rFonts w:eastAsia="ＭＳ 明朝" w:cs="Times New Roman" w:hint="eastAsia"/>
          <w:b/>
          <w:szCs w:val="24"/>
        </w:rPr>
        <w:t>．</w:t>
      </w:r>
      <w:r w:rsidR="0058753B">
        <w:rPr>
          <w:rFonts w:eastAsia="ＭＳ 明朝" w:cs="Times New Roman" w:hint="eastAsia"/>
          <w:b/>
          <w:szCs w:val="24"/>
        </w:rPr>
        <w:t xml:space="preserve">タイ　</w:t>
      </w:r>
      <w:r w:rsidR="0085318A" w:rsidRPr="00F4562C">
        <w:rPr>
          <w:rFonts w:eastAsia="ＭＳ 明朝" w:cs="Times New Roman" w:hint="eastAsia"/>
          <w:b/>
          <w:szCs w:val="24"/>
        </w:rPr>
        <w:t>「</w:t>
      </w:r>
      <w:r w:rsidR="0085318A" w:rsidRPr="00F4562C">
        <w:rPr>
          <w:rFonts w:eastAsia="ＭＳ 明朝" w:cs="Times New Roman"/>
          <w:b/>
          <w:szCs w:val="24"/>
        </w:rPr>
        <w:t>アジア太平洋障害者の</w:t>
      </w:r>
      <w:r w:rsidR="0085318A" w:rsidRPr="00F4562C">
        <w:rPr>
          <w:rFonts w:eastAsia="ＭＳ 明朝" w:cs="Times New Roman" w:hint="eastAsia"/>
          <w:b/>
          <w:szCs w:val="24"/>
        </w:rPr>
        <w:t>十</w:t>
      </w:r>
      <w:r w:rsidR="0085318A" w:rsidRPr="00F4562C">
        <w:rPr>
          <w:rFonts w:eastAsia="ＭＳ 明朝" w:cs="Times New Roman"/>
          <w:b/>
          <w:szCs w:val="24"/>
        </w:rPr>
        <w:t>年（</w:t>
      </w:r>
      <w:r w:rsidR="0085318A" w:rsidRPr="0019524D">
        <w:rPr>
          <w:rFonts w:eastAsia="ＭＳ 明朝" w:cs="Times New Roman"/>
          <w:b/>
          <w:szCs w:val="24"/>
        </w:rPr>
        <w:t>2013</w:t>
      </w:r>
      <w:r w:rsidR="0085318A" w:rsidRPr="00F4562C">
        <w:rPr>
          <w:rFonts w:eastAsia="ＭＳ 明朝" w:cs="Times New Roman"/>
          <w:b/>
          <w:szCs w:val="24"/>
        </w:rPr>
        <w:t>-</w:t>
      </w:r>
      <w:r w:rsidR="0085318A" w:rsidRPr="0019524D">
        <w:rPr>
          <w:rFonts w:eastAsia="ＭＳ 明朝" w:cs="Times New Roman"/>
          <w:b/>
          <w:szCs w:val="24"/>
        </w:rPr>
        <w:t>2022</w:t>
      </w:r>
      <w:r w:rsidR="0085318A" w:rsidRPr="00F4562C">
        <w:rPr>
          <w:rFonts w:eastAsia="ＭＳ 明朝" w:cs="Times New Roman"/>
          <w:b/>
          <w:szCs w:val="24"/>
        </w:rPr>
        <w:t>）</w:t>
      </w:r>
      <w:r w:rsidR="0085318A" w:rsidRPr="00F4562C">
        <w:rPr>
          <w:rFonts w:eastAsia="ＭＳ 明朝" w:cs="Times New Roman" w:hint="eastAsia"/>
          <w:b/>
          <w:szCs w:val="24"/>
        </w:rPr>
        <w:t>」</w:t>
      </w:r>
    </w:p>
    <w:p w:rsidR="00F71580" w:rsidRPr="00CA1BED" w:rsidRDefault="0085318A" w:rsidP="00CA1BED">
      <w:pPr>
        <w:tabs>
          <w:tab w:val="left" w:pos="480"/>
          <w:tab w:val="left" w:pos="992"/>
          <w:tab w:val="right" w:leader="middleDot" w:pos="9639"/>
        </w:tabs>
        <w:ind w:firstLineChars="400" w:firstLine="880"/>
        <w:rPr>
          <w:rFonts w:eastAsia="ＭＳ 明朝" w:cs="Times New Roman"/>
          <w:szCs w:val="24"/>
        </w:rPr>
      </w:pPr>
      <w:r w:rsidRPr="00F4562C">
        <w:rPr>
          <w:rFonts w:eastAsia="ＭＳ 明朝" w:cs="Times New Roman" w:hint="eastAsia"/>
          <w:b/>
          <w:szCs w:val="24"/>
        </w:rPr>
        <w:t>ワーキンググループ第</w:t>
      </w:r>
      <w:r w:rsidR="002A1D5F" w:rsidRPr="0019524D">
        <w:rPr>
          <w:rFonts w:eastAsia="ＭＳ 明朝" w:cs="Times New Roman"/>
          <w:b/>
          <w:szCs w:val="24"/>
        </w:rPr>
        <w:t>3</w:t>
      </w:r>
      <w:r w:rsidRPr="00F4562C">
        <w:rPr>
          <w:rFonts w:eastAsia="ＭＳ 明朝" w:cs="Times New Roman" w:hint="eastAsia"/>
          <w:b/>
          <w:szCs w:val="24"/>
        </w:rPr>
        <w:t>セッション　出席</w:t>
      </w:r>
      <w:r w:rsidR="00CA1BED" w:rsidRPr="00CA1BED">
        <w:rPr>
          <w:rFonts w:eastAsia="ＭＳ 明朝" w:cs="Times New Roman" w:hint="eastAsia"/>
          <w:szCs w:val="24"/>
        </w:rPr>
        <w:t xml:space="preserve">　</w:t>
      </w:r>
      <w:r w:rsidR="00CA1BED" w:rsidRPr="00CA1BED">
        <w:rPr>
          <w:rFonts w:eastAsia="ＭＳ 明朝" w:cs="Times New Roman" w:hint="eastAsia"/>
          <w:szCs w:val="24"/>
        </w:rPr>
        <w:tab/>
      </w:r>
      <w:r w:rsidR="00CA1BED">
        <w:rPr>
          <w:rFonts w:eastAsia="ＭＳ 明朝" w:cs="Times New Roman" w:hint="eastAsia"/>
          <w:szCs w:val="24"/>
        </w:rPr>
        <w:t xml:space="preserve"> </w:t>
      </w:r>
      <w:r w:rsidR="00584374" w:rsidRPr="00CA1BED">
        <w:rPr>
          <w:rFonts w:eastAsia="ＭＳ 明朝" w:cs="Times New Roman"/>
          <w:szCs w:val="24"/>
        </w:rPr>
        <w:t>20</w:t>
      </w:r>
    </w:p>
    <w:p w:rsidR="00343F1A" w:rsidRPr="00F4562C" w:rsidRDefault="001377F6" w:rsidP="00CA1BED">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4</w:t>
      </w:r>
      <w:r>
        <w:rPr>
          <w:rFonts w:eastAsia="ＭＳ 明朝" w:cs="Times New Roman" w:hint="eastAsia"/>
          <w:szCs w:val="24"/>
        </w:rPr>
        <w:t>.</w:t>
      </w:r>
      <w:r w:rsidRPr="0019524D">
        <w:rPr>
          <w:rFonts w:eastAsia="ＭＳ 明朝" w:cs="Times New Roman"/>
          <w:szCs w:val="24"/>
        </w:rPr>
        <w:t>1</w:t>
      </w:r>
      <w:r>
        <w:rPr>
          <w:rFonts w:eastAsia="ＭＳ 明朝" w:cs="Times New Roman" w:hint="eastAsia"/>
          <w:szCs w:val="24"/>
        </w:rPr>
        <w:t xml:space="preserve"> </w:t>
      </w:r>
      <w:r w:rsidR="00343F1A" w:rsidRPr="00F4562C">
        <w:rPr>
          <w:rFonts w:eastAsia="ＭＳ 明朝" w:cs="Times New Roman"/>
          <w:szCs w:val="24"/>
        </w:rPr>
        <w:t xml:space="preserve">概要　</w:t>
      </w:r>
      <w:r w:rsidR="00343F1A" w:rsidRPr="00F4562C">
        <w:rPr>
          <w:rFonts w:eastAsia="ＭＳ 明朝" w:cs="Times New Roman"/>
          <w:szCs w:val="24"/>
        </w:rPr>
        <w:tab/>
        <w:t xml:space="preserve"> </w:t>
      </w:r>
      <w:r w:rsidR="00584374">
        <w:rPr>
          <w:rFonts w:eastAsia="ＭＳ 明朝" w:cs="Times New Roman"/>
          <w:szCs w:val="24"/>
        </w:rPr>
        <w:t>20</w:t>
      </w:r>
    </w:p>
    <w:p w:rsidR="00343F1A" w:rsidRPr="00F4562C" w:rsidRDefault="001377F6" w:rsidP="00CA1BED">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4</w:t>
      </w:r>
      <w:r>
        <w:rPr>
          <w:rFonts w:eastAsia="ＭＳ 明朝" w:cs="Times New Roman" w:hint="eastAsia"/>
          <w:szCs w:val="24"/>
        </w:rPr>
        <w:t>.</w:t>
      </w:r>
      <w:r w:rsidRPr="0019524D">
        <w:rPr>
          <w:rFonts w:eastAsia="ＭＳ 明朝" w:cs="Times New Roman"/>
          <w:szCs w:val="24"/>
        </w:rPr>
        <w:t>2</w:t>
      </w:r>
      <w:r>
        <w:rPr>
          <w:rFonts w:eastAsia="ＭＳ 明朝" w:cs="Times New Roman"/>
          <w:szCs w:val="24"/>
        </w:rPr>
        <w:t xml:space="preserve"> </w:t>
      </w:r>
      <w:r w:rsidR="00343F1A" w:rsidRPr="00F4562C">
        <w:rPr>
          <w:rFonts w:eastAsia="ＭＳ 明朝" w:cs="Times New Roman"/>
          <w:szCs w:val="24"/>
        </w:rPr>
        <w:t xml:space="preserve">背景　</w:t>
      </w:r>
      <w:r w:rsidR="00343F1A" w:rsidRPr="00F4562C">
        <w:rPr>
          <w:rFonts w:eastAsia="ＭＳ 明朝" w:cs="Times New Roman"/>
          <w:szCs w:val="24"/>
        </w:rPr>
        <w:tab/>
        <w:t xml:space="preserve"> </w:t>
      </w:r>
      <w:r w:rsidR="00584374">
        <w:rPr>
          <w:rFonts w:eastAsia="ＭＳ 明朝" w:cs="Times New Roman"/>
          <w:szCs w:val="24"/>
        </w:rPr>
        <w:t>20</w:t>
      </w:r>
    </w:p>
    <w:p w:rsidR="00343F1A" w:rsidRPr="00F4562C" w:rsidRDefault="001377F6" w:rsidP="00CA1BED">
      <w:pPr>
        <w:tabs>
          <w:tab w:val="left" w:pos="480"/>
          <w:tab w:val="right" w:leader="middleDot" w:pos="9639"/>
        </w:tabs>
        <w:ind w:firstLineChars="200" w:firstLine="438"/>
        <w:rPr>
          <w:rFonts w:eastAsia="ＭＳ 明朝" w:cs="Times New Roman"/>
          <w:szCs w:val="24"/>
        </w:rPr>
      </w:pPr>
      <w:r w:rsidRPr="0019524D">
        <w:rPr>
          <w:rFonts w:eastAsia="ＭＳ 明朝" w:cs="Times New Roman"/>
          <w:szCs w:val="24"/>
        </w:rPr>
        <w:t>4</w:t>
      </w:r>
      <w:r>
        <w:rPr>
          <w:rFonts w:eastAsia="ＭＳ 明朝" w:cs="Times New Roman" w:hint="eastAsia"/>
          <w:szCs w:val="24"/>
        </w:rPr>
        <w:t>.</w:t>
      </w:r>
      <w:r w:rsidRPr="0019524D">
        <w:rPr>
          <w:rFonts w:eastAsia="ＭＳ 明朝" w:cs="Times New Roman"/>
          <w:szCs w:val="24"/>
        </w:rPr>
        <w:t>3</w:t>
      </w:r>
      <w:r>
        <w:rPr>
          <w:rFonts w:eastAsia="ＭＳ 明朝" w:cs="Times New Roman" w:hint="eastAsia"/>
          <w:szCs w:val="24"/>
        </w:rPr>
        <w:t xml:space="preserve"> </w:t>
      </w:r>
      <w:r w:rsidR="00343F1A" w:rsidRPr="00F4562C">
        <w:rPr>
          <w:rFonts w:eastAsia="ＭＳ 明朝" w:cs="Times New Roman"/>
          <w:szCs w:val="24"/>
        </w:rPr>
        <w:t xml:space="preserve">プログラム　</w:t>
      </w:r>
      <w:r w:rsidR="00343F1A" w:rsidRPr="00F4562C">
        <w:rPr>
          <w:rFonts w:eastAsia="ＭＳ 明朝" w:cs="Times New Roman"/>
          <w:szCs w:val="24"/>
        </w:rPr>
        <w:tab/>
        <w:t xml:space="preserve"> </w:t>
      </w:r>
      <w:r w:rsidR="00584374">
        <w:rPr>
          <w:rFonts w:eastAsia="ＭＳ 明朝" w:cs="Times New Roman"/>
          <w:szCs w:val="24"/>
        </w:rPr>
        <w:t>21</w:t>
      </w:r>
    </w:p>
    <w:p w:rsidR="00464697" w:rsidRPr="00F4562C" w:rsidRDefault="00464697" w:rsidP="008C2C36">
      <w:pPr>
        <w:tabs>
          <w:tab w:val="left" w:pos="480"/>
          <w:tab w:val="left" w:leader="middleDot" w:pos="8760"/>
        </w:tabs>
        <w:rPr>
          <w:rFonts w:eastAsia="ＭＳ 明朝" w:cs="Times New Roman"/>
          <w:szCs w:val="24"/>
        </w:rPr>
      </w:pPr>
    </w:p>
    <w:p w:rsidR="0050713B" w:rsidRPr="000F6015" w:rsidRDefault="0050713B" w:rsidP="008C2C36">
      <w:pPr>
        <w:tabs>
          <w:tab w:val="left" w:pos="480"/>
          <w:tab w:val="left" w:leader="middleDot" w:pos="8760"/>
        </w:tabs>
        <w:ind w:firstLineChars="100" w:firstLine="220"/>
        <w:rPr>
          <w:rFonts w:eastAsia="ＭＳ 明朝" w:cs="Times New Roman"/>
          <w:b/>
          <w:szCs w:val="24"/>
        </w:rPr>
      </w:pPr>
      <w:r w:rsidRPr="000F6015">
        <w:rPr>
          <w:rFonts w:eastAsia="ＭＳ 明朝" w:cs="Times New Roman" w:hint="eastAsia"/>
          <w:b/>
          <w:szCs w:val="24"/>
        </w:rPr>
        <w:t>参考資料</w:t>
      </w:r>
    </w:p>
    <w:p w:rsidR="00DD6621" w:rsidRPr="00F4562C" w:rsidRDefault="00DD6621" w:rsidP="00CA1BED">
      <w:pPr>
        <w:pStyle w:val="a3"/>
        <w:numPr>
          <w:ilvl w:val="1"/>
          <w:numId w:val="1"/>
        </w:numPr>
        <w:tabs>
          <w:tab w:val="left" w:pos="480"/>
          <w:tab w:val="right" w:leader="middleDot" w:pos="9639"/>
        </w:tabs>
        <w:ind w:leftChars="0" w:left="782" w:hanging="357"/>
        <w:rPr>
          <w:rFonts w:eastAsia="ＭＳ 明朝" w:cs="Times New Roman"/>
          <w:szCs w:val="24"/>
          <w:lang w:eastAsia="zh-TW"/>
        </w:rPr>
      </w:pPr>
      <w:r w:rsidRPr="0019524D">
        <w:rPr>
          <w:rFonts w:eastAsia="ＭＳ 明朝" w:cs="Times New Roman"/>
          <w:szCs w:val="24"/>
          <w:lang w:eastAsia="zh-TW"/>
        </w:rPr>
        <w:t>2016</w:t>
      </w:r>
      <w:r w:rsidRPr="00F4562C">
        <w:rPr>
          <w:rFonts w:eastAsia="ＭＳ 明朝" w:cs="Times New Roman" w:hint="eastAsia"/>
          <w:szCs w:val="24"/>
          <w:lang w:eastAsia="zh-TW"/>
        </w:rPr>
        <w:t>年</w:t>
      </w:r>
      <w:r w:rsidRPr="00F4562C">
        <w:rPr>
          <w:rFonts w:eastAsia="ＭＳ 明朝" w:cs="Times New Roman" w:hint="eastAsia"/>
          <w:szCs w:val="24"/>
          <w:lang w:eastAsia="zh-TW"/>
        </w:rPr>
        <w:t>WFDb</w:t>
      </w:r>
      <w:r w:rsidRPr="00F4562C">
        <w:rPr>
          <w:rFonts w:eastAsia="ＭＳ 明朝" w:cs="Times New Roman" w:hint="eastAsia"/>
          <w:szCs w:val="24"/>
          <w:lang w:eastAsia="zh-TW"/>
        </w:rPr>
        <w:t>役員会議事録</w:t>
      </w:r>
      <w:r w:rsidR="004B3608">
        <w:rPr>
          <w:rFonts w:eastAsia="ＭＳ 明朝" w:cs="Times New Roman" w:hint="eastAsia"/>
          <w:szCs w:val="24"/>
        </w:rPr>
        <w:t xml:space="preserve">　</w:t>
      </w:r>
      <w:r w:rsidR="008C2C36" w:rsidRPr="00CA1BED">
        <w:rPr>
          <w:rFonts w:eastAsia="ＭＳ 明朝" w:cs="Times New Roman"/>
          <w:szCs w:val="24"/>
        </w:rPr>
        <w:tab/>
      </w:r>
      <w:r w:rsidR="004B3608">
        <w:rPr>
          <w:rFonts w:eastAsia="ＭＳ 明朝" w:cs="Times New Roman" w:hint="eastAsia"/>
          <w:szCs w:val="24"/>
        </w:rPr>
        <w:t xml:space="preserve"> </w:t>
      </w:r>
      <w:r w:rsidR="002E5C42" w:rsidRPr="00CA1BED">
        <w:rPr>
          <w:rFonts w:eastAsia="ＭＳ 明朝" w:cs="Times New Roman"/>
          <w:szCs w:val="24"/>
        </w:rPr>
        <w:t>22</w:t>
      </w:r>
    </w:p>
    <w:p w:rsidR="00883F06" w:rsidRDefault="00464697" w:rsidP="002E5C42">
      <w:pPr>
        <w:pStyle w:val="a3"/>
        <w:numPr>
          <w:ilvl w:val="1"/>
          <w:numId w:val="1"/>
        </w:numPr>
        <w:tabs>
          <w:tab w:val="left" w:pos="480"/>
          <w:tab w:val="left" w:leader="middleDot" w:pos="8870"/>
        </w:tabs>
        <w:ind w:leftChars="0" w:left="783"/>
        <w:rPr>
          <w:rFonts w:eastAsia="ＭＳ 明朝" w:cs="Times New Roman"/>
          <w:szCs w:val="24"/>
        </w:rPr>
      </w:pPr>
      <w:r w:rsidRPr="00F4562C">
        <w:rPr>
          <w:rFonts w:eastAsia="ＭＳ 明朝" w:cs="Times New Roman"/>
          <w:szCs w:val="24"/>
        </w:rPr>
        <w:t>UNESCAP/CDPF</w:t>
      </w:r>
      <w:r w:rsidRPr="00F4562C">
        <w:rPr>
          <w:rFonts w:eastAsia="ＭＳ 明朝" w:cs="Times New Roman"/>
          <w:szCs w:val="24"/>
        </w:rPr>
        <w:t>主催</w:t>
      </w:r>
      <w:r w:rsidRPr="00F4562C">
        <w:rPr>
          <w:rFonts w:eastAsia="ＭＳ 明朝" w:cs="Times New Roman"/>
          <w:szCs w:val="24"/>
        </w:rPr>
        <w:t xml:space="preserve"> </w:t>
      </w:r>
      <w:r w:rsidRPr="00F4562C">
        <w:rPr>
          <w:rFonts w:eastAsia="ＭＳ 明朝" w:cs="Times New Roman"/>
          <w:szCs w:val="24"/>
        </w:rPr>
        <w:t>「</w:t>
      </w:r>
      <w:r w:rsidRPr="00F4562C">
        <w:rPr>
          <w:rFonts w:eastAsia="ＭＳ 明朝" w:cs="Times New Roman"/>
          <w:szCs w:val="24"/>
        </w:rPr>
        <w:t xml:space="preserve">Information for All: </w:t>
      </w:r>
      <w:r w:rsidRPr="00F4562C">
        <w:rPr>
          <w:rFonts w:eastAsia="ＭＳ 明朝" w:cs="Times New Roman"/>
          <w:szCs w:val="24"/>
        </w:rPr>
        <w:t>知識・情報・</w:t>
      </w:r>
    </w:p>
    <w:p w:rsidR="00883F06" w:rsidRDefault="00464697" w:rsidP="002E5C42">
      <w:pPr>
        <w:pStyle w:val="a3"/>
        <w:tabs>
          <w:tab w:val="left" w:pos="480"/>
          <w:tab w:val="left" w:leader="middleDot" w:pos="8870"/>
        </w:tabs>
        <w:ind w:leftChars="0" w:left="783"/>
        <w:rPr>
          <w:rFonts w:eastAsia="ＭＳ 明朝" w:cs="Times New Roman"/>
          <w:szCs w:val="24"/>
        </w:rPr>
      </w:pPr>
      <w:r w:rsidRPr="00F4562C">
        <w:rPr>
          <w:rFonts w:eastAsia="ＭＳ 明朝" w:cs="Times New Roman"/>
          <w:szCs w:val="24"/>
        </w:rPr>
        <w:t>コミュニケーションへのアクセシビリティに関するワークショップ」</w:t>
      </w:r>
    </w:p>
    <w:p w:rsidR="00464697" w:rsidRPr="00F4562C" w:rsidRDefault="00464697" w:rsidP="004B3608">
      <w:pPr>
        <w:pStyle w:val="a3"/>
        <w:tabs>
          <w:tab w:val="left" w:pos="480"/>
          <w:tab w:val="right" w:leader="middleDot" w:pos="9639"/>
        </w:tabs>
        <w:ind w:leftChars="0" w:left="783"/>
        <w:rPr>
          <w:rFonts w:eastAsia="ＭＳ 明朝" w:cs="Times New Roman"/>
          <w:szCs w:val="24"/>
        </w:rPr>
      </w:pPr>
      <w:r w:rsidRPr="00F4562C">
        <w:rPr>
          <w:rFonts w:eastAsia="ＭＳ 明朝" w:cs="Times New Roman" w:hint="eastAsia"/>
          <w:szCs w:val="24"/>
        </w:rPr>
        <w:t>参加者リスト</w:t>
      </w:r>
      <w:r w:rsidR="004B3608">
        <w:rPr>
          <w:rFonts w:eastAsia="ＭＳ 明朝" w:cs="Times New Roman" w:hint="eastAsia"/>
          <w:szCs w:val="24"/>
        </w:rPr>
        <w:t xml:space="preserve">　</w:t>
      </w:r>
      <w:r w:rsidR="008C2C36">
        <w:rPr>
          <w:rFonts w:eastAsia="ＭＳ 明朝" w:cs="Times New Roman"/>
          <w:szCs w:val="24"/>
        </w:rPr>
        <w:tab/>
      </w:r>
      <w:r w:rsidR="004B3608">
        <w:rPr>
          <w:rFonts w:eastAsia="ＭＳ 明朝" w:cs="Times New Roman" w:hint="eastAsia"/>
          <w:szCs w:val="24"/>
        </w:rPr>
        <w:t xml:space="preserve"> </w:t>
      </w:r>
      <w:r w:rsidR="002E5C42">
        <w:rPr>
          <w:rFonts w:eastAsia="ＭＳ 明朝" w:cs="Times New Roman"/>
          <w:szCs w:val="24"/>
        </w:rPr>
        <w:t>28</w:t>
      </w:r>
    </w:p>
    <w:p w:rsidR="00464697" w:rsidRDefault="00464697" w:rsidP="004B3608">
      <w:pPr>
        <w:pStyle w:val="a3"/>
        <w:numPr>
          <w:ilvl w:val="1"/>
          <w:numId w:val="1"/>
        </w:numPr>
        <w:tabs>
          <w:tab w:val="left" w:pos="480"/>
          <w:tab w:val="right" w:leader="middleDot" w:pos="9639"/>
        </w:tabs>
        <w:ind w:leftChars="0" w:left="782" w:hanging="357"/>
        <w:rPr>
          <w:rFonts w:eastAsia="ＭＳ 明朝" w:cs="Times New Roman"/>
          <w:szCs w:val="24"/>
        </w:rPr>
      </w:pPr>
      <w:r w:rsidRPr="00F4562C">
        <w:rPr>
          <w:rFonts w:eastAsia="ＭＳ 明朝" w:cs="Times New Roman" w:hint="eastAsia"/>
          <w:szCs w:val="24"/>
        </w:rPr>
        <w:t>マレーシア盲ろう者支援プロジェクト</w:t>
      </w:r>
      <w:r w:rsidR="003D0FF6" w:rsidRPr="00F4562C">
        <w:rPr>
          <w:rFonts w:eastAsia="ＭＳ 明朝" w:cs="Times New Roman" w:hint="eastAsia"/>
          <w:szCs w:val="24"/>
        </w:rPr>
        <w:t>：現地盲ろう者より報告</w:t>
      </w:r>
      <w:r w:rsidR="004B3608">
        <w:rPr>
          <w:rFonts w:eastAsia="ＭＳ 明朝" w:cs="Times New Roman" w:hint="eastAsia"/>
          <w:szCs w:val="24"/>
        </w:rPr>
        <w:t xml:space="preserve">　</w:t>
      </w:r>
      <w:r w:rsidR="008C2C36">
        <w:rPr>
          <w:rFonts w:eastAsia="ＭＳ 明朝" w:cs="Times New Roman"/>
          <w:szCs w:val="24"/>
        </w:rPr>
        <w:tab/>
      </w:r>
      <w:r w:rsidR="004B3608">
        <w:rPr>
          <w:rFonts w:eastAsia="ＭＳ 明朝" w:cs="Times New Roman" w:hint="eastAsia"/>
          <w:szCs w:val="24"/>
        </w:rPr>
        <w:t xml:space="preserve"> </w:t>
      </w:r>
      <w:r w:rsidR="002E5C42">
        <w:rPr>
          <w:rFonts w:eastAsia="ＭＳ 明朝" w:cs="Times New Roman"/>
          <w:szCs w:val="24"/>
        </w:rPr>
        <w:t>31</w:t>
      </w:r>
    </w:p>
    <w:p w:rsidR="00883F06" w:rsidRPr="00883F06" w:rsidRDefault="004A2C9F" w:rsidP="002E5C42">
      <w:pPr>
        <w:pStyle w:val="a3"/>
        <w:numPr>
          <w:ilvl w:val="1"/>
          <w:numId w:val="1"/>
        </w:numPr>
        <w:tabs>
          <w:tab w:val="left" w:pos="480"/>
          <w:tab w:val="left" w:leader="middleDot" w:pos="8870"/>
        </w:tabs>
        <w:ind w:leftChars="0" w:left="783"/>
        <w:rPr>
          <w:rFonts w:eastAsia="ＭＳ 明朝" w:cs="Times New Roman"/>
          <w:szCs w:val="24"/>
        </w:rPr>
      </w:pPr>
      <w:r w:rsidRPr="004A2C9F">
        <w:rPr>
          <w:rFonts w:eastAsia="ＭＳ 明朝" w:cs="Times New Roman" w:hint="eastAsia"/>
          <w:szCs w:val="21"/>
        </w:rPr>
        <w:t xml:space="preserve">ESCAP Report on the Third Session of the Working Group on the Asian and </w:t>
      </w:r>
    </w:p>
    <w:p w:rsidR="004A2C9F" w:rsidRPr="004A2C9F" w:rsidRDefault="004A2C9F" w:rsidP="004B3608">
      <w:pPr>
        <w:pStyle w:val="a3"/>
        <w:tabs>
          <w:tab w:val="left" w:pos="480"/>
          <w:tab w:val="right" w:leader="middleDot" w:pos="9639"/>
        </w:tabs>
        <w:ind w:leftChars="0" w:left="783"/>
        <w:rPr>
          <w:rFonts w:eastAsia="ＭＳ 明朝" w:cs="Times New Roman"/>
          <w:szCs w:val="24"/>
        </w:rPr>
      </w:pPr>
      <w:r w:rsidRPr="004A2C9F">
        <w:rPr>
          <w:rFonts w:eastAsia="ＭＳ 明朝" w:cs="Times New Roman" w:hint="eastAsia"/>
          <w:szCs w:val="21"/>
        </w:rPr>
        <w:t xml:space="preserve">Pacific Decade of Persons with Disabilities, </w:t>
      </w:r>
      <w:r w:rsidRPr="0019524D">
        <w:rPr>
          <w:rFonts w:eastAsia="ＭＳ 明朝" w:cs="Times New Roman"/>
          <w:szCs w:val="21"/>
        </w:rPr>
        <w:t>2013</w:t>
      </w:r>
      <w:r w:rsidRPr="004A2C9F">
        <w:rPr>
          <w:rFonts w:eastAsia="ＭＳ 明朝" w:cs="Times New Roman" w:hint="eastAsia"/>
          <w:szCs w:val="21"/>
        </w:rPr>
        <w:t>-</w:t>
      </w:r>
      <w:r w:rsidRPr="0019524D">
        <w:rPr>
          <w:rFonts w:eastAsia="ＭＳ 明朝" w:cs="Times New Roman"/>
          <w:szCs w:val="21"/>
        </w:rPr>
        <w:t>2022</w:t>
      </w:r>
      <w:r w:rsidRPr="004A2C9F">
        <w:rPr>
          <w:rFonts w:eastAsia="ＭＳ 明朝" w:cs="Times New Roman" w:hint="eastAsia"/>
          <w:szCs w:val="21"/>
        </w:rPr>
        <w:t>）</w:t>
      </w:r>
      <w:r w:rsidR="008C2C36">
        <w:rPr>
          <w:rFonts w:eastAsia="ＭＳ 明朝" w:cs="Times New Roman"/>
          <w:szCs w:val="21"/>
        </w:rPr>
        <w:tab/>
      </w:r>
      <w:r w:rsidR="004B3608">
        <w:rPr>
          <w:rFonts w:eastAsia="ＭＳ 明朝" w:cs="Times New Roman" w:hint="eastAsia"/>
          <w:szCs w:val="21"/>
        </w:rPr>
        <w:t xml:space="preserve"> </w:t>
      </w:r>
      <w:r w:rsidR="002E5C42">
        <w:rPr>
          <w:rFonts w:eastAsia="ＭＳ 明朝" w:cs="Times New Roman"/>
          <w:szCs w:val="21"/>
        </w:rPr>
        <w:t>35</w:t>
      </w:r>
    </w:p>
    <w:p w:rsidR="00E8625A" w:rsidRPr="00F4562C" w:rsidRDefault="00E8625A" w:rsidP="00E8625A">
      <w:pPr>
        <w:rPr>
          <w:rFonts w:eastAsia="ＭＳ 明朝" w:cs="Times New Roman"/>
          <w:szCs w:val="24"/>
        </w:rPr>
      </w:pPr>
    </w:p>
    <w:p w:rsidR="00E8625A" w:rsidRPr="00F4562C" w:rsidRDefault="00E8625A" w:rsidP="00E8625A">
      <w:pPr>
        <w:rPr>
          <w:rFonts w:eastAsia="ＭＳ 明朝" w:cs="Times New Roman"/>
          <w:szCs w:val="24"/>
        </w:rPr>
      </w:pPr>
    </w:p>
    <w:p w:rsidR="008C2C36" w:rsidRDefault="008C2C36" w:rsidP="00E8625A">
      <w:pPr>
        <w:rPr>
          <w:rFonts w:eastAsia="ＭＳ 明朝" w:cs="Times New Roman"/>
          <w:szCs w:val="24"/>
        </w:rPr>
        <w:sectPr w:rsidR="008C2C36" w:rsidSect="008C2C36">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titlePg/>
          <w:docGrid w:type="linesAndChars" w:linePitch="383" w:charSpace="-4287"/>
        </w:sectPr>
      </w:pPr>
    </w:p>
    <w:p w:rsidR="00E8625A" w:rsidRPr="002D2124" w:rsidRDefault="00E8625A" w:rsidP="00E8625A">
      <w:pPr>
        <w:adjustRightInd w:val="0"/>
        <w:snapToGrid w:val="0"/>
        <w:jc w:val="center"/>
        <w:rPr>
          <w:rFonts w:eastAsia="ＭＳ 明朝" w:cs="Times New Roman"/>
          <w:b/>
          <w:sz w:val="32"/>
          <w:szCs w:val="32"/>
        </w:rPr>
      </w:pPr>
      <w:r w:rsidRPr="002D2124">
        <w:rPr>
          <w:rFonts w:ascii="ＭＳ 明朝" w:eastAsia="ＭＳ 明朝" w:hAnsi="ＭＳ 明朝" w:cs="ＭＳ 明朝" w:hint="eastAsia"/>
          <w:b/>
          <w:sz w:val="32"/>
          <w:szCs w:val="32"/>
        </w:rPr>
        <w:t xml:space="preserve">Ⅰ　</w:t>
      </w:r>
      <w:r w:rsidRPr="002D2124">
        <w:rPr>
          <w:rFonts w:eastAsia="ＭＳ 明朝" w:cs="Times New Roman"/>
          <w:b/>
          <w:sz w:val="32"/>
          <w:szCs w:val="32"/>
        </w:rPr>
        <w:t>平成</w:t>
      </w:r>
      <w:r w:rsidR="0058753B" w:rsidRPr="0019524D">
        <w:rPr>
          <w:rFonts w:eastAsia="ＭＳ 明朝" w:cs="Times New Roman"/>
          <w:b/>
          <w:sz w:val="32"/>
          <w:szCs w:val="32"/>
        </w:rPr>
        <w:t>27</w:t>
      </w:r>
      <w:r w:rsidRPr="002D2124">
        <w:rPr>
          <w:rFonts w:eastAsia="ＭＳ 明朝" w:cs="Times New Roman"/>
          <w:b/>
          <w:sz w:val="32"/>
          <w:szCs w:val="32"/>
        </w:rPr>
        <w:t>年度盲ろう者国際協力推進事業海外調査要領</w:t>
      </w:r>
    </w:p>
    <w:p w:rsidR="00E8625A" w:rsidRDefault="00E8625A" w:rsidP="00E8625A">
      <w:pPr>
        <w:adjustRightInd w:val="0"/>
        <w:snapToGrid w:val="0"/>
        <w:rPr>
          <w:rFonts w:eastAsia="ＭＳ 明朝" w:cs="Times New Roman"/>
          <w:szCs w:val="24"/>
        </w:rPr>
      </w:pPr>
    </w:p>
    <w:p w:rsidR="0058753B" w:rsidRPr="000700BF" w:rsidRDefault="0058753B"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1</w:t>
      </w:r>
      <w:r w:rsidR="00182A5A">
        <w:rPr>
          <w:rFonts w:eastAsia="ＭＳ 明朝" w:cs="Times New Roman"/>
          <w:b/>
          <w:szCs w:val="24"/>
        </w:rPr>
        <w:t>.</w:t>
      </w:r>
      <w:r w:rsidR="00F15188">
        <w:rPr>
          <w:rFonts w:eastAsia="ＭＳ 明朝" w:cs="Times New Roman" w:hint="eastAsia"/>
          <w:b/>
          <w:szCs w:val="24"/>
        </w:rPr>
        <w:t xml:space="preserve"> </w:t>
      </w:r>
      <w:r w:rsidR="00E8625A" w:rsidRPr="000700BF">
        <w:rPr>
          <w:rFonts w:eastAsia="ＭＳ 明朝" w:cs="Times New Roman"/>
          <w:b/>
          <w:szCs w:val="24"/>
        </w:rPr>
        <w:t>目的</w:t>
      </w:r>
    </w:p>
    <w:p w:rsidR="00E8625A" w:rsidRPr="0058753B" w:rsidRDefault="00E8625A" w:rsidP="00E8625A">
      <w:pPr>
        <w:adjustRightInd w:val="0"/>
        <w:snapToGrid w:val="0"/>
        <w:ind w:left="240" w:hangingChars="100" w:hanging="240"/>
        <w:rPr>
          <w:rFonts w:eastAsia="ＭＳ 明朝" w:cs="Times New Roman"/>
          <w:szCs w:val="24"/>
        </w:rPr>
      </w:pPr>
      <w:r w:rsidRPr="0058753B">
        <w:rPr>
          <w:rFonts w:eastAsia="ＭＳ 明朝" w:cs="Times New Roman"/>
          <w:szCs w:val="24"/>
        </w:rPr>
        <w:t xml:space="preserve">　</w:t>
      </w:r>
      <w:r w:rsidRPr="0058753B">
        <w:rPr>
          <w:rFonts w:eastAsia="ＭＳ 明朝" w:cs="Times New Roman" w:hint="eastAsia"/>
          <w:szCs w:val="24"/>
        </w:rPr>
        <w:t xml:space="preserve">　</w:t>
      </w:r>
      <w:r w:rsidRPr="0058753B">
        <w:rPr>
          <w:rFonts w:eastAsia="ＭＳ 明朝" w:cs="Times New Roman"/>
          <w:szCs w:val="24"/>
        </w:rPr>
        <w:t>本調査は、調査員を世界盲ろう者連盟加盟国等へ派遣し、それらの国における盲ろう者福祉に関する施策の実施状況等について実地に調査し、世界各国の盲ろう者および盲ろう者関係団体等に必要な情報を提供することにより、盲ろう者をはじめ盲ろう者関係団体等の協力関係の構築および活動の強化を図ることを目的とする。</w:t>
      </w:r>
    </w:p>
    <w:p w:rsidR="00E8625A" w:rsidRPr="000700BF" w:rsidRDefault="00E8625A"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2</w:t>
      </w:r>
      <w:r w:rsidR="00182A5A">
        <w:rPr>
          <w:rFonts w:eastAsia="ＭＳ 明朝" w:cs="Times New Roman"/>
          <w:b/>
          <w:szCs w:val="24"/>
        </w:rPr>
        <w:t>.</w:t>
      </w:r>
      <w:r w:rsidR="00F15188">
        <w:rPr>
          <w:rFonts w:eastAsia="ＭＳ 明朝" w:cs="Times New Roman"/>
          <w:b/>
          <w:szCs w:val="24"/>
        </w:rPr>
        <w:t xml:space="preserve"> </w:t>
      </w:r>
      <w:r w:rsidR="00E8625A" w:rsidRPr="000700BF">
        <w:rPr>
          <w:rFonts w:eastAsia="ＭＳ 明朝" w:cs="Times New Roman"/>
          <w:b/>
          <w:szCs w:val="24"/>
        </w:rPr>
        <w:t>主催</w:t>
      </w:r>
    </w:p>
    <w:p w:rsidR="00E8625A" w:rsidRPr="000700BF" w:rsidRDefault="00E8625A" w:rsidP="00E8625A">
      <w:pPr>
        <w:adjustRightInd w:val="0"/>
        <w:snapToGrid w:val="0"/>
        <w:rPr>
          <w:rFonts w:eastAsia="ＭＳ 明朝" w:cs="Times New Roman"/>
          <w:szCs w:val="24"/>
        </w:rPr>
      </w:pPr>
      <w:r w:rsidRPr="000700BF">
        <w:rPr>
          <w:rFonts w:eastAsia="ＭＳ 明朝" w:cs="Times New Roman"/>
          <w:szCs w:val="24"/>
        </w:rPr>
        <w:t xml:space="preserve">　　社会福祉法人　全国盲ろう者協会</w:t>
      </w:r>
    </w:p>
    <w:p w:rsidR="00E8625A" w:rsidRPr="000700BF" w:rsidRDefault="00E8625A"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3</w:t>
      </w:r>
      <w:r w:rsidR="00182A5A">
        <w:rPr>
          <w:rFonts w:eastAsia="ＭＳ 明朝" w:cs="Times New Roman"/>
          <w:b/>
          <w:szCs w:val="24"/>
        </w:rPr>
        <w:t>.</w:t>
      </w:r>
      <w:r w:rsidR="00F15188">
        <w:rPr>
          <w:rFonts w:eastAsia="ＭＳ 明朝" w:cs="Times New Roman"/>
          <w:b/>
          <w:szCs w:val="24"/>
        </w:rPr>
        <w:t xml:space="preserve"> </w:t>
      </w:r>
      <w:r w:rsidR="00E8625A" w:rsidRPr="000700BF">
        <w:rPr>
          <w:rFonts w:eastAsia="ＭＳ 明朝" w:cs="Times New Roman"/>
          <w:b/>
          <w:szCs w:val="24"/>
        </w:rPr>
        <w:t>調査実施国</w:t>
      </w:r>
    </w:p>
    <w:p w:rsidR="00E8625A" w:rsidRDefault="00E8625A" w:rsidP="00E8625A">
      <w:pPr>
        <w:adjustRightInd w:val="0"/>
        <w:snapToGrid w:val="0"/>
        <w:rPr>
          <w:rFonts w:eastAsia="ＭＳ 明朝" w:cs="Times New Roman"/>
          <w:szCs w:val="24"/>
        </w:rPr>
      </w:pPr>
      <w:r w:rsidRPr="000700BF">
        <w:rPr>
          <w:rFonts w:eastAsia="ＭＳ 明朝" w:cs="Times New Roman"/>
          <w:szCs w:val="24"/>
        </w:rPr>
        <w:t xml:space="preserve">　　</w:t>
      </w:r>
      <w:r>
        <w:rPr>
          <w:rFonts w:eastAsia="ＭＳ 明朝" w:cs="Times New Roman" w:hint="eastAsia"/>
          <w:szCs w:val="24"/>
        </w:rPr>
        <w:t>ルーマニア、中国、マレーシア、タイ</w:t>
      </w:r>
    </w:p>
    <w:p w:rsidR="00E8625A" w:rsidRPr="000700BF" w:rsidRDefault="00E8625A"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4</w:t>
      </w:r>
      <w:r w:rsidR="00182A5A">
        <w:rPr>
          <w:rFonts w:eastAsia="ＭＳ 明朝" w:cs="Times New Roman"/>
          <w:b/>
          <w:szCs w:val="24"/>
        </w:rPr>
        <w:t>.</w:t>
      </w:r>
      <w:r w:rsidR="00F15188">
        <w:rPr>
          <w:rFonts w:eastAsia="ＭＳ 明朝" w:cs="Times New Roman"/>
          <w:b/>
          <w:szCs w:val="24"/>
        </w:rPr>
        <w:t xml:space="preserve"> </w:t>
      </w:r>
      <w:r w:rsidR="00E8625A" w:rsidRPr="000700BF">
        <w:rPr>
          <w:rFonts w:eastAsia="ＭＳ 明朝" w:cs="Times New Roman"/>
          <w:b/>
          <w:szCs w:val="24"/>
        </w:rPr>
        <w:t>調査項目</w:t>
      </w:r>
    </w:p>
    <w:p w:rsidR="00E8625A" w:rsidRPr="000700BF" w:rsidRDefault="00E8625A" w:rsidP="00E8625A">
      <w:pPr>
        <w:adjustRightInd w:val="0"/>
        <w:snapToGrid w:val="0"/>
        <w:ind w:firstLineChars="100" w:firstLine="240"/>
        <w:rPr>
          <w:rFonts w:eastAsia="ＭＳ 明朝" w:cs="Times New Roman"/>
          <w:szCs w:val="24"/>
        </w:rPr>
      </w:pPr>
      <w:r w:rsidRPr="000700BF">
        <w:rPr>
          <w:rFonts w:eastAsia="ＭＳ 明朝" w:cs="Times New Roman"/>
          <w:szCs w:val="24"/>
        </w:rPr>
        <w:t>・盲ろう者の組織ならびにネットワークの現状</w:t>
      </w:r>
    </w:p>
    <w:p w:rsidR="00E8625A" w:rsidRPr="000700BF" w:rsidRDefault="00E8625A" w:rsidP="00E8625A">
      <w:pPr>
        <w:adjustRightInd w:val="0"/>
        <w:snapToGrid w:val="0"/>
        <w:ind w:firstLineChars="100" w:firstLine="240"/>
        <w:rPr>
          <w:rFonts w:eastAsia="ＭＳ 明朝" w:cs="Times New Roman"/>
          <w:szCs w:val="24"/>
        </w:rPr>
      </w:pPr>
      <w:r w:rsidRPr="000700BF">
        <w:rPr>
          <w:rFonts w:eastAsia="ＭＳ 明朝" w:cs="Times New Roman"/>
          <w:szCs w:val="24"/>
        </w:rPr>
        <w:t>・盲ろう者支援システムの現状</w:t>
      </w:r>
    </w:p>
    <w:p w:rsidR="00E8625A" w:rsidRPr="000700BF" w:rsidRDefault="00E8625A" w:rsidP="00E8625A">
      <w:pPr>
        <w:adjustRightInd w:val="0"/>
        <w:snapToGrid w:val="0"/>
        <w:ind w:firstLineChars="100" w:firstLine="240"/>
        <w:rPr>
          <w:rFonts w:eastAsia="ＭＳ 明朝" w:cs="Times New Roman"/>
          <w:szCs w:val="24"/>
        </w:rPr>
      </w:pPr>
      <w:r w:rsidRPr="000700BF">
        <w:rPr>
          <w:rFonts w:eastAsia="ＭＳ 明朝" w:cs="Times New Roman"/>
          <w:szCs w:val="24"/>
        </w:rPr>
        <w:t>・盲ろう者の就労・職業訓練等の現状</w:t>
      </w:r>
    </w:p>
    <w:p w:rsidR="00E8625A" w:rsidRPr="000700BF" w:rsidRDefault="00E8625A" w:rsidP="00E8625A">
      <w:pPr>
        <w:adjustRightInd w:val="0"/>
        <w:snapToGrid w:val="0"/>
        <w:ind w:firstLineChars="100" w:firstLine="240"/>
        <w:rPr>
          <w:rFonts w:eastAsia="ＭＳ 明朝" w:cs="Times New Roman"/>
          <w:szCs w:val="24"/>
        </w:rPr>
      </w:pPr>
      <w:r w:rsidRPr="000700BF">
        <w:rPr>
          <w:rFonts w:eastAsia="ＭＳ 明朝" w:cs="Times New Roman"/>
          <w:szCs w:val="24"/>
        </w:rPr>
        <w:t>・その他</w:t>
      </w:r>
    </w:p>
    <w:p w:rsidR="00E8625A" w:rsidRPr="000700BF" w:rsidRDefault="00E8625A"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5</w:t>
      </w:r>
      <w:r w:rsidR="00182A5A">
        <w:rPr>
          <w:rFonts w:eastAsia="ＭＳ 明朝" w:cs="Times New Roman"/>
          <w:b/>
          <w:szCs w:val="24"/>
        </w:rPr>
        <w:t>.</w:t>
      </w:r>
      <w:r w:rsidR="00F15188">
        <w:rPr>
          <w:rFonts w:eastAsia="ＭＳ 明朝" w:cs="Times New Roman"/>
          <w:b/>
          <w:szCs w:val="24"/>
        </w:rPr>
        <w:t xml:space="preserve"> </w:t>
      </w:r>
      <w:r w:rsidR="008F3875">
        <w:rPr>
          <w:rFonts w:eastAsia="ＭＳ 明朝" w:cs="Times New Roman" w:hint="eastAsia"/>
          <w:b/>
          <w:szCs w:val="24"/>
        </w:rPr>
        <w:t>移動日を含む</w:t>
      </w:r>
      <w:r w:rsidR="008F3875">
        <w:rPr>
          <w:rFonts w:eastAsia="ＭＳ 明朝" w:cs="Times New Roman"/>
          <w:b/>
          <w:szCs w:val="24"/>
        </w:rPr>
        <w:t>調査</w:t>
      </w:r>
      <w:r w:rsidR="008F3875">
        <w:rPr>
          <w:rFonts w:eastAsia="ＭＳ 明朝" w:cs="Times New Roman" w:hint="eastAsia"/>
          <w:b/>
          <w:szCs w:val="24"/>
        </w:rPr>
        <w:t>所要</w:t>
      </w:r>
      <w:r w:rsidR="00E8625A" w:rsidRPr="000700BF">
        <w:rPr>
          <w:rFonts w:eastAsia="ＭＳ 明朝" w:cs="Times New Roman"/>
          <w:b/>
          <w:szCs w:val="24"/>
        </w:rPr>
        <w:t>期間</w:t>
      </w:r>
    </w:p>
    <w:p w:rsidR="00E8625A" w:rsidRPr="000700BF" w:rsidRDefault="00E8625A" w:rsidP="00F15188">
      <w:pPr>
        <w:tabs>
          <w:tab w:val="left" w:pos="2410"/>
        </w:tabs>
        <w:adjustRightInd w:val="0"/>
        <w:snapToGrid w:val="0"/>
        <w:rPr>
          <w:rFonts w:eastAsia="ＭＳ 明朝" w:cs="Times New Roman"/>
          <w:szCs w:val="24"/>
        </w:rPr>
      </w:pPr>
      <w:r w:rsidRPr="000700BF">
        <w:rPr>
          <w:rFonts w:eastAsia="ＭＳ 明朝" w:cs="Times New Roman"/>
          <w:b/>
          <w:szCs w:val="24"/>
        </w:rPr>
        <w:t xml:space="preserve">　　</w:t>
      </w:r>
      <w:r>
        <w:rPr>
          <w:rFonts w:eastAsia="ＭＳ 明朝" w:cs="Times New Roman" w:hint="eastAsia"/>
          <w:b/>
          <w:szCs w:val="24"/>
        </w:rPr>
        <w:t>ルーマニア</w:t>
      </w:r>
      <w:r w:rsidR="00F15188">
        <w:rPr>
          <w:rFonts w:eastAsia="ＭＳ 明朝" w:cs="Times New Roman"/>
          <w:b/>
          <w:szCs w:val="24"/>
        </w:rPr>
        <w:tab/>
      </w:r>
      <w:r w:rsidR="008F3875" w:rsidRPr="008F3875">
        <w:rPr>
          <w:rFonts w:eastAsia="ＭＳ 明朝" w:cs="Times New Roman" w:hint="eastAsia"/>
          <w:szCs w:val="24"/>
        </w:rPr>
        <w:t>平成</w:t>
      </w:r>
      <w:r w:rsidR="008F3875" w:rsidRPr="008F3875">
        <w:rPr>
          <w:rFonts w:eastAsia="ＭＳ 明朝" w:cs="Times New Roman" w:hint="eastAsia"/>
          <w:szCs w:val="24"/>
        </w:rPr>
        <w:t>27</w:t>
      </w:r>
      <w:r w:rsidR="008F3875" w:rsidRPr="008F3875">
        <w:rPr>
          <w:rFonts w:eastAsia="ＭＳ 明朝" w:cs="Times New Roman" w:hint="eastAsia"/>
          <w:szCs w:val="24"/>
        </w:rPr>
        <w:t>（</w:t>
      </w:r>
      <w:r w:rsidR="008F3875" w:rsidRPr="008F3875">
        <w:rPr>
          <w:rFonts w:eastAsia="ＭＳ 明朝" w:cs="Times New Roman" w:hint="eastAsia"/>
          <w:szCs w:val="24"/>
        </w:rPr>
        <w:t>2015</w:t>
      </w:r>
      <w:r w:rsidR="008F3875" w:rsidRPr="008F3875">
        <w:rPr>
          <w:rFonts w:eastAsia="ＭＳ 明朝" w:cs="Times New Roman" w:hint="eastAsia"/>
          <w:szCs w:val="24"/>
        </w:rPr>
        <w:t>）年</w:t>
      </w:r>
      <w:r w:rsidR="008F3875" w:rsidRPr="008F3875">
        <w:rPr>
          <w:rFonts w:eastAsia="ＭＳ 明朝" w:cs="Times New Roman" w:hint="eastAsia"/>
          <w:szCs w:val="24"/>
        </w:rPr>
        <w:t>5</w:t>
      </w:r>
      <w:r w:rsidR="008F3875" w:rsidRPr="008F3875">
        <w:rPr>
          <w:rFonts w:eastAsia="ＭＳ 明朝" w:cs="Times New Roman" w:hint="eastAsia"/>
          <w:szCs w:val="24"/>
        </w:rPr>
        <w:t>月</w:t>
      </w:r>
      <w:r w:rsidR="008F3875" w:rsidRPr="008F3875">
        <w:rPr>
          <w:rFonts w:eastAsia="ＭＳ 明朝" w:cs="Times New Roman" w:hint="eastAsia"/>
          <w:szCs w:val="24"/>
        </w:rPr>
        <w:t>22</w:t>
      </w:r>
      <w:r w:rsidR="008F3875" w:rsidRPr="008F3875">
        <w:rPr>
          <w:rFonts w:eastAsia="ＭＳ 明朝" w:cs="Times New Roman" w:hint="eastAsia"/>
          <w:szCs w:val="24"/>
        </w:rPr>
        <w:t>日～</w:t>
      </w:r>
      <w:r w:rsidR="008F3875" w:rsidRPr="008F3875">
        <w:rPr>
          <w:rFonts w:eastAsia="ＭＳ 明朝" w:cs="Times New Roman" w:hint="eastAsia"/>
          <w:szCs w:val="24"/>
        </w:rPr>
        <w:t>5</w:t>
      </w:r>
      <w:r w:rsidR="008F3875" w:rsidRPr="008F3875">
        <w:rPr>
          <w:rFonts w:eastAsia="ＭＳ 明朝" w:cs="Times New Roman" w:hint="eastAsia"/>
          <w:szCs w:val="24"/>
        </w:rPr>
        <w:t>月</w:t>
      </w:r>
      <w:r w:rsidR="008F3875" w:rsidRPr="008F3875">
        <w:rPr>
          <w:rFonts w:eastAsia="ＭＳ 明朝" w:cs="Times New Roman" w:hint="eastAsia"/>
          <w:szCs w:val="24"/>
        </w:rPr>
        <w:t>30</w:t>
      </w:r>
      <w:r w:rsidR="008F3875" w:rsidRPr="008F3875">
        <w:rPr>
          <w:rFonts w:eastAsia="ＭＳ 明朝" w:cs="Times New Roman" w:hint="eastAsia"/>
          <w:szCs w:val="24"/>
        </w:rPr>
        <w:t>日</w:t>
      </w:r>
    </w:p>
    <w:p w:rsidR="00E8625A" w:rsidRPr="000700BF" w:rsidRDefault="00E8625A" w:rsidP="00F15188">
      <w:pPr>
        <w:tabs>
          <w:tab w:val="left" w:pos="2410"/>
        </w:tabs>
        <w:adjustRightInd w:val="0"/>
        <w:snapToGrid w:val="0"/>
        <w:rPr>
          <w:rFonts w:eastAsia="ＭＳ 明朝" w:cs="Times New Roman"/>
          <w:szCs w:val="24"/>
        </w:rPr>
      </w:pPr>
      <w:r>
        <w:rPr>
          <w:rFonts w:eastAsia="ＭＳ 明朝" w:cs="Times New Roman" w:hint="eastAsia"/>
          <w:szCs w:val="24"/>
        </w:rPr>
        <w:t xml:space="preserve">　　</w:t>
      </w:r>
      <w:r w:rsidRPr="0058753B">
        <w:rPr>
          <w:rFonts w:eastAsia="ＭＳ 明朝" w:cs="Times New Roman" w:hint="eastAsia"/>
          <w:b/>
          <w:spacing w:val="141"/>
          <w:kern w:val="0"/>
          <w:szCs w:val="24"/>
          <w:fitText w:val="765" w:id="1185661953"/>
        </w:rPr>
        <w:t>中</w:t>
      </w:r>
      <w:r w:rsidRPr="0058753B">
        <w:rPr>
          <w:rFonts w:eastAsia="ＭＳ 明朝" w:cs="Times New Roman" w:hint="eastAsia"/>
          <w:b/>
          <w:spacing w:val="1"/>
          <w:kern w:val="0"/>
          <w:szCs w:val="24"/>
          <w:fitText w:val="765" w:id="1185661953"/>
        </w:rPr>
        <w:t>国</w:t>
      </w:r>
      <w:r w:rsidR="00F15188">
        <w:rPr>
          <w:rFonts w:eastAsia="ＭＳ 明朝" w:cs="Times New Roman"/>
          <w:szCs w:val="24"/>
        </w:rPr>
        <w:tab/>
      </w:r>
      <w:r w:rsidR="008F3875" w:rsidRPr="008F3875">
        <w:rPr>
          <w:rFonts w:eastAsia="ＭＳ 明朝" w:cs="Times New Roman" w:hint="eastAsia"/>
          <w:szCs w:val="24"/>
        </w:rPr>
        <w:t>平成</w:t>
      </w:r>
      <w:r w:rsidR="008F3875" w:rsidRPr="008F3875">
        <w:rPr>
          <w:rFonts w:eastAsia="ＭＳ 明朝" w:cs="Times New Roman" w:hint="eastAsia"/>
          <w:szCs w:val="24"/>
        </w:rPr>
        <w:t>27</w:t>
      </w:r>
      <w:r w:rsidR="008F3875" w:rsidRPr="008F3875">
        <w:rPr>
          <w:rFonts w:eastAsia="ＭＳ 明朝" w:cs="Times New Roman" w:hint="eastAsia"/>
          <w:szCs w:val="24"/>
        </w:rPr>
        <w:t>（</w:t>
      </w:r>
      <w:r w:rsidR="008F3875" w:rsidRPr="008F3875">
        <w:rPr>
          <w:rFonts w:eastAsia="ＭＳ 明朝" w:cs="Times New Roman" w:hint="eastAsia"/>
          <w:szCs w:val="24"/>
        </w:rPr>
        <w:t>2015</w:t>
      </w:r>
      <w:r w:rsidR="008F3875" w:rsidRPr="008F3875">
        <w:rPr>
          <w:rFonts w:eastAsia="ＭＳ 明朝" w:cs="Times New Roman" w:hint="eastAsia"/>
          <w:szCs w:val="24"/>
        </w:rPr>
        <w:t>）年</w:t>
      </w:r>
      <w:r w:rsidR="008F3875" w:rsidRPr="008F3875">
        <w:rPr>
          <w:rFonts w:eastAsia="ＭＳ 明朝" w:cs="Times New Roman" w:hint="eastAsia"/>
          <w:szCs w:val="24"/>
        </w:rPr>
        <w:t>12</w:t>
      </w:r>
      <w:r w:rsidR="008F3875" w:rsidRPr="008F3875">
        <w:rPr>
          <w:rFonts w:eastAsia="ＭＳ 明朝" w:cs="Times New Roman" w:hint="eastAsia"/>
          <w:szCs w:val="24"/>
        </w:rPr>
        <w:t>月</w:t>
      </w:r>
      <w:r w:rsidR="008F3875" w:rsidRPr="008F3875">
        <w:rPr>
          <w:rFonts w:eastAsia="ＭＳ 明朝" w:cs="Times New Roman" w:hint="eastAsia"/>
          <w:szCs w:val="24"/>
        </w:rPr>
        <w:t>15</w:t>
      </w:r>
      <w:r w:rsidR="008F3875" w:rsidRPr="008F3875">
        <w:rPr>
          <w:rFonts w:eastAsia="ＭＳ 明朝" w:cs="Times New Roman" w:hint="eastAsia"/>
          <w:szCs w:val="24"/>
        </w:rPr>
        <w:t>日～</w:t>
      </w:r>
      <w:r w:rsidR="008F3875" w:rsidRPr="008F3875">
        <w:rPr>
          <w:rFonts w:eastAsia="ＭＳ 明朝" w:cs="Times New Roman" w:hint="eastAsia"/>
          <w:szCs w:val="24"/>
        </w:rPr>
        <w:t>12</w:t>
      </w:r>
      <w:r w:rsidR="008F3875" w:rsidRPr="008F3875">
        <w:rPr>
          <w:rFonts w:eastAsia="ＭＳ 明朝" w:cs="Times New Roman" w:hint="eastAsia"/>
          <w:szCs w:val="24"/>
        </w:rPr>
        <w:t>月</w:t>
      </w:r>
      <w:r w:rsidR="008F3875" w:rsidRPr="008F3875">
        <w:rPr>
          <w:rFonts w:eastAsia="ＭＳ 明朝" w:cs="Times New Roman" w:hint="eastAsia"/>
          <w:szCs w:val="24"/>
        </w:rPr>
        <w:t>18</w:t>
      </w:r>
      <w:r w:rsidR="008F3875" w:rsidRPr="008F3875">
        <w:rPr>
          <w:rFonts w:eastAsia="ＭＳ 明朝" w:cs="Times New Roman" w:hint="eastAsia"/>
          <w:szCs w:val="24"/>
        </w:rPr>
        <w:t>日</w:t>
      </w:r>
    </w:p>
    <w:p w:rsidR="00E8625A" w:rsidRPr="007D0992" w:rsidRDefault="00E8625A" w:rsidP="00F15188">
      <w:pPr>
        <w:tabs>
          <w:tab w:val="left" w:pos="2410"/>
        </w:tabs>
        <w:adjustRightInd w:val="0"/>
        <w:snapToGrid w:val="0"/>
        <w:rPr>
          <w:rFonts w:eastAsia="ＭＳ 明朝" w:cs="Times New Roman"/>
          <w:szCs w:val="24"/>
          <w:highlight w:val="yellow"/>
        </w:rPr>
      </w:pPr>
      <w:r>
        <w:rPr>
          <w:rFonts w:eastAsia="ＭＳ 明朝" w:cs="Times New Roman"/>
          <w:szCs w:val="24"/>
        </w:rPr>
        <w:t xml:space="preserve">　　</w:t>
      </w:r>
      <w:r w:rsidRPr="00E8625A">
        <w:rPr>
          <w:rFonts w:eastAsia="ＭＳ 明朝" w:cs="Times New Roman" w:hint="eastAsia"/>
          <w:b/>
          <w:szCs w:val="24"/>
        </w:rPr>
        <w:t>マレーシア</w:t>
      </w:r>
      <w:r w:rsidR="00F15188">
        <w:rPr>
          <w:rFonts w:eastAsia="ＭＳ 明朝" w:cs="Times New Roman"/>
          <w:szCs w:val="24"/>
        </w:rPr>
        <w:tab/>
      </w:r>
      <w:r w:rsidR="008F3875" w:rsidRPr="008F3875">
        <w:rPr>
          <w:rFonts w:eastAsia="ＭＳ 明朝" w:cs="Times New Roman" w:hint="eastAsia"/>
          <w:szCs w:val="24"/>
        </w:rPr>
        <w:t>平成</w:t>
      </w:r>
      <w:r w:rsidR="008F3875" w:rsidRPr="008F3875">
        <w:rPr>
          <w:rFonts w:eastAsia="ＭＳ 明朝" w:cs="Times New Roman" w:hint="eastAsia"/>
          <w:szCs w:val="24"/>
        </w:rPr>
        <w:t>28</w:t>
      </w:r>
      <w:r w:rsidR="008F3875" w:rsidRPr="008F3875">
        <w:rPr>
          <w:rFonts w:eastAsia="ＭＳ 明朝" w:cs="Times New Roman" w:hint="eastAsia"/>
          <w:szCs w:val="24"/>
        </w:rPr>
        <w:t>（</w:t>
      </w:r>
      <w:r w:rsidR="008F3875" w:rsidRPr="008F3875">
        <w:rPr>
          <w:rFonts w:eastAsia="ＭＳ 明朝" w:cs="Times New Roman" w:hint="eastAsia"/>
          <w:szCs w:val="24"/>
        </w:rPr>
        <w:t>2016</w:t>
      </w:r>
      <w:r w:rsidR="008F3875" w:rsidRPr="008F3875">
        <w:rPr>
          <w:rFonts w:eastAsia="ＭＳ 明朝" w:cs="Times New Roman" w:hint="eastAsia"/>
          <w:szCs w:val="24"/>
        </w:rPr>
        <w:t>）年</w:t>
      </w:r>
      <w:r w:rsidR="008F3875" w:rsidRPr="008F3875">
        <w:rPr>
          <w:rFonts w:eastAsia="ＭＳ 明朝" w:cs="Times New Roman" w:hint="eastAsia"/>
          <w:szCs w:val="24"/>
        </w:rPr>
        <w:t>1</w:t>
      </w:r>
      <w:r w:rsidR="008F3875" w:rsidRPr="008F3875">
        <w:rPr>
          <w:rFonts w:eastAsia="ＭＳ 明朝" w:cs="Times New Roman" w:hint="eastAsia"/>
          <w:szCs w:val="24"/>
        </w:rPr>
        <w:t>月</w:t>
      </w:r>
      <w:r w:rsidR="008F3875" w:rsidRPr="008F3875">
        <w:rPr>
          <w:rFonts w:eastAsia="ＭＳ 明朝" w:cs="Times New Roman" w:hint="eastAsia"/>
          <w:szCs w:val="24"/>
        </w:rPr>
        <w:t>27</w:t>
      </w:r>
      <w:r w:rsidR="008F3875" w:rsidRPr="008F3875">
        <w:rPr>
          <w:rFonts w:eastAsia="ＭＳ 明朝" w:cs="Times New Roman" w:hint="eastAsia"/>
          <w:szCs w:val="24"/>
        </w:rPr>
        <w:t>日～</w:t>
      </w:r>
      <w:r w:rsidR="008F3875" w:rsidRPr="008F3875">
        <w:rPr>
          <w:rFonts w:eastAsia="ＭＳ 明朝" w:cs="Times New Roman" w:hint="eastAsia"/>
          <w:szCs w:val="24"/>
        </w:rPr>
        <w:t>2</w:t>
      </w:r>
      <w:r w:rsidR="008F3875" w:rsidRPr="008F3875">
        <w:rPr>
          <w:rFonts w:eastAsia="ＭＳ 明朝" w:cs="Times New Roman" w:hint="eastAsia"/>
          <w:szCs w:val="24"/>
        </w:rPr>
        <w:t>月</w:t>
      </w:r>
      <w:r w:rsidR="008F3875" w:rsidRPr="008F3875">
        <w:rPr>
          <w:rFonts w:eastAsia="ＭＳ 明朝" w:cs="Times New Roman" w:hint="eastAsia"/>
          <w:szCs w:val="24"/>
        </w:rPr>
        <w:t>1</w:t>
      </w:r>
      <w:r w:rsidR="008F3875" w:rsidRPr="008F3875">
        <w:rPr>
          <w:rFonts w:eastAsia="ＭＳ 明朝" w:cs="Times New Roman" w:hint="eastAsia"/>
          <w:szCs w:val="24"/>
        </w:rPr>
        <w:t>日</w:t>
      </w:r>
    </w:p>
    <w:p w:rsidR="00E8625A" w:rsidRDefault="0058753B" w:rsidP="00F15188">
      <w:pPr>
        <w:tabs>
          <w:tab w:val="left" w:pos="2410"/>
        </w:tabs>
        <w:adjustRightInd w:val="0"/>
        <w:snapToGrid w:val="0"/>
        <w:rPr>
          <w:rFonts w:eastAsia="ＭＳ 明朝" w:cs="Times New Roman"/>
          <w:szCs w:val="24"/>
        </w:rPr>
      </w:pPr>
      <w:r>
        <w:rPr>
          <w:rFonts w:eastAsia="ＭＳ 明朝" w:cs="Times New Roman" w:hint="eastAsia"/>
          <w:b/>
          <w:kern w:val="0"/>
          <w:szCs w:val="24"/>
        </w:rPr>
        <w:t xml:space="preserve">　</w:t>
      </w:r>
      <w:r>
        <w:rPr>
          <w:rFonts w:eastAsia="ＭＳ 明朝" w:cs="Times New Roman"/>
          <w:b/>
          <w:kern w:val="0"/>
          <w:szCs w:val="24"/>
        </w:rPr>
        <w:t xml:space="preserve">　</w:t>
      </w:r>
      <w:r w:rsidR="00E8625A" w:rsidRPr="008F3875">
        <w:rPr>
          <w:rFonts w:eastAsia="ＭＳ 明朝" w:cs="Times New Roman" w:hint="eastAsia"/>
          <w:b/>
          <w:spacing w:val="141"/>
          <w:kern w:val="0"/>
          <w:szCs w:val="24"/>
          <w:fitText w:val="765" w:id="1185661952"/>
        </w:rPr>
        <w:t>タ</w:t>
      </w:r>
      <w:r w:rsidR="00E8625A" w:rsidRPr="008F3875">
        <w:rPr>
          <w:rFonts w:eastAsia="ＭＳ 明朝" w:cs="Times New Roman" w:hint="eastAsia"/>
          <w:b/>
          <w:kern w:val="0"/>
          <w:szCs w:val="24"/>
          <w:fitText w:val="765" w:id="1185661952"/>
        </w:rPr>
        <w:t>イ</w:t>
      </w:r>
      <w:r w:rsidR="00F15188">
        <w:rPr>
          <w:rFonts w:eastAsia="ＭＳ 明朝" w:cs="Times New Roman" w:hint="eastAsia"/>
          <w:szCs w:val="24"/>
        </w:rPr>
        <w:tab/>
      </w:r>
      <w:r w:rsidR="008F3875" w:rsidRPr="008F3875">
        <w:rPr>
          <w:rFonts w:eastAsia="ＭＳ 明朝" w:cs="Times New Roman" w:hint="eastAsia"/>
          <w:szCs w:val="24"/>
        </w:rPr>
        <w:t>平成</w:t>
      </w:r>
      <w:r w:rsidR="008F3875" w:rsidRPr="008F3875">
        <w:rPr>
          <w:rFonts w:eastAsia="ＭＳ 明朝" w:cs="Times New Roman" w:hint="eastAsia"/>
          <w:szCs w:val="24"/>
        </w:rPr>
        <w:t>28</w:t>
      </w:r>
      <w:r w:rsidR="008F3875" w:rsidRPr="008F3875">
        <w:rPr>
          <w:rFonts w:eastAsia="ＭＳ 明朝" w:cs="Times New Roman" w:hint="eastAsia"/>
          <w:szCs w:val="24"/>
        </w:rPr>
        <w:t>（</w:t>
      </w:r>
      <w:r w:rsidR="008F3875" w:rsidRPr="008F3875">
        <w:rPr>
          <w:rFonts w:eastAsia="ＭＳ 明朝" w:cs="Times New Roman" w:hint="eastAsia"/>
          <w:szCs w:val="24"/>
        </w:rPr>
        <w:t>2016</w:t>
      </w:r>
      <w:r w:rsidR="008F3875" w:rsidRPr="008F3875">
        <w:rPr>
          <w:rFonts w:eastAsia="ＭＳ 明朝" w:cs="Times New Roman" w:hint="eastAsia"/>
          <w:szCs w:val="24"/>
        </w:rPr>
        <w:t>）年</w:t>
      </w:r>
      <w:r w:rsidR="008F3875" w:rsidRPr="008F3875">
        <w:rPr>
          <w:rFonts w:eastAsia="ＭＳ 明朝" w:cs="Times New Roman" w:hint="eastAsia"/>
          <w:szCs w:val="24"/>
        </w:rPr>
        <w:t>3</w:t>
      </w:r>
      <w:r w:rsidR="008F3875" w:rsidRPr="008F3875">
        <w:rPr>
          <w:rFonts w:eastAsia="ＭＳ 明朝" w:cs="Times New Roman" w:hint="eastAsia"/>
          <w:szCs w:val="24"/>
        </w:rPr>
        <w:t>月</w:t>
      </w:r>
      <w:r w:rsidR="008F3875" w:rsidRPr="008F3875">
        <w:rPr>
          <w:rFonts w:eastAsia="ＭＳ 明朝" w:cs="Times New Roman" w:hint="eastAsia"/>
          <w:szCs w:val="24"/>
        </w:rPr>
        <w:t>1</w:t>
      </w:r>
      <w:r w:rsidR="008F3875" w:rsidRPr="008F3875">
        <w:rPr>
          <w:rFonts w:eastAsia="ＭＳ 明朝" w:cs="Times New Roman" w:hint="eastAsia"/>
          <w:szCs w:val="24"/>
        </w:rPr>
        <w:t>日～</w:t>
      </w:r>
      <w:r w:rsidR="008F3875" w:rsidRPr="008F3875">
        <w:rPr>
          <w:rFonts w:eastAsia="ＭＳ 明朝" w:cs="Times New Roman" w:hint="eastAsia"/>
          <w:szCs w:val="24"/>
        </w:rPr>
        <w:t>3</w:t>
      </w:r>
      <w:r w:rsidR="008F3875" w:rsidRPr="008F3875">
        <w:rPr>
          <w:rFonts w:eastAsia="ＭＳ 明朝" w:cs="Times New Roman" w:hint="eastAsia"/>
          <w:szCs w:val="24"/>
        </w:rPr>
        <w:t>月</w:t>
      </w:r>
      <w:r w:rsidR="008F3875" w:rsidRPr="008F3875">
        <w:rPr>
          <w:rFonts w:eastAsia="ＭＳ 明朝" w:cs="Times New Roman" w:hint="eastAsia"/>
          <w:szCs w:val="24"/>
        </w:rPr>
        <w:t>5</w:t>
      </w:r>
      <w:r w:rsidR="008F3875" w:rsidRPr="008F3875">
        <w:rPr>
          <w:rFonts w:eastAsia="ＭＳ 明朝" w:cs="Times New Roman" w:hint="eastAsia"/>
          <w:szCs w:val="24"/>
        </w:rPr>
        <w:t>日</w:t>
      </w:r>
    </w:p>
    <w:p w:rsidR="00E8625A" w:rsidRPr="00E8625A" w:rsidRDefault="00E8625A" w:rsidP="00E8625A">
      <w:pPr>
        <w:adjustRightInd w:val="0"/>
        <w:snapToGrid w:val="0"/>
        <w:rPr>
          <w:rFonts w:eastAsia="ＭＳ 明朝" w:cs="Times New Roman"/>
          <w:szCs w:val="24"/>
        </w:rPr>
      </w:pPr>
    </w:p>
    <w:p w:rsidR="00E8625A" w:rsidRPr="000700BF" w:rsidRDefault="002A1D5F" w:rsidP="00E8625A">
      <w:pPr>
        <w:adjustRightInd w:val="0"/>
        <w:snapToGrid w:val="0"/>
        <w:rPr>
          <w:rFonts w:eastAsia="ＭＳ 明朝" w:cs="Times New Roman"/>
          <w:b/>
          <w:szCs w:val="24"/>
        </w:rPr>
      </w:pPr>
      <w:r w:rsidRPr="0019524D">
        <w:rPr>
          <w:rFonts w:eastAsia="ＭＳ 明朝" w:cs="Times New Roman"/>
          <w:b/>
          <w:szCs w:val="24"/>
        </w:rPr>
        <w:t>6</w:t>
      </w:r>
      <w:r w:rsidR="00182A5A">
        <w:rPr>
          <w:rFonts w:eastAsia="ＭＳ 明朝" w:cs="Times New Roman"/>
          <w:b/>
          <w:szCs w:val="24"/>
        </w:rPr>
        <w:t>.</w:t>
      </w:r>
      <w:r w:rsidR="00F15188">
        <w:rPr>
          <w:rFonts w:eastAsia="ＭＳ 明朝" w:cs="Times New Roman"/>
          <w:b/>
          <w:szCs w:val="24"/>
        </w:rPr>
        <w:t xml:space="preserve"> </w:t>
      </w:r>
      <w:r w:rsidR="00E8625A" w:rsidRPr="000700BF">
        <w:rPr>
          <w:rFonts w:eastAsia="ＭＳ 明朝" w:cs="Times New Roman"/>
          <w:b/>
          <w:szCs w:val="24"/>
        </w:rPr>
        <w:t>調査の実施方法</w:t>
      </w:r>
    </w:p>
    <w:p w:rsidR="00E8625A" w:rsidRPr="000700BF" w:rsidRDefault="00E8625A" w:rsidP="00E8625A">
      <w:pPr>
        <w:adjustRightInd w:val="0"/>
        <w:snapToGrid w:val="0"/>
        <w:ind w:left="240" w:hangingChars="100" w:hanging="240"/>
        <w:rPr>
          <w:rFonts w:eastAsia="ＭＳ 明朝" w:cs="Times New Roman"/>
          <w:szCs w:val="24"/>
        </w:rPr>
      </w:pPr>
      <w:r w:rsidRPr="000700BF">
        <w:rPr>
          <w:rFonts w:eastAsia="ＭＳ 明朝" w:cs="Times New Roman"/>
          <w:szCs w:val="24"/>
        </w:rPr>
        <w:t xml:space="preserve">　　実地調査は、調査機関および会議等を訪問し、情報収集を行い、また、盲ろう当事者・サービス提供者・支援者等から聞き取り調査を行う。</w:t>
      </w:r>
    </w:p>
    <w:p w:rsidR="00E8625A" w:rsidRPr="000700BF" w:rsidRDefault="00E8625A" w:rsidP="00E8625A">
      <w:pPr>
        <w:adjustRightInd w:val="0"/>
        <w:snapToGrid w:val="0"/>
        <w:rPr>
          <w:rFonts w:eastAsia="ＭＳ 明朝" w:cs="Times New Roman"/>
          <w:szCs w:val="24"/>
        </w:rPr>
      </w:pPr>
    </w:p>
    <w:p w:rsidR="00E8625A" w:rsidRDefault="00E8625A" w:rsidP="00E8625A">
      <w:pPr>
        <w:widowControl/>
        <w:rPr>
          <w:rFonts w:eastAsia="ＭＳ 明朝" w:cs="Times New Roman"/>
          <w:szCs w:val="24"/>
        </w:rPr>
      </w:pPr>
    </w:p>
    <w:p w:rsidR="00F123BB" w:rsidRDefault="00F123BB">
      <w:pPr>
        <w:widowControl/>
        <w:jc w:val="left"/>
        <w:rPr>
          <w:rFonts w:ascii="ＭＳ 明朝" w:eastAsia="ＭＳ 明朝" w:hAnsi="ＭＳ 明朝" w:cs="ＭＳ 明朝"/>
          <w:b/>
          <w:sz w:val="32"/>
          <w:szCs w:val="32"/>
        </w:rPr>
      </w:pPr>
      <w:r>
        <w:rPr>
          <w:rFonts w:ascii="ＭＳ 明朝" w:eastAsia="ＭＳ 明朝" w:hAnsi="ＭＳ 明朝" w:cs="ＭＳ 明朝"/>
          <w:b/>
          <w:sz w:val="32"/>
          <w:szCs w:val="32"/>
        </w:rPr>
        <w:br w:type="page"/>
      </w:r>
    </w:p>
    <w:p w:rsidR="00E8625A" w:rsidRPr="002D2124" w:rsidRDefault="00E8625A" w:rsidP="00E8625A">
      <w:pPr>
        <w:adjustRightInd w:val="0"/>
        <w:snapToGrid w:val="0"/>
        <w:jc w:val="center"/>
        <w:rPr>
          <w:rFonts w:eastAsia="ＭＳ 明朝" w:cs="Times New Roman"/>
          <w:b/>
          <w:sz w:val="32"/>
          <w:szCs w:val="32"/>
        </w:rPr>
      </w:pPr>
      <w:r w:rsidRPr="002D2124">
        <w:rPr>
          <w:rFonts w:ascii="ＭＳ 明朝" w:eastAsia="ＭＳ 明朝" w:hAnsi="ＭＳ 明朝" w:cs="ＭＳ 明朝" w:hint="eastAsia"/>
          <w:b/>
          <w:sz w:val="32"/>
          <w:szCs w:val="32"/>
        </w:rPr>
        <w:t>Ⅱ</w:t>
      </w:r>
      <w:r w:rsidRPr="002D2124">
        <w:rPr>
          <w:rFonts w:eastAsia="ＭＳ 明朝" w:cs="Times New Roman"/>
          <w:b/>
          <w:sz w:val="32"/>
          <w:szCs w:val="32"/>
        </w:rPr>
        <w:t xml:space="preserve">　海外調査日程および調査機関等</w:t>
      </w:r>
    </w:p>
    <w:p w:rsidR="00E8625A" w:rsidRDefault="00E8625A" w:rsidP="00E8625A">
      <w:pPr>
        <w:adjustRightInd w:val="0"/>
        <w:snapToGrid w:val="0"/>
        <w:rPr>
          <w:rFonts w:eastAsia="ＭＳ 明朝" w:cs="Times New Roman"/>
          <w:szCs w:val="24"/>
        </w:rPr>
      </w:pPr>
    </w:p>
    <w:p w:rsidR="008F3875" w:rsidRPr="000700BF" w:rsidRDefault="008F3875" w:rsidP="00E8625A">
      <w:pPr>
        <w:adjustRightInd w:val="0"/>
        <w:snapToGrid w:val="0"/>
        <w:rPr>
          <w:rFonts w:eastAsia="ＭＳ 明朝" w:cs="Times New Roman"/>
          <w:szCs w:val="24"/>
        </w:rPr>
      </w:pPr>
    </w:p>
    <w:p w:rsidR="001938D0" w:rsidRDefault="00E8625A" w:rsidP="00E8625A">
      <w:pPr>
        <w:rPr>
          <w:rFonts w:eastAsia="ＭＳ 明朝" w:cs="Times New Roman"/>
          <w:b/>
          <w:szCs w:val="24"/>
        </w:rPr>
      </w:pPr>
      <w:r>
        <w:rPr>
          <w:rFonts w:eastAsia="ＭＳ 明朝" w:cs="Times New Roman" w:hint="eastAsia"/>
          <w:b/>
          <w:szCs w:val="24"/>
        </w:rPr>
        <w:t>ルーマニア</w:t>
      </w:r>
    </w:p>
    <w:p w:rsidR="001938D0" w:rsidRPr="00800BCF" w:rsidRDefault="001938D0" w:rsidP="001938D0">
      <w:pPr>
        <w:rPr>
          <w:rFonts w:eastAsia="ＭＳ 明朝" w:cs="Times New Roman"/>
          <w:b/>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456"/>
        </w:rPr>
        <w:t>日</w:t>
      </w:r>
      <w:r w:rsidRPr="001938D0">
        <w:rPr>
          <w:rFonts w:eastAsia="ＭＳ 明朝" w:cs="Times New Roman"/>
          <w:kern w:val="0"/>
          <w:szCs w:val="24"/>
          <w:fitText w:val="960" w:id="1185747456"/>
        </w:rPr>
        <w:t>程</w:t>
      </w:r>
      <w:r w:rsidRPr="00F90032">
        <w:rPr>
          <w:rFonts w:eastAsia="ＭＳ 明朝" w:cs="Times New Roman"/>
          <w:szCs w:val="24"/>
        </w:rPr>
        <w:t>：平成</w:t>
      </w:r>
      <w:r w:rsidRPr="0019524D">
        <w:rPr>
          <w:rFonts w:eastAsia="ＭＳ 明朝" w:cs="Times New Roman"/>
          <w:szCs w:val="24"/>
        </w:rPr>
        <w:t>27</w:t>
      </w:r>
      <w:r w:rsidRPr="00F90032">
        <w:rPr>
          <w:rFonts w:eastAsia="ＭＳ 明朝" w:cs="Times New Roman" w:hint="eastAsia"/>
          <w:szCs w:val="24"/>
        </w:rPr>
        <w:t>（</w:t>
      </w:r>
      <w:r w:rsidRPr="0019524D">
        <w:rPr>
          <w:rFonts w:eastAsia="ＭＳ 明朝" w:cs="Times New Roman"/>
          <w:szCs w:val="24"/>
        </w:rPr>
        <w:t>2015</w:t>
      </w:r>
      <w:r w:rsidRPr="00F90032">
        <w:rPr>
          <w:rFonts w:eastAsia="ＭＳ 明朝" w:cs="Times New Roman" w:hint="eastAsia"/>
          <w:szCs w:val="24"/>
        </w:rPr>
        <w:t>）</w:t>
      </w:r>
      <w:r w:rsidRPr="00F90032">
        <w:rPr>
          <w:rFonts w:eastAsia="ＭＳ 明朝" w:cs="Times New Roman"/>
          <w:szCs w:val="24"/>
        </w:rPr>
        <w:t>年</w:t>
      </w:r>
      <w:r>
        <w:rPr>
          <w:rFonts w:eastAsia="ＭＳ 明朝" w:cs="Times New Roman"/>
          <w:szCs w:val="24"/>
        </w:rPr>
        <w:t>5</w:t>
      </w:r>
      <w:r w:rsidRPr="00F90032">
        <w:rPr>
          <w:rFonts w:eastAsia="ＭＳ 明朝" w:cs="Times New Roman"/>
          <w:szCs w:val="24"/>
        </w:rPr>
        <w:t>月</w:t>
      </w:r>
      <w:r w:rsidRPr="0019524D">
        <w:rPr>
          <w:rFonts w:eastAsia="ＭＳ 明朝" w:cs="Times New Roman"/>
          <w:szCs w:val="24"/>
        </w:rPr>
        <w:t>23</w:t>
      </w:r>
      <w:r w:rsidRPr="00F90032">
        <w:rPr>
          <w:rFonts w:eastAsia="ＭＳ 明朝" w:cs="Times New Roman"/>
          <w:szCs w:val="24"/>
        </w:rPr>
        <w:t>日</w:t>
      </w:r>
      <w:r>
        <w:rPr>
          <w:rFonts w:eastAsia="ＭＳ 明朝" w:cs="Times New Roman"/>
          <w:szCs w:val="24"/>
        </w:rPr>
        <w:t>～</w:t>
      </w:r>
      <w:r>
        <w:rPr>
          <w:rFonts w:eastAsia="ＭＳ 明朝" w:cs="Times New Roman"/>
          <w:szCs w:val="24"/>
        </w:rPr>
        <w:t>5</w:t>
      </w:r>
      <w:r w:rsidRPr="00F90032">
        <w:rPr>
          <w:rFonts w:eastAsia="ＭＳ 明朝" w:cs="Times New Roman"/>
          <w:szCs w:val="24"/>
        </w:rPr>
        <w:t>月</w:t>
      </w:r>
      <w:r w:rsidRPr="0019524D">
        <w:rPr>
          <w:rFonts w:eastAsia="ＭＳ 明朝" w:cs="Times New Roman"/>
          <w:szCs w:val="24"/>
        </w:rPr>
        <w:t>25</w:t>
      </w:r>
      <w:r w:rsidRPr="00F90032">
        <w:rPr>
          <w:rFonts w:eastAsia="ＭＳ 明朝" w:cs="Times New Roman"/>
          <w:szCs w:val="24"/>
        </w:rPr>
        <w:t>日</w:t>
      </w:r>
    </w:p>
    <w:p w:rsidR="00A67EEF" w:rsidRDefault="001938D0" w:rsidP="001938D0">
      <w:pPr>
        <w:rPr>
          <w:rFonts w:eastAsia="ＭＳ 明朝" w:cs="Times New Roman"/>
          <w:szCs w:val="24"/>
        </w:rPr>
      </w:pPr>
      <w:r>
        <w:rPr>
          <w:rFonts w:eastAsia="ＭＳ 明朝" w:cs="Times New Roman" w:hint="eastAsia"/>
          <w:szCs w:val="24"/>
        </w:rPr>
        <w:t xml:space="preserve">　</w:t>
      </w:r>
      <w:r w:rsidR="00A67EEF" w:rsidRPr="00F90032">
        <w:rPr>
          <w:rFonts w:eastAsia="ＭＳ 明朝" w:cs="Times New Roman"/>
          <w:szCs w:val="24"/>
        </w:rPr>
        <w:t>調査内容：</w:t>
      </w:r>
      <w:r w:rsidR="00A67EEF" w:rsidRPr="00F90032">
        <w:rPr>
          <w:rFonts w:eastAsia="ＭＳ 明朝" w:cs="Times New Roman" w:hint="eastAsia"/>
          <w:szCs w:val="24"/>
        </w:rPr>
        <w:t>世界盲ろう者連盟</w:t>
      </w:r>
      <w:r w:rsidR="00A67EEF">
        <w:rPr>
          <w:rFonts w:eastAsia="ＭＳ 明朝" w:cs="Times New Roman" w:hint="eastAsia"/>
          <w:szCs w:val="24"/>
        </w:rPr>
        <w:t xml:space="preserve"> (</w:t>
      </w:r>
      <w:r w:rsidR="00A67EEF" w:rsidRPr="00F90032">
        <w:rPr>
          <w:rFonts w:eastAsia="ＭＳ 明朝" w:cs="Times New Roman" w:hint="eastAsia"/>
          <w:szCs w:val="24"/>
        </w:rPr>
        <w:t>WFDb</w:t>
      </w:r>
      <w:r w:rsidR="00A67EEF">
        <w:rPr>
          <w:rFonts w:eastAsia="ＭＳ 明朝" w:cs="Times New Roman"/>
          <w:szCs w:val="24"/>
        </w:rPr>
        <w:t xml:space="preserve">) </w:t>
      </w:r>
      <w:r w:rsidR="00A67EEF" w:rsidRPr="00F90032">
        <w:rPr>
          <w:rFonts w:eastAsia="ＭＳ 明朝" w:cs="Times New Roman" w:hint="eastAsia"/>
          <w:szCs w:val="24"/>
        </w:rPr>
        <w:t>役員会　出席</w:t>
      </w:r>
    </w:p>
    <w:p w:rsidR="00E8625A" w:rsidRPr="00F90032" w:rsidRDefault="00E8625A" w:rsidP="00A67EEF">
      <w:pPr>
        <w:ind w:leftChars="100" w:left="240"/>
        <w:rPr>
          <w:rFonts w:eastAsia="ＭＳ 明朝" w:cs="Times New Roman"/>
          <w:szCs w:val="24"/>
        </w:rPr>
      </w:pPr>
    </w:p>
    <w:p w:rsidR="00E8625A" w:rsidRPr="00A67EEF" w:rsidRDefault="001938D0" w:rsidP="001938D0">
      <w:pPr>
        <w:rPr>
          <w:rFonts w:eastAsia="ＭＳ 明朝" w:cs="Times New Roman"/>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457"/>
        </w:rPr>
        <w:t>日</w:t>
      </w:r>
      <w:r w:rsidRPr="001938D0">
        <w:rPr>
          <w:rFonts w:eastAsia="ＭＳ 明朝" w:cs="Times New Roman"/>
          <w:kern w:val="0"/>
          <w:szCs w:val="24"/>
          <w:fitText w:val="960" w:id="1185747457"/>
        </w:rPr>
        <w:t>程</w:t>
      </w:r>
      <w:r w:rsidRPr="00F90032">
        <w:rPr>
          <w:rFonts w:eastAsia="ＭＳ 明朝" w:cs="Times New Roman"/>
          <w:szCs w:val="24"/>
        </w:rPr>
        <w:t>：平成</w:t>
      </w:r>
      <w:r w:rsidRPr="0019524D">
        <w:rPr>
          <w:rFonts w:eastAsia="ＭＳ 明朝" w:cs="Times New Roman"/>
          <w:szCs w:val="24"/>
        </w:rPr>
        <w:t>27</w:t>
      </w:r>
      <w:r w:rsidRPr="00F90032">
        <w:rPr>
          <w:rFonts w:eastAsia="ＭＳ 明朝" w:cs="Times New Roman" w:hint="eastAsia"/>
          <w:szCs w:val="24"/>
        </w:rPr>
        <w:t>（</w:t>
      </w:r>
      <w:r w:rsidRPr="0019524D">
        <w:rPr>
          <w:rFonts w:eastAsia="ＭＳ 明朝" w:cs="Times New Roman"/>
          <w:szCs w:val="24"/>
        </w:rPr>
        <w:t>2015</w:t>
      </w:r>
      <w:r w:rsidRPr="00F90032">
        <w:rPr>
          <w:rFonts w:eastAsia="ＭＳ 明朝" w:cs="Times New Roman" w:hint="eastAsia"/>
          <w:szCs w:val="24"/>
        </w:rPr>
        <w:t>）</w:t>
      </w:r>
      <w:r w:rsidRPr="00F90032">
        <w:rPr>
          <w:rFonts w:eastAsia="ＭＳ 明朝" w:cs="Times New Roman"/>
          <w:szCs w:val="24"/>
        </w:rPr>
        <w:t>年</w:t>
      </w:r>
      <w:r>
        <w:rPr>
          <w:rFonts w:eastAsia="ＭＳ 明朝" w:cs="Times New Roman"/>
          <w:szCs w:val="24"/>
        </w:rPr>
        <w:t>5</w:t>
      </w:r>
      <w:r w:rsidRPr="00F90032">
        <w:rPr>
          <w:rFonts w:eastAsia="ＭＳ 明朝" w:cs="Times New Roman"/>
          <w:szCs w:val="24"/>
        </w:rPr>
        <w:t>月</w:t>
      </w:r>
      <w:r w:rsidRPr="0019524D">
        <w:rPr>
          <w:rFonts w:eastAsia="ＭＳ 明朝" w:cs="Times New Roman"/>
          <w:szCs w:val="24"/>
        </w:rPr>
        <w:t>26</w:t>
      </w:r>
      <w:r w:rsidRPr="00F90032">
        <w:rPr>
          <w:rFonts w:eastAsia="ＭＳ 明朝" w:cs="Times New Roman"/>
          <w:szCs w:val="24"/>
        </w:rPr>
        <w:t>日</w:t>
      </w:r>
      <w:r>
        <w:rPr>
          <w:rFonts w:eastAsia="ＭＳ 明朝" w:cs="Times New Roman"/>
          <w:szCs w:val="24"/>
        </w:rPr>
        <w:t>～</w:t>
      </w:r>
      <w:r>
        <w:rPr>
          <w:rFonts w:eastAsia="ＭＳ 明朝" w:cs="Times New Roman"/>
          <w:szCs w:val="24"/>
        </w:rPr>
        <w:t>5</w:t>
      </w:r>
      <w:r w:rsidRPr="00F90032">
        <w:rPr>
          <w:rFonts w:eastAsia="ＭＳ 明朝" w:cs="Times New Roman"/>
          <w:szCs w:val="24"/>
        </w:rPr>
        <w:t>月</w:t>
      </w:r>
      <w:r w:rsidRPr="0019524D">
        <w:rPr>
          <w:rFonts w:eastAsia="ＭＳ 明朝" w:cs="Times New Roman"/>
          <w:szCs w:val="24"/>
        </w:rPr>
        <w:t>28</w:t>
      </w:r>
      <w:r w:rsidRPr="00F90032">
        <w:rPr>
          <w:rFonts w:eastAsia="ＭＳ 明朝" w:cs="Times New Roman"/>
          <w:szCs w:val="24"/>
        </w:rPr>
        <w:t>日</w:t>
      </w:r>
    </w:p>
    <w:p w:rsidR="00E8625A" w:rsidRPr="00F90032" w:rsidRDefault="00A67EEF" w:rsidP="00E8625A">
      <w:pPr>
        <w:rPr>
          <w:rFonts w:eastAsia="ＭＳ 明朝" w:cs="Times New Roman"/>
          <w:szCs w:val="24"/>
        </w:rPr>
      </w:pPr>
      <w:r>
        <w:rPr>
          <w:rFonts w:eastAsia="ＭＳ 明朝" w:cs="Times New Roman" w:hint="eastAsia"/>
          <w:szCs w:val="24"/>
        </w:rPr>
        <w:t xml:space="preserve">　</w:t>
      </w:r>
      <w:r w:rsidRPr="00F90032">
        <w:rPr>
          <w:rFonts w:eastAsia="ＭＳ 明朝" w:cs="Times New Roman"/>
          <w:szCs w:val="24"/>
        </w:rPr>
        <w:t>調査内容：</w:t>
      </w:r>
      <w:r w:rsidRPr="00F90032">
        <w:rPr>
          <w:rFonts w:eastAsia="ＭＳ 明朝" w:cs="Times New Roman" w:hint="eastAsia"/>
          <w:szCs w:val="24"/>
        </w:rPr>
        <w:t>Deafblind International</w:t>
      </w:r>
      <w:r>
        <w:rPr>
          <w:rFonts w:eastAsia="ＭＳ 明朝" w:cs="Times New Roman"/>
          <w:szCs w:val="24"/>
        </w:rPr>
        <w:t xml:space="preserve"> </w:t>
      </w:r>
      <w:r w:rsidRPr="00F90032">
        <w:rPr>
          <w:rFonts w:eastAsia="ＭＳ 明朝" w:cs="Times New Roman" w:hint="eastAsia"/>
          <w:szCs w:val="24"/>
        </w:rPr>
        <w:t>(DbI)</w:t>
      </w:r>
      <w:r>
        <w:rPr>
          <w:rFonts w:eastAsia="ＭＳ 明朝" w:cs="Times New Roman" w:hint="eastAsia"/>
          <w:szCs w:val="24"/>
        </w:rPr>
        <w:t xml:space="preserve">　</w:t>
      </w:r>
      <w:r w:rsidRPr="00F90032">
        <w:rPr>
          <w:rFonts w:eastAsia="ＭＳ 明朝" w:cs="Times New Roman" w:hint="eastAsia"/>
          <w:szCs w:val="24"/>
        </w:rPr>
        <w:t>第</w:t>
      </w:r>
      <w:r w:rsidRPr="0019524D">
        <w:rPr>
          <w:rFonts w:eastAsia="ＭＳ 明朝" w:cs="Times New Roman"/>
          <w:szCs w:val="24"/>
        </w:rPr>
        <w:t>16</w:t>
      </w:r>
      <w:r w:rsidRPr="00F90032">
        <w:rPr>
          <w:rFonts w:eastAsia="ＭＳ 明朝" w:cs="Times New Roman" w:hint="eastAsia"/>
          <w:szCs w:val="24"/>
        </w:rPr>
        <w:t>回世界会議</w:t>
      </w:r>
      <w:r w:rsidRPr="00F90032">
        <w:rPr>
          <w:rFonts w:eastAsia="ＭＳ 明朝" w:cs="Times New Roman"/>
          <w:szCs w:val="24"/>
        </w:rPr>
        <w:t xml:space="preserve">　</w:t>
      </w:r>
      <w:r w:rsidRPr="00F90032">
        <w:rPr>
          <w:rFonts w:eastAsia="ＭＳ 明朝" w:cs="Times New Roman" w:hint="eastAsia"/>
          <w:szCs w:val="24"/>
        </w:rPr>
        <w:t>参加</w:t>
      </w:r>
    </w:p>
    <w:p w:rsidR="00E8625A" w:rsidRPr="00F90032" w:rsidRDefault="00E8625A" w:rsidP="008F3875">
      <w:pPr>
        <w:rPr>
          <w:rFonts w:eastAsia="ＭＳ 明朝" w:cs="Times New Roman"/>
          <w:szCs w:val="24"/>
        </w:rPr>
      </w:pPr>
    </w:p>
    <w:p w:rsidR="00E8625A" w:rsidRPr="00A67EEF" w:rsidRDefault="00E8625A" w:rsidP="00A67EEF">
      <w:pPr>
        <w:rPr>
          <w:rFonts w:eastAsia="ＭＳ 明朝" w:cs="Times New Roman"/>
          <w:szCs w:val="24"/>
        </w:rPr>
      </w:pPr>
    </w:p>
    <w:p w:rsidR="00E8625A" w:rsidRDefault="00E8625A" w:rsidP="00E8625A">
      <w:pPr>
        <w:rPr>
          <w:rFonts w:eastAsia="ＭＳ 明朝" w:cs="Times New Roman"/>
          <w:b/>
          <w:szCs w:val="24"/>
        </w:rPr>
      </w:pPr>
      <w:r>
        <w:rPr>
          <w:rFonts w:eastAsia="ＭＳ 明朝" w:cs="Times New Roman" w:hint="eastAsia"/>
          <w:b/>
          <w:szCs w:val="24"/>
        </w:rPr>
        <w:t>中国</w:t>
      </w:r>
    </w:p>
    <w:p w:rsidR="001938D0" w:rsidRDefault="001938D0" w:rsidP="00E8625A">
      <w:pPr>
        <w:rPr>
          <w:rFonts w:eastAsia="ＭＳ 明朝" w:cs="Times New Roman"/>
          <w:b/>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712"/>
        </w:rPr>
        <w:t>日</w:t>
      </w:r>
      <w:r w:rsidRPr="001938D0">
        <w:rPr>
          <w:rFonts w:eastAsia="ＭＳ 明朝" w:cs="Times New Roman"/>
          <w:kern w:val="0"/>
          <w:szCs w:val="24"/>
          <w:fitText w:val="960" w:id="1185747712"/>
        </w:rPr>
        <w:t>程</w:t>
      </w:r>
      <w:r w:rsidRPr="00140719">
        <w:rPr>
          <w:rFonts w:eastAsia="ＭＳ 明朝" w:cs="Times New Roman"/>
          <w:szCs w:val="24"/>
        </w:rPr>
        <w:t>：平成</w:t>
      </w:r>
      <w:r w:rsidRPr="0019524D">
        <w:rPr>
          <w:rFonts w:eastAsia="ＭＳ 明朝" w:cs="Times New Roman"/>
          <w:szCs w:val="24"/>
        </w:rPr>
        <w:t>27</w:t>
      </w:r>
      <w:r w:rsidRPr="00140719">
        <w:rPr>
          <w:rFonts w:eastAsia="ＭＳ 明朝" w:cs="Times New Roman" w:hint="eastAsia"/>
          <w:szCs w:val="24"/>
        </w:rPr>
        <w:t>（</w:t>
      </w:r>
      <w:r w:rsidRPr="0019524D">
        <w:rPr>
          <w:rFonts w:eastAsia="ＭＳ 明朝" w:cs="Times New Roman"/>
          <w:szCs w:val="24"/>
        </w:rPr>
        <w:t>2015</w:t>
      </w:r>
      <w:r w:rsidRPr="00140719">
        <w:rPr>
          <w:rFonts w:eastAsia="ＭＳ 明朝" w:cs="Times New Roman" w:hint="eastAsia"/>
          <w:szCs w:val="24"/>
        </w:rPr>
        <w:t>）</w:t>
      </w:r>
      <w:r w:rsidRPr="00140719">
        <w:rPr>
          <w:rFonts w:eastAsia="ＭＳ 明朝" w:cs="Times New Roman"/>
          <w:szCs w:val="24"/>
        </w:rPr>
        <w:t>年</w:t>
      </w:r>
      <w:r w:rsidRPr="0019524D">
        <w:rPr>
          <w:rFonts w:eastAsia="ＭＳ 明朝" w:cs="Times New Roman"/>
          <w:szCs w:val="24"/>
        </w:rPr>
        <w:t>12</w:t>
      </w:r>
      <w:r w:rsidRPr="00140719">
        <w:rPr>
          <w:rFonts w:eastAsia="ＭＳ 明朝" w:cs="Times New Roman"/>
          <w:szCs w:val="24"/>
        </w:rPr>
        <w:t>月</w:t>
      </w:r>
      <w:r w:rsidRPr="0019524D">
        <w:rPr>
          <w:rFonts w:eastAsia="ＭＳ 明朝" w:cs="Times New Roman"/>
          <w:szCs w:val="24"/>
        </w:rPr>
        <w:t>15</w:t>
      </w:r>
      <w:r w:rsidRPr="00140719">
        <w:rPr>
          <w:rFonts w:eastAsia="ＭＳ 明朝" w:cs="Times New Roman"/>
          <w:szCs w:val="24"/>
        </w:rPr>
        <w:t>日</w:t>
      </w:r>
      <w:r>
        <w:rPr>
          <w:rFonts w:eastAsia="ＭＳ 明朝" w:cs="Times New Roman" w:hint="eastAsia"/>
          <w:szCs w:val="24"/>
        </w:rPr>
        <w:t>～</w:t>
      </w:r>
      <w:r>
        <w:rPr>
          <w:rFonts w:eastAsia="ＭＳ 明朝" w:cs="Times New Roman" w:hint="eastAsia"/>
          <w:szCs w:val="24"/>
        </w:rPr>
        <w:t>12</w:t>
      </w:r>
      <w:r>
        <w:rPr>
          <w:rFonts w:eastAsia="ＭＳ 明朝" w:cs="Times New Roman" w:hint="eastAsia"/>
          <w:szCs w:val="24"/>
        </w:rPr>
        <w:t>月</w:t>
      </w:r>
      <w:r w:rsidRPr="0019524D">
        <w:rPr>
          <w:rFonts w:eastAsia="ＭＳ 明朝" w:cs="Times New Roman"/>
          <w:szCs w:val="24"/>
        </w:rPr>
        <w:t>17</w:t>
      </w:r>
      <w:r w:rsidRPr="00140719">
        <w:rPr>
          <w:rFonts w:eastAsia="ＭＳ 明朝" w:cs="Times New Roman" w:hint="eastAsia"/>
          <w:szCs w:val="24"/>
        </w:rPr>
        <w:t>日</w:t>
      </w:r>
    </w:p>
    <w:p w:rsidR="00A67EEF" w:rsidRPr="00800BCF" w:rsidRDefault="001938D0" w:rsidP="001938D0">
      <w:pPr>
        <w:ind w:left="1440" w:hangingChars="600" w:hanging="1440"/>
        <w:rPr>
          <w:rFonts w:eastAsia="ＭＳ 明朝" w:cs="Times New Roman"/>
          <w:b/>
          <w:szCs w:val="24"/>
        </w:rPr>
      </w:pPr>
      <w:r>
        <w:rPr>
          <w:rFonts w:eastAsia="ＭＳ 明朝" w:cs="Times New Roman" w:hint="eastAsia"/>
          <w:szCs w:val="24"/>
        </w:rPr>
        <w:t xml:space="preserve">　</w:t>
      </w:r>
      <w:r w:rsidR="00A67EEF" w:rsidRPr="00140719">
        <w:rPr>
          <w:rFonts w:eastAsia="ＭＳ 明朝" w:cs="Times New Roman"/>
          <w:szCs w:val="24"/>
        </w:rPr>
        <w:t>調査内容：</w:t>
      </w:r>
      <w:r w:rsidR="00A67EEF" w:rsidRPr="00140719">
        <w:rPr>
          <w:rFonts w:eastAsia="ＭＳ 明朝" w:cs="Times New Roman" w:hint="eastAsia"/>
          <w:szCs w:val="24"/>
        </w:rPr>
        <w:t>UNESCAP/CDPF</w:t>
      </w:r>
      <w:r w:rsidR="00A67EEF" w:rsidRPr="00140719">
        <w:rPr>
          <w:rFonts w:eastAsia="ＭＳ 明朝" w:cs="Times New Roman" w:hint="eastAsia"/>
          <w:szCs w:val="24"/>
        </w:rPr>
        <w:t>主催</w:t>
      </w:r>
      <w:r w:rsidR="00A67EEF">
        <w:rPr>
          <w:rFonts w:eastAsia="ＭＳ 明朝" w:cs="Times New Roman" w:hint="eastAsia"/>
          <w:szCs w:val="24"/>
        </w:rPr>
        <w:t>「</w:t>
      </w:r>
      <w:r w:rsidR="00A67EEF">
        <w:rPr>
          <w:rFonts w:eastAsia="ＭＳ 明朝" w:cs="Times New Roman" w:hint="eastAsia"/>
          <w:szCs w:val="24"/>
        </w:rPr>
        <w:t>Information for All</w:t>
      </w:r>
      <w:r w:rsidR="00A67EEF">
        <w:rPr>
          <w:rFonts w:eastAsia="ＭＳ 明朝" w:cs="Times New Roman" w:hint="eastAsia"/>
          <w:szCs w:val="24"/>
        </w:rPr>
        <w:t>：知識・情報・</w:t>
      </w:r>
      <w:r w:rsidR="00A67EEF">
        <w:rPr>
          <w:rFonts w:eastAsia="ＭＳ 明朝" w:cs="Times New Roman"/>
          <w:szCs w:val="24"/>
        </w:rPr>
        <w:br/>
      </w:r>
      <w:r w:rsidR="00A67EEF">
        <w:rPr>
          <w:rFonts w:eastAsia="ＭＳ 明朝" w:cs="Times New Roman" w:hint="eastAsia"/>
          <w:szCs w:val="24"/>
        </w:rPr>
        <w:t>コミュニケーションへのアクセシビリティに関するワークショップ」出席</w:t>
      </w:r>
    </w:p>
    <w:p w:rsidR="00140719" w:rsidRPr="000700BF" w:rsidRDefault="00140719" w:rsidP="00A67EEF">
      <w:pPr>
        <w:rPr>
          <w:rFonts w:eastAsia="ＭＳ 明朝" w:cs="Times New Roman"/>
          <w:szCs w:val="24"/>
        </w:rPr>
      </w:pPr>
    </w:p>
    <w:p w:rsidR="00E8625A" w:rsidRDefault="00E8625A" w:rsidP="00E8625A">
      <w:pPr>
        <w:rPr>
          <w:rFonts w:eastAsia="ＭＳ 明朝" w:cs="Times New Roman"/>
          <w:b/>
          <w:szCs w:val="24"/>
        </w:rPr>
      </w:pPr>
      <w:r>
        <w:rPr>
          <w:rFonts w:eastAsia="ＭＳ 明朝" w:cs="Times New Roman" w:hint="eastAsia"/>
          <w:b/>
          <w:szCs w:val="24"/>
        </w:rPr>
        <w:t>マレーシア</w:t>
      </w:r>
    </w:p>
    <w:p w:rsidR="001938D0" w:rsidRPr="000700BF" w:rsidRDefault="001938D0" w:rsidP="001938D0">
      <w:pPr>
        <w:rPr>
          <w:rFonts w:eastAsia="ＭＳ 明朝" w:cs="Times New Roman"/>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713"/>
        </w:rPr>
        <w:t>日</w:t>
      </w:r>
      <w:r w:rsidRPr="001938D0">
        <w:rPr>
          <w:rFonts w:eastAsia="ＭＳ 明朝" w:cs="Times New Roman"/>
          <w:kern w:val="0"/>
          <w:szCs w:val="24"/>
          <w:fitText w:val="960" w:id="1185747713"/>
        </w:rPr>
        <w:t>程</w:t>
      </w:r>
      <w:r w:rsidRPr="000700BF">
        <w:rPr>
          <w:rFonts w:eastAsia="ＭＳ 明朝" w:cs="Times New Roman"/>
          <w:szCs w:val="24"/>
        </w:rPr>
        <w:t>：</w:t>
      </w:r>
      <w:r w:rsidRPr="00140719">
        <w:rPr>
          <w:rFonts w:eastAsia="ＭＳ 明朝" w:cs="Times New Roman"/>
          <w:szCs w:val="24"/>
        </w:rPr>
        <w:t>平成</w:t>
      </w:r>
      <w:r w:rsidRPr="0019524D">
        <w:rPr>
          <w:rFonts w:eastAsia="ＭＳ 明朝" w:cs="Times New Roman"/>
          <w:szCs w:val="24"/>
        </w:rPr>
        <w:t>28</w:t>
      </w:r>
      <w:r w:rsidRPr="00140719">
        <w:rPr>
          <w:rFonts w:eastAsia="ＭＳ 明朝" w:cs="Times New Roman" w:hint="eastAsia"/>
          <w:szCs w:val="24"/>
        </w:rPr>
        <w:t>（</w:t>
      </w:r>
      <w:r w:rsidRPr="0019524D">
        <w:rPr>
          <w:rFonts w:eastAsia="ＭＳ 明朝" w:cs="Times New Roman"/>
          <w:szCs w:val="24"/>
        </w:rPr>
        <w:t>2016</w:t>
      </w:r>
      <w:r w:rsidRPr="00140719">
        <w:rPr>
          <w:rFonts w:eastAsia="ＭＳ 明朝" w:cs="Times New Roman" w:hint="eastAsia"/>
          <w:szCs w:val="24"/>
        </w:rPr>
        <w:t>）</w:t>
      </w:r>
      <w:r w:rsidRPr="00140719">
        <w:rPr>
          <w:rFonts w:eastAsia="ＭＳ 明朝" w:cs="Times New Roman"/>
          <w:szCs w:val="24"/>
        </w:rPr>
        <w:t>年</w:t>
      </w:r>
      <w:r w:rsidRPr="0019524D">
        <w:rPr>
          <w:rFonts w:eastAsia="ＭＳ 明朝" w:cs="Times New Roman"/>
          <w:szCs w:val="24"/>
        </w:rPr>
        <w:t>1</w:t>
      </w:r>
      <w:r w:rsidRPr="00140719">
        <w:rPr>
          <w:rFonts w:eastAsia="ＭＳ 明朝" w:cs="Times New Roman"/>
          <w:szCs w:val="24"/>
        </w:rPr>
        <w:t>月</w:t>
      </w:r>
      <w:r w:rsidRPr="0019524D">
        <w:rPr>
          <w:rFonts w:eastAsia="ＭＳ 明朝" w:cs="Times New Roman"/>
          <w:szCs w:val="24"/>
        </w:rPr>
        <w:t>28</w:t>
      </w:r>
      <w:r w:rsidRPr="00140719">
        <w:rPr>
          <w:rFonts w:eastAsia="ＭＳ 明朝" w:cs="Times New Roman" w:hint="eastAsia"/>
          <w:szCs w:val="24"/>
        </w:rPr>
        <w:t>日</w:t>
      </w:r>
    </w:p>
    <w:p w:rsidR="00A67EEF" w:rsidRPr="00800BCF" w:rsidRDefault="001938D0" w:rsidP="001938D0">
      <w:pPr>
        <w:ind w:left="1440" w:hangingChars="600" w:hanging="1440"/>
        <w:rPr>
          <w:rFonts w:eastAsia="ＭＳ 明朝" w:cs="Times New Roman"/>
          <w:b/>
          <w:szCs w:val="24"/>
        </w:rPr>
      </w:pPr>
      <w:r>
        <w:rPr>
          <w:rFonts w:eastAsia="ＭＳ 明朝" w:cs="Times New Roman" w:hint="eastAsia"/>
          <w:szCs w:val="24"/>
        </w:rPr>
        <w:t xml:space="preserve">　</w:t>
      </w:r>
      <w:r w:rsidR="00A67EEF" w:rsidRPr="000700BF">
        <w:rPr>
          <w:rFonts w:eastAsia="ＭＳ 明朝" w:cs="Times New Roman"/>
          <w:szCs w:val="24"/>
        </w:rPr>
        <w:t>調査内容：</w:t>
      </w:r>
      <w:r w:rsidR="00A67EEF">
        <w:rPr>
          <w:rFonts w:eastAsia="ＭＳ 明朝" w:cs="Times New Roman" w:hint="eastAsia"/>
          <w:szCs w:val="24"/>
        </w:rPr>
        <w:t>マレーシア視覚障害者協議会　セントニコラスホーム・盲ろう児</w:t>
      </w:r>
      <w:r w:rsidR="00A67EEF">
        <w:rPr>
          <w:rFonts w:eastAsia="ＭＳ 明朝" w:cs="Times New Roman"/>
          <w:szCs w:val="24"/>
        </w:rPr>
        <w:br/>
      </w:r>
      <w:r w:rsidR="00A67EEF">
        <w:rPr>
          <w:rFonts w:eastAsia="ＭＳ 明朝" w:cs="Times New Roman" w:hint="eastAsia"/>
          <w:szCs w:val="24"/>
        </w:rPr>
        <w:t>および盲重複障害児教育センター　訪問</w:t>
      </w:r>
    </w:p>
    <w:p w:rsidR="00E8625A" w:rsidRDefault="00E8625A" w:rsidP="00A67EEF">
      <w:pPr>
        <w:rPr>
          <w:rFonts w:eastAsia="ＭＳ 明朝" w:cs="Times New Roman"/>
          <w:szCs w:val="24"/>
        </w:rPr>
      </w:pPr>
    </w:p>
    <w:p w:rsidR="001938D0" w:rsidRDefault="001938D0" w:rsidP="001938D0">
      <w:pPr>
        <w:rPr>
          <w:rFonts w:eastAsia="ＭＳ 明朝" w:cs="Times New Roman"/>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714"/>
        </w:rPr>
        <w:t>日</w:t>
      </w:r>
      <w:r w:rsidRPr="001938D0">
        <w:rPr>
          <w:rFonts w:eastAsia="ＭＳ 明朝" w:cs="Times New Roman"/>
          <w:kern w:val="0"/>
          <w:szCs w:val="24"/>
          <w:fitText w:val="960" w:id="1185747714"/>
        </w:rPr>
        <w:t>程</w:t>
      </w:r>
      <w:r w:rsidRPr="000700BF">
        <w:rPr>
          <w:rFonts w:eastAsia="ＭＳ 明朝" w:cs="Times New Roman"/>
          <w:szCs w:val="24"/>
        </w:rPr>
        <w:t>：</w:t>
      </w:r>
      <w:r w:rsidRPr="00140719">
        <w:rPr>
          <w:rFonts w:eastAsia="ＭＳ 明朝" w:cs="Times New Roman"/>
          <w:szCs w:val="24"/>
        </w:rPr>
        <w:t>平成</w:t>
      </w:r>
      <w:r w:rsidRPr="0019524D">
        <w:rPr>
          <w:rFonts w:eastAsia="ＭＳ 明朝" w:cs="Times New Roman"/>
          <w:szCs w:val="24"/>
        </w:rPr>
        <w:t>28</w:t>
      </w:r>
      <w:r w:rsidRPr="00140719">
        <w:rPr>
          <w:rFonts w:eastAsia="ＭＳ 明朝" w:cs="Times New Roman" w:hint="eastAsia"/>
          <w:szCs w:val="24"/>
        </w:rPr>
        <w:t>（</w:t>
      </w:r>
      <w:r w:rsidRPr="0019524D">
        <w:rPr>
          <w:rFonts w:eastAsia="ＭＳ 明朝" w:cs="Times New Roman"/>
          <w:szCs w:val="24"/>
        </w:rPr>
        <w:t>2016</w:t>
      </w:r>
      <w:r w:rsidRPr="00140719">
        <w:rPr>
          <w:rFonts w:eastAsia="ＭＳ 明朝" w:cs="Times New Roman" w:hint="eastAsia"/>
          <w:szCs w:val="24"/>
        </w:rPr>
        <w:t>）</w:t>
      </w:r>
      <w:r w:rsidRPr="00140719">
        <w:rPr>
          <w:rFonts w:eastAsia="ＭＳ 明朝" w:cs="Times New Roman"/>
          <w:szCs w:val="24"/>
        </w:rPr>
        <w:t>年</w:t>
      </w:r>
      <w:r w:rsidRPr="0019524D">
        <w:rPr>
          <w:rFonts w:eastAsia="ＭＳ 明朝" w:cs="Times New Roman"/>
          <w:szCs w:val="24"/>
        </w:rPr>
        <w:t>1</w:t>
      </w:r>
      <w:r w:rsidRPr="00140719">
        <w:rPr>
          <w:rFonts w:eastAsia="ＭＳ 明朝" w:cs="Times New Roman"/>
          <w:szCs w:val="24"/>
        </w:rPr>
        <w:t>月</w:t>
      </w:r>
      <w:r w:rsidRPr="0019524D">
        <w:rPr>
          <w:rFonts w:eastAsia="ＭＳ 明朝" w:cs="Times New Roman"/>
          <w:szCs w:val="24"/>
        </w:rPr>
        <w:t>28</w:t>
      </w:r>
      <w:r w:rsidRPr="00140719">
        <w:rPr>
          <w:rFonts w:eastAsia="ＭＳ 明朝" w:cs="Times New Roman" w:hint="eastAsia"/>
          <w:szCs w:val="24"/>
        </w:rPr>
        <w:t>日</w:t>
      </w:r>
    </w:p>
    <w:p w:rsidR="00343F1A" w:rsidRDefault="001938D0" w:rsidP="001938D0">
      <w:pPr>
        <w:rPr>
          <w:rFonts w:eastAsia="ＭＳ 明朝" w:cs="Times New Roman"/>
          <w:szCs w:val="24"/>
        </w:rPr>
      </w:pPr>
      <w:r>
        <w:rPr>
          <w:rFonts w:eastAsia="ＭＳ 明朝" w:cs="Times New Roman" w:hint="eastAsia"/>
          <w:szCs w:val="24"/>
        </w:rPr>
        <w:t xml:space="preserve">　</w:t>
      </w:r>
      <w:r w:rsidR="00A67EEF" w:rsidRPr="000700BF">
        <w:rPr>
          <w:rFonts w:eastAsia="ＭＳ 明朝" w:cs="Times New Roman"/>
          <w:szCs w:val="24"/>
        </w:rPr>
        <w:t>調査内容：</w:t>
      </w:r>
      <w:r w:rsidR="00A67EEF">
        <w:rPr>
          <w:rFonts w:eastAsia="ＭＳ 明朝" w:cs="Times New Roman" w:hint="eastAsia"/>
          <w:szCs w:val="24"/>
        </w:rPr>
        <w:t>ペナンろう者協会　訪問</w:t>
      </w:r>
    </w:p>
    <w:p w:rsidR="00343F1A" w:rsidRDefault="00343F1A" w:rsidP="00A67EEF">
      <w:pPr>
        <w:ind w:leftChars="100" w:left="240"/>
        <w:rPr>
          <w:rFonts w:eastAsia="ＭＳ 明朝" w:cs="Times New Roman"/>
          <w:szCs w:val="24"/>
        </w:rPr>
      </w:pPr>
    </w:p>
    <w:p w:rsidR="001938D0" w:rsidRPr="000700BF" w:rsidRDefault="001938D0" w:rsidP="001938D0">
      <w:pPr>
        <w:rPr>
          <w:rFonts w:eastAsia="ＭＳ 明朝" w:cs="Times New Roman"/>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968"/>
        </w:rPr>
        <w:t>日</w:t>
      </w:r>
      <w:r w:rsidRPr="001938D0">
        <w:rPr>
          <w:rFonts w:eastAsia="ＭＳ 明朝" w:cs="Times New Roman"/>
          <w:kern w:val="0"/>
          <w:szCs w:val="24"/>
          <w:fitText w:val="960" w:id="1185747968"/>
        </w:rPr>
        <w:t>程</w:t>
      </w:r>
      <w:r w:rsidRPr="000700BF">
        <w:rPr>
          <w:rFonts w:eastAsia="ＭＳ 明朝" w:cs="Times New Roman"/>
          <w:szCs w:val="24"/>
        </w:rPr>
        <w:t>：</w:t>
      </w:r>
      <w:r w:rsidRPr="00140719">
        <w:rPr>
          <w:rFonts w:eastAsia="ＭＳ 明朝" w:cs="Times New Roman"/>
          <w:szCs w:val="24"/>
        </w:rPr>
        <w:t>平成</w:t>
      </w:r>
      <w:r w:rsidRPr="0019524D">
        <w:rPr>
          <w:rFonts w:eastAsia="ＭＳ 明朝" w:cs="Times New Roman"/>
          <w:szCs w:val="24"/>
        </w:rPr>
        <w:t>28</w:t>
      </w:r>
      <w:r w:rsidRPr="00140719">
        <w:rPr>
          <w:rFonts w:eastAsia="ＭＳ 明朝" w:cs="Times New Roman" w:hint="eastAsia"/>
          <w:szCs w:val="24"/>
        </w:rPr>
        <w:t>（</w:t>
      </w:r>
      <w:r w:rsidRPr="0019524D">
        <w:rPr>
          <w:rFonts w:eastAsia="ＭＳ 明朝" w:cs="Times New Roman"/>
          <w:szCs w:val="24"/>
        </w:rPr>
        <w:t>2016</w:t>
      </w:r>
      <w:r w:rsidRPr="00140719">
        <w:rPr>
          <w:rFonts w:eastAsia="ＭＳ 明朝" w:cs="Times New Roman" w:hint="eastAsia"/>
          <w:szCs w:val="24"/>
        </w:rPr>
        <w:t>）</w:t>
      </w:r>
      <w:r w:rsidRPr="00140719">
        <w:rPr>
          <w:rFonts w:eastAsia="ＭＳ 明朝" w:cs="Times New Roman"/>
          <w:szCs w:val="24"/>
        </w:rPr>
        <w:t>年</w:t>
      </w:r>
      <w:r w:rsidRPr="0019524D">
        <w:rPr>
          <w:rFonts w:eastAsia="ＭＳ 明朝" w:cs="Times New Roman"/>
          <w:szCs w:val="24"/>
        </w:rPr>
        <w:t>1</w:t>
      </w:r>
      <w:r w:rsidRPr="00140719">
        <w:rPr>
          <w:rFonts w:eastAsia="ＭＳ 明朝" w:cs="Times New Roman"/>
          <w:szCs w:val="24"/>
        </w:rPr>
        <w:t>月</w:t>
      </w:r>
      <w:r w:rsidRPr="0019524D">
        <w:rPr>
          <w:rFonts w:eastAsia="ＭＳ 明朝" w:cs="Times New Roman"/>
          <w:szCs w:val="24"/>
        </w:rPr>
        <w:t>29</w:t>
      </w:r>
      <w:r>
        <w:rPr>
          <w:rFonts w:eastAsia="ＭＳ 明朝" w:cs="Times New Roman" w:hint="eastAsia"/>
          <w:szCs w:val="24"/>
        </w:rPr>
        <w:t>日</w:t>
      </w:r>
    </w:p>
    <w:p w:rsidR="00A67EEF" w:rsidRDefault="001938D0" w:rsidP="001938D0">
      <w:pPr>
        <w:rPr>
          <w:rFonts w:eastAsia="ＭＳ 明朝" w:cs="Times New Roman"/>
          <w:szCs w:val="24"/>
        </w:rPr>
      </w:pPr>
      <w:r>
        <w:rPr>
          <w:rFonts w:eastAsia="ＭＳ 明朝" w:cs="Times New Roman" w:hint="eastAsia"/>
          <w:szCs w:val="24"/>
        </w:rPr>
        <w:t xml:space="preserve">　</w:t>
      </w:r>
      <w:r w:rsidR="00A67EEF" w:rsidRPr="000700BF">
        <w:rPr>
          <w:rFonts w:eastAsia="ＭＳ 明朝" w:cs="Times New Roman"/>
          <w:szCs w:val="24"/>
        </w:rPr>
        <w:t>調査内容：</w:t>
      </w:r>
      <w:r w:rsidR="00A67EEF">
        <w:rPr>
          <w:rFonts w:eastAsia="ＭＳ 明朝" w:cs="Times New Roman" w:hint="eastAsia"/>
          <w:szCs w:val="24"/>
        </w:rPr>
        <w:t>盲ろうの啓発のための公開セミナー　共催</w:t>
      </w:r>
    </w:p>
    <w:p w:rsidR="00E14E03" w:rsidRDefault="00E14E03" w:rsidP="00E14E03">
      <w:pPr>
        <w:ind w:firstLineChars="100" w:firstLine="240"/>
        <w:rPr>
          <w:rFonts w:eastAsia="ＭＳ 明朝" w:cs="Times New Roman"/>
          <w:szCs w:val="24"/>
        </w:rPr>
      </w:pPr>
    </w:p>
    <w:p w:rsidR="001938D0" w:rsidRDefault="001938D0" w:rsidP="001938D0">
      <w:pPr>
        <w:rPr>
          <w:rFonts w:eastAsia="ＭＳ 明朝" w:cs="Times New Roman"/>
          <w:szCs w:val="24"/>
        </w:rPr>
      </w:pPr>
      <w:r>
        <w:rPr>
          <w:rFonts w:eastAsia="ＭＳ 明朝" w:cs="Times New Roman" w:hint="eastAsia"/>
          <w:kern w:val="0"/>
          <w:szCs w:val="24"/>
        </w:rPr>
        <w:t xml:space="preserve">　</w:t>
      </w:r>
      <w:r w:rsidRPr="001938D0">
        <w:rPr>
          <w:rFonts w:eastAsia="ＭＳ 明朝" w:cs="Times New Roman"/>
          <w:spacing w:val="240"/>
          <w:kern w:val="0"/>
          <w:szCs w:val="24"/>
          <w:fitText w:val="960" w:id="1185747969"/>
        </w:rPr>
        <w:t>日</w:t>
      </w:r>
      <w:r w:rsidRPr="001938D0">
        <w:rPr>
          <w:rFonts w:eastAsia="ＭＳ 明朝" w:cs="Times New Roman"/>
          <w:kern w:val="0"/>
          <w:szCs w:val="24"/>
          <w:fitText w:val="960" w:id="1185747969"/>
        </w:rPr>
        <w:t>程</w:t>
      </w:r>
      <w:r w:rsidRPr="000700BF">
        <w:rPr>
          <w:rFonts w:eastAsia="ＭＳ 明朝" w:cs="Times New Roman"/>
          <w:szCs w:val="24"/>
        </w:rPr>
        <w:t>：</w:t>
      </w:r>
      <w:r w:rsidRPr="00140719">
        <w:rPr>
          <w:rFonts w:eastAsia="ＭＳ 明朝" w:cs="Times New Roman"/>
          <w:szCs w:val="24"/>
        </w:rPr>
        <w:t>平成</w:t>
      </w:r>
      <w:r w:rsidRPr="0019524D">
        <w:rPr>
          <w:rFonts w:eastAsia="ＭＳ 明朝" w:cs="Times New Roman"/>
          <w:szCs w:val="24"/>
        </w:rPr>
        <w:t>28</w:t>
      </w:r>
      <w:r w:rsidRPr="00140719">
        <w:rPr>
          <w:rFonts w:eastAsia="ＭＳ 明朝" w:cs="Times New Roman" w:hint="eastAsia"/>
          <w:szCs w:val="24"/>
        </w:rPr>
        <w:t>（</w:t>
      </w:r>
      <w:r w:rsidRPr="0019524D">
        <w:rPr>
          <w:rFonts w:eastAsia="ＭＳ 明朝" w:cs="Times New Roman"/>
          <w:szCs w:val="24"/>
        </w:rPr>
        <w:t>2016</w:t>
      </w:r>
      <w:r w:rsidRPr="00140719">
        <w:rPr>
          <w:rFonts w:eastAsia="ＭＳ 明朝" w:cs="Times New Roman" w:hint="eastAsia"/>
          <w:szCs w:val="24"/>
        </w:rPr>
        <w:t>）</w:t>
      </w:r>
      <w:r w:rsidRPr="00140719">
        <w:rPr>
          <w:rFonts w:eastAsia="ＭＳ 明朝" w:cs="Times New Roman"/>
          <w:szCs w:val="24"/>
        </w:rPr>
        <w:t>年</w:t>
      </w:r>
      <w:r w:rsidRPr="0019524D">
        <w:rPr>
          <w:rFonts w:eastAsia="ＭＳ 明朝" w:cs="Times New Roman"/>
          <w:szCs w:val="24"/>
        </w:rPr>
        <w:t>1</w:t>
      </w:r>
      <w:r w:rsidRPr="00140719">
        <w:rPr>
          <w:rFonts w:eastAsia="ＭＳ 明朝" w:cs="Times New Roman"/>
          <w:szCs w:val="24"/>
        </w:rPr>
        <w:t>月</w:t>
      </w:r>
      <w:r w:rsidRPr="0019524D">
        <w:rPr>
          <w:rFonts w:eastAsia="ＭＳ 明朝" w:cs="Times New Roman"/>
          <w:szCs w:val="24"/>
        </w:rPr>
        <w:t>30</w:t>
      </w:r>
      <w:r>
        <w:rPr>
          <w:rFonts w:eastAsia="ＭＳ 明朝" w:cs="Times New Roman" w:hint="eastAsia"/>
          <w:szCs w:val="24"/>
        </w:rPr>
        <w:t>日～</w:t>
      </w:r>
      <w:r>
        <w:rPr>
          <w:rFonts w:eastAsia="ＭＳ 明朝" w:cs="Times New Roman" w:hint="eastAsia"/>
          <w:szCs w:val="24"/>
        </w:rPr>
        <w:t>1</w:t>
      </w:r>
      <w:r>
        <w:rPr>
          <w:rFonts w:eastAsia="ＭＳ 明朝" w:cs="Times New Roman" w:hint="eastAsia"/>
          <w:szCs w:val="24"/>
        </w:rPr>
        <w:t>月</w:t>
      </w:r>
      <w:r w:rsidRPr="0019524D">
        <w:rPr>
          <w:rFonts w:eastAsia="ＭＳ 明朝" w:cs="Times New Roman"/>
          <w:szCs w:val="24"/>
        </w:rPr>
        <w:t>31</w:t>
      </w:r>
      <w:r w:rsidRPr="00140719">
        <w:rPr>
          <w:rFonts w:eastAsia="ＭＳ 明朝" w:cs="Times New Roman" w:hint="eastAsia"/>
          <w:szCs w:val="24"/>
        </w:rPr>
        <w:t>日</w:t>
      </w:r>
    </w:p>
    <w:p w:rsidR="00E14E03" w:rsidRPr="000700BF" w:rsidRDefault="001938D0" w:rsidP="001938D0">
      <w:pPr>
        <w:ind w:left="1440" w:hangingChars="600" w:hanging="1440"/>
        <w:rPr>
          <w:rFonts w:eastAsia="ＭＳ 明朝" w:cs="Times New Roman"/>
          <w:szCs w:val="24"/>
        </w:rPr>
      </w:pPr>
      <w:r>
        <w:rPr>
          <w:rFonts w:eastAsia="ＭＳ 明朝" w:cs="Times New Roman" w:hint="eastAsia"/>
          <w:szCs w:val="24"/>
        </w:rPr>
        <w:t xml:space="preserve">　</w:t>
      </w:r>
      <w:r w:rsidR="00A67EEF" w:rsidRPr="000700BF">
        <w:rPr>
          <w:rFonts w:eastAsia="ＭＳ 明朝" w:cs="Times New Roman"/>
          <w:szCs w:val="24"/>
        </w:rPr>
        <w:t>調査内容：</w:t>
      </w:r>
      <w:r w:rsidR="00A67EEF">
        <w:rPr>
          <w:rFonts w:eastAsia="ＭＳ 明朝" w:cs="Times New Roman" w:hint="eastAsia"/>
          <w:szCs w:val="24"/>
        </w:rPr>
        <w:t>盲ろう者支援・エンパワメントのためのワークショップおよび支援者養成</w:t>
      </w:r>
      <w:r>
        <w:rPr>
          <w:rFonts w:eastAsia="ＭＳ 明朝" w:cs="Times New Roman"/>
          <w:szCs w:val="24"/>
        </w:rPr>
        <w:br/>
      </w:r>
      <w:r w:rsidR="00A67EEF">
        <w:rPr>
          <w:rFonts w:eastAsia="ＭＳ 明朝" w:cs="Times New Roman" w:hint="eastAsia"/>
          <w:szCs w:val="24"/>
        </w:rPr>
        <w:t>共催</w:t>
      </w:r>
    </w:p>
    <w:p w:rsidR="00140719" w:rsidRDefault="00140719" w:rsidP="00A67EEF">
      <w:pPr>
        <w:rPr>
          <w:rFonts w:eastAsia="ＭＳ 明朝" w:cs="Times New Roman"/>
          <w:szCs w:val="24"/>
        </w:rPr>
      </w:pPr>
    </w:p>
    <w:p w:rsidR="00E8625A" w:rsidRDefault="00E8625A" w:rsidP="00E8625A">
      <w:pPr>
        <w:rPr>
          <w:rFonts w:eastAsia="ＭＳ 明朝" w:cs="Times New Roman"/>
          <w:b/>
          <w:szCs w:val="24"/>
        </w:rPr>
      </w:pPr>
      <w:r>
        <w:rPr>
          <w:rFonts w:eastAsia="ＭＳ 明朝" w:cs="Times New Roman" w:hint="eastAsia"/>
          <w:b/>
          <w:szCs w:val="24"/>
        </w:rPr>
        <w:t>タイ</w:t>
      </w:r>
    </w:p>
    <w:p w:rsidR="00E8625A" w:rsidRPr="000700BF" w:rsidRDefault="00A67EEF" w:rsidP="00A67EEF">
      <w:pPr>
        <w:ind w:leftChars="100" w:left="240"/>
        <w:rPr>
          <w:rFonts w:eastAsia="ＭＳ 明朝" w:cs="Times New Roman"/>
          <w:szCs w:val="24"/>
        </w:rPr>
      </w:pPr>
      <w:r w:rsidRPr="008F3875">
        <w:rPr>
          <w:rFonts w:eastAsia="ＭＳ 明朝" w:cs="Times New Roman"/>
          <w:spacing w:val="240"/>
          <w:kern w:val="0"/>
          <w:szCs w:val="24"/>
          <w:fitText w:val="960" w:id="1185746176"/>
        </w:rPr>
        <w:t>日</w:t>
      </w:r>
      <w:r w:rsidRPr="008F3875">
        <w:rPr>
          <w:rFonts w:eastAsia="ＭＳ 明朝" w:cs="Times New Roman"/>
          <w:kern w:val="0"/>
          <w:szCs w:val="24"/>
          <w:fitText w:val="960" w:id="1185746176"/>
        </w:rPr>
        <w:t>程</w:t>
      </w:r>
      <w:r w:rsidR="00E8625A" w:rsidRPr="000700BF">
        <w:rPr>
          <w:rFonts w:eastAsia="ＭＳ 明朝" w:cs="Times New Roman"/>
          <w:szCs w:val="24"/>
        </w:rPr>
        <w:t>：</w:t>
      </w:r>
      <w:r w:rsidR="00E8625A" w:rsidRPr="00140719">
        <w:rPr>
          <w:rFonts w:eastAsia="ＭＳ 明朝" w:cs="Times New Roman"/>
          <w:szCs w:val="24"/>
        </w:rPr>
        <w:t>平成</w:t>
      </w:r>
      <w:r w:rsidR="00140719" w:rsidRPr="0019524D">
        <w:rPr>
          <w:rFonts w:eastAsia="ＭＳ 明朝" w:cs="Times New Roman"/>
          <w:szCs w:val="24"/>
        </w:rPr>
        <w:t>28</w:t>
      </w:r>
      <w:r w:rsidR="00E8625A" w:rsidRPr="00140719">
        <w:rPr>
          <w:rFonts w:eastAsia="ＭＳ 明朝" w:cs="Times New Roman" w:hint="eastAsia"/>
          <w:szCs w:val="24"/>
        </w:rPr>
        <w:t>（</w:t>
      </w:r>
      <w:r w:rsidR="00E8625A" w:rsidRPr="0019524D">
        <w:rPr>
          <w:rFonts w:eastAsia="ＭＳ 明朝" w:cs="Times New Roman"/>
          <w:szCs w:val="24"/>
        </w:rPr>
        <w:t>201</w:t>
      </w:r>
      <w:r w:rsidR="00F15188">
        <w:rPr>
          <w:rFonts w:eastAsia="ＭＳ 明朝" w:cs="Times New Roman"/>
          <w:szCs w:val="24"/>
        </w:rPr>
        <w:t>6</w:t>
      </w:r>
      <w:r w:rsidR="00E8625A" w:rsidRPr="00140719">
        <w:rPr>
          <w:rFonts w:eastAsia="ＭＳ 明朝" w:cs="Times New Roman" w:hint="eastAsia"/>
          <w:szCs w:val="24"/>
        </w:rPr>
        <w:t>）</w:t>
      </w:r>
      <w:r w:rsidR="00E8625A" w:rsidRPr="00140719">
        <w:rPr>
          <w:rFonts w:eastAsia="ＭＳ 明朝" w:cs="Times New Roman"/>
          <w:szCs w:val="24"/>
        </w:rPr>
        <w:t>年</w:t>
      </w:r>
      <w:r w:rsidR="00E8625A" w:rsidRPr="0019524D">
        <w:rPr>
          <w:rFonts w:eastAsia="ＭＳ 明朝" w:cs="Times New Roman"/>
          <w:szCs w:val="24"/>
        </w:rPr>
        <w:t>3</w:t>
      </w:r>
      <w:r w:rsidR="00E8625A" w:rsidRPr="00140719">
        <w:rPr>
          <w:rFonts w:eastAsia="ＭＳ 明朝" w:cs="Times New Roman"/>
          <w:szCs w:val="24"/>
        </w:rPr>
        <w:t>月</w:t>
      </w:r>
      <w:r w:rsidR="008F3875">
        <w:rPr>
          <w:rFonts w:eastAsia="ＭＳ 明朝" w:cs="Times New Roman" w:hint="eastAsia"/>
          <w:szCs w:val="24"/>
        </w:rPr>
        <w:t>2</w:t>
      </w:r>
      <w:r w:rsidR="00E8625A" w:rsidRPr="00140719">
        <w:rPr>
          <w:rFonts w:eastAsia="ＭＳ 明朝" w:cs="Times New Roman"/>
          <w:szCs w:val="24"/>
        </w:rPr>
        <w:t>日</w:t>
      </w:r>
      <w:r w:rsidR="0058753B">
        <w:rPr>
          <w:rFonts w:eastAsia="ＭＳ 明朝" w:cs="Times New Roman"/>
          <w:szCs w:val="24"/>
        </w:rPr>
        <w:t>～</w:t>
      </w:r>
      <w:r w:rsidR="00E8625A" w:rsidRPr="0019524D">
        <w:rPr>
          <w:rFonts w:eastAsia="ＭＳ 明朝" w:cs="Times New Roman"/>
          <w:szCs w:val="24"/>
        </w:rPr>
        <w:t>3</w:t>
      </w:r>
      <w:r w:rsidR="00E8625A" w:rsidRPr="00140719">
        <w:rPr>
          <w:rFonts w:eastAsia="ＭＳ 明朝" w:cs="Times New Roman"/>
          <w:szCs w:val="24"/>
        </w:rPr>
        <w:t>月</w:t>
      </w:r>
      <w:r w:rsidR="00E8625A" w:rsidRPr="0019524D">
        <w:rPr>
          <w:rFonts w:eastAsia="ＭＳ 明朝" w:cs="Times New Roman"/>
          <w:szCs w:val="24"/>
        </w:rPr>
        <w:t>4</w:t>
      </w:r>
      <w:r w:rsidR="00E8625A" w:rsidRPr="00140719">
        <w:rPr>
          <w:rFonts w:eastAsia="ＭＳ 明朝" w:cs="Times New Roman"/>
          <w:szCs w:val="24"/>
        </w:rPr>
        <w:t>日</w:t>
      </w:r>
    </w:p>
    <w:p w:rsidR="00E8625A" w:rsidRPr="000700BF" w:rsidRDefault="00E8625A" w:rsidP="00A67EEF">
      <w:pPr>
        <w:tabs>
          <w:tab w:val="left" w:pos="1560"/>
        </w:tabs>
        <w:ind w:firstLineChars="100" w:firstLine="240"/>
        <w:rPr>
          <w:rFonts w:eastAsia="ＭＳ 明朝" w:cs="Times New Roman"/>
          <w:szCs w:val="24"/>
        </w:rPr>
      </w:pPr>
      <w:r w:rsidRPr="000700BF">
        <w:rPr>
          <w:rFonts w:eastAsia="ＭＳ 明朝" w:cs="Times New Roman"/>
          <w:szCs w:val="24"/>
        </w:rPr>
        <w:t>調査内容：</w:t>
      </w:r>
      <w:r>
        <w:rPr>
          <w:rFonts w:eastAsia="ＭＳ 明朝" w:cs="Times New Roman"/>
          <w:szCs w:val="24"/>
        </w:rPr>
        <w:t>「アジア太平洋障害者の十年（</w:t>
      </w:r>
      <w:r w:rsidRPr="0019524D">
        <w:rPr>
          <w:rFonts w:eastAsia="ＭＳ 明朝" w:cs="Times New Roman"/>
          <w:szCs w:val="24"/>
        </w:rPr>
        <w:t>2013</w:t>
      </w:r>
      <w:r>
        <w:rPr>
          <w:rFonts w:eastAsia="ＭＳ 明朝" w:cs="Times New Roman"/>
          <w:szCs w:val="24"/>
        </w:rPr>
        <w:t>-</w:t>
      </w:r>
      <w:r w:rsidRPr="0019524D">
        <w:rPr>
          <w:rFonts w:eastAsia="ＭＳ 明朝" w:cs="Times New Roman"/>
          <w:szCs w:val="24"/>
        </w:rPr>
        <w:t>2022</w:t>
      </w:r>
      <w:r>
        <w:rPr>
          <w:rFonts w:eastAsia="ＭＳ 明朝" w:cs="Times New Roman"/>
          <w:szCs w:val="24"/>
        </w:rPr>
        <w:t>）」</w:t>
      </w:r>
      <w:r w:rsidR="00A67EEF">
        <w:rPr>
          <w:rFonts w:eastAsia="ＭＳ 明朝" w:cs="Times New Roman"/>
          <w:szCs w:val="24"/>
        </w:rPr>
        <w:br/>
      </w:r>
      <w:r w:rsidR="00A67EEF">
        <w:rPr>
          <w:rFonts w:eastAsia="ＭＳ 明朝" w:cs="Times New Roman"/>
          <w:szCs w:val="24"/>
        </w:rPr>
        <w:tab/>
      </w:r>
      <w:r w:rsidRPr="000700BF">
        <w:rPr>
          <w:rFonts w:eastAsia="ＭＳ 明朝" w:cs="Times New Roman"/>
          <w:szCs w:val="24"/>
        </w:rPr>
        <w:t>ワーキンググループ</w:t>
      </w:r>
      <w:r w:rsidRPr="000700BF">
        <w:rPr>
          <w:rFonts w:eastAsia="ＭＳ 明朝" w:cs="Times New Roman" w:hint="eastAsia"/>
          <w:szCs w:val="24"/>
        </w:rPr>
        <w:t>第</w:t>
      </w:r>
      <w:r w:rsidR="002A1D5F" w:rsidRPr="0019524D">
        <w:rPr>
          <w:rFonts w:eastAsia="ＭＳ 明朝" w:cs="Times New Roman"/>
          <w:szCs w:val="24"/>
        </w:rPr>
        <w:t>3</w:t>
      </w:r>
      <w:r w:rsidRPr="000700BF">
        <w:rPr>
          <w:rFonts w:eastAsia="ＭＳ 明朝" w:cs="Times New Roman" w:hint="eastAsia"/>
          <w:szCs w:val="24"/>
        </w:rPr>
        <w:t xml:space="preserve">セッション　</w:t>
      </w:r>
      <w:r w:rsidRPr="000700BF">
        <w:rPr>
          <w:rFonts w:eastAsia="ＭＳ 明朝" w:cs="Times New Roman"/>
          <w:szCs w:val="24"/>
        </w:rPr>
        <w:t>出席</w:t>
      </w:r>
    </w:p>
    <w:p w:rsidR="00F123BB" w:rsidRDefault="00F123BB">
      <w:pPr>
        <w:widowControl/>
        <w:jc w:val="left"/>
        <w:rPr>
          <w:rFonts w:ascii="ＭＳ 明朝" w:eastAsia="ＭＳ 明朝" w:hAnsi="ＭＳ 明朝" w:cs="ＭＳ 明朝"/>
          <w:b/>
          <w:sz w:val="32"/>
          <w:szCs w:val="32"/>
        </w:rPr>
      </w:pPr>
      <w:r>
        <w:rPr>
          <w:rFonts w:ascii="ＭＳ 明朝" w:eastAsia="ＭＳ 明朝" w:hAnsi="ＭＳ 明朝" w:cs="ＭＳ 明朝"/>
          <w:b/>
          <w:sz w:val="32"/>
          <w:szCs w:val="32"/>
        </w:rPr>
        <w:br w:type="page"/>
      </w:r>
    </w:p>
    <w:p w:rsidR="00E8625A" w:rsidRDefault="00E8625A" w:rsidP="00E8625A">
      <w:pPr>
        <w:adjustRightInd w:val="0"/>
        <w:snapToGrid w:val="0"/>
        <w:jc w:val="center"/>
        <w:rPr>
          <w:rFonts w:eastAsia="ＭＳ 明朝" w:cs="Times New Roman"/>
          <w:b/>
          <w:sz w:val="32"/>
          <w:szCs w:val="32"/>
        </w:rPr>
      </w:pPr>
      <w:r w:rsidRPr="002D2124">
        <w:rPr>
          <w:rFonts w:ascii="ＭＳ 明朝" w:eastAsia="ＭＳ 明朝" w:hAnsi="ＭＳ 明朝" w:cs="ＭＳ 明朝" w:hint="eastAsia"/>
          <w:b/>
          <w:sz w:val="32"/>
          <w:szCs w:val="32"/>
        </w:rPr>
        <w:t>Ⅲ</w:t>
      </w:r>
      <w:r w:rsidRPr="002D2124">
        <w:rPr>
          <w:rFonts w:eastAsia="ＭＳ 明朝" w:cs="Times New Roman"/>
          <w:b/>
          <w:sz w:val="32"/>
          <w:szCs w:val="32"/>
        </w:rPr>
        <w:t xml:space="preserve">　調査報告</w:t>
      </w:r>
    </w:p>
    <w:p w:rsidR="00E8625A" w:rsidRPr="00E8625A" w:rsidRDefault="00E8625A" w:rsidP="00E8625A">
      <w:pPr>
        <w:widowControl/>
        <w:rPr>
          <w:rFonts w:eastAsia="ＭＳ 明朝" w:cs="Times New Roman"/>
          <w:szCs w:val="24"/>
        </w:rPr>
      </w:pPr>
    </w:p>
    <w:p w:rsidR="00E8625A" w:rsidRDefault="00E8625A" w:rsidP="00E8625A">
      <w:pPr>
        <w:widowControl/>
        <w:rPr>
          <w:rFonts w:eastAsia="ＭＳ 明朝" w:cs="Times New Roman"/>
          <w:szCs w:val="24"/>
        </w:rPr>
      </w:pPr>
    </w:p>
    <w:p w:rsidR="007A4183" w:rsidRPr="00E32180" w:rsidRDefault="002A1D5F" w:rsidP="00E32180">
      <w:pPr>
        <w:rPr>
          <w:rFonts w:eastAsia="ＭＳ 明朝" w:cs="Times New Roman"/>
          <w:b/>
          <w:szCs w:val="24"/>
        </w:rPr>
      </w:pPr>
      <w:r w:rsidRPr="0019524D">
        <w:rPr>
          <w:rFonts w:eastAsia="ＭＳ 明朝" w:cs="Times New Roman"/>
          <w:b/>
          <w:szCs w:val="24"/>
        </w:rPr>
        <w:t>1</w:t>
      </w:r>
      <w:r w:rsidR="009A7566">
        <w:rPr>
          <w:rFonts w:eastAsia="ＭＳ 明朝" w:cs="Times New Roman" w:hint="eastAsia"/>
          <w:b/>
          <w:szCs w:val="24"/>
        </w:rPr>
        <w:t xml:space="preserve">. </w:t>
      </w:r>
      <w:r w:rsidR="009A7566">
        <w:rPr>
          <w:rFonts w:eastAsia="ＭＳ 明朝" w:cs="Times New Roman" w:hint="eastAsia"/>
          <w:b/>
          <w:szCs w:val="24"/>
        </w:rPr>
        <w:t>ルーマニア</w:t>
      </w:r>
    </w:p>
    <w:p w:rsidR="00BB5016" w:rsidRPr="008B22F3" w:rsidRDefault="00BB5016" w:rsidP="008B22F3">
      <w:pPr>
        <w:ind w:firstLineChars="200" w:firstLine="482"/>
        <w:rPr>
          <w:rFonts w:eastAsia="ＭＳ 明朝" w:cs="Times New Roman"/>
          <w:b/>
          <w:szCs w:val="24"/>
        </w:rPr>
      </w:pPr>
      <w:r w:rsidRPr="008B22F3">
        <w:rPr>
          <w:rFonts w:eastAsia="ＭＳ 明朝" w:cs="Times New Roman" w:hint="eastAsia"/>
          <w:b/>
          <w:szCs w:val="24"/>
        </w:rPr>
        <w:t>世界盲ろう者連盟役員会および</w:t>
      </w:r>
      <w:r w:rsidRPr="008B22F3">
        <w:rPr>
          <w:rFonts w:eastAsia="ＭＳ 明朝" w:cs="Times New Roman" w:hint="eastAsia"/>
          <w:b/>
          <w:szCs w:val="24"/>
        </w:rPr>
        <w:t>Deafblind International</w:t>
      </w:r>
      <w:r w:rsidRPr="008B22F3">
        <w:rPr>
          <w:rFonts w:eastAsia="ＭＳ 明朝" w:cs="Times New Roman" w:hint="eastAsia"/>
          <w:b/>
          <w:szCs w:val="24"/>
        </w:rPr>
        <w:t>第</w:t>
      </w:r>
      <w:r w:rsidR="002A1D5F" w:rsidRPr="0019524D">
        <w:rPr>
          <w:rFonts w:eastAsia="ＭＳ 明朝" w:cs="Times New Roman"/>
          <w:b/>
          <w:szCs w:val="24"/>
        </w:rPr>
        <w:t>16</w:t>
      </w:r>
      <w:r w:rsidRPr="008B22F3">
        <w:rPr>
          <w:rFonts w:eastAsia="ＭＳ 明朝" w:cs="Times New Roman" w:hint="eastAsia"/>
          <w:b/>
          <w:szCs w:val="24"/>
        </w:rPr>
        <w:t>回世界会議</w:t>
      </w:r>
    </w:p>
    <w:p w:rsidR="00BB5016" w:rsidRDefault="00BB5016" w:rsidP="00BB5016">
      <w:pPr>
        <w:rPr>
          <w:rFonts w:eastAsia="ＭＳ 明朝" w:cs="Times New Roman"/>
          <w:szCs w:val="24"/>
        </w:rPr>
      </w:pPr>
    </w:p>
    <w:p w:rsidR="00BB5016" w:rsidRPr="00116A3E" w:rsidRDefault="00BB5016" w:rsidP="00BB5016">
      <w:pPr>
        <w:rPr>
          <w:rFonts w:eastAsia="ＭＳ 明朝" w:cs="Times New Roman"/>
          <w:b/>
          <w:szCs w:val="24"/>
        </w:rPr>
      </w:pPr>
      <w:r w:rsidRPr="0019524D">
        <w:rPr>
          <w:rFonts w:eastAsia="ＭＳ 明朝" w:cs="Times New Roman"/>
          <w:b/>
          <w:szCs w:val="24"/>
        </w:rPr>
        <w:t>1</w:t>
      </w:r>
      <w:r w:rsidRPr="00116A3E">
        <w:rPr>
          <w:rFonts w:eastAsia="ＭＳ 明朝" w:cs="Times New Roman" w:hint="eastAsia"/>
          <w:b/>
          <w:szCs w:val="24"/>
        </w:rPr>
        <w:t>.</w:t>
      </w:r>
      <w:r w:rsidRPr="0019524D">
        <w:rPr>
          <w:rFonts w:eastAsia="ＭＳ 明朝" w:cs="Times New Roman"/>
          <w:b/>
          <w:szCs w:val="24"/>
        </w:rPr>
        <w:t>1</w:t>
      </w:r>
      <w:r w:rsidR="009A7566">
        <w:rPr>
          <w:rFonts w:eastAsia="ＭＳ 明朝" w:cs="Times New Roman"/>
          <w:b/>
          <w:szCs w:val="24"/>
        </w:rPr>
        <w:t xml:space="preserve"> </w:t>
      </w:r>
      <w:r w:rsidRPr="00116A3E">
        <w:rPr>
          <w:rFonts w:eastAsia="ＭＳ 明朝" w:cs="Times New Roman" w:hint="eastAsia"/>
          <w:b/>
          <w:szCs w:val="24"/>
        </w:rPr>
        <w:t>概要</w:t>
      </w:r>
    </w:p>
    <w:p w:rsidR="00BB5016" w:rsidRPr="00BB5016" w:rsidRDefault="00E80158" w:rsidP="00BB5016">
      <w:pPr>
        <w:rPr>
          <w:rFonts w:eastAsia="ＭＳ 明朝" w:cs="Times New Roman"/>
          <w:szCs w:val="24"/>
        </w:rPr>
      </w:pPr>
      <w:r>
        <w:rPr>
          <w:rFonts w:eastAsia="ＭＳ 明朝" w:cs="Times New Roman" w:hint="eastAsia"/>
          <w:szCs w:val="24"/>
        </w:rPr>
        <w:t>目的</w:t>
      </w:r>
    </w:p>
    <w:p w:rsidR="00BB5016" w:rsidRDefault="005A42E1" w:rsidP="003F01B7">
      <w:pPr>
        <w:ind w:firstLineChars="100" w:firstLine="240"/>
        <w:rPr>
          <w:rFonts w:eastAsia="ＭＳ 明朝" w:cs="Times New Roman"/>
          <w:szCs w:val="24"/>
        </w:rPr>
      </w:pPr>
      <w:r>
        <w:rPr>
          <w:rFonts w:eastAsia="ＭＳ 明朝" w:cs="Times New Roman" w:hint="eastAsia"/>
          <w:szCs w:val="24"/>
        </w:rPr>
        <w:t>本調査の主な目的は、世界盲ろう者連盟</w:t>
      </w:r>
      <w:r w:rsidRPr="000700BF">
        <w:rPr>
          <w:rFonts w:eastAsia="ＭＳ 明朝" w:cs="Times New Roman"/>
          <w:szCs w:val="24"/>
        </w:rPr>
        <w:t>（</w:t>
      </w:r>
      <w:r w:rsidRPr="000700BF">
        <w:rPr>
          <w:rFonts w:eastAsia="ＭＳ 明朝" w:cs="Times New Roman"/>
          <w:szCs w:val="24"/>
        </w:rPr>
        <w:t>World Federation of Deafblind</w:t>
      </w:r>
      <w:r w:rsidRPr="000700BF">
        <w:rPr>
          <w:rFonts w:eastAsia="ＭＳ 明朝" w:cs="Times New Roman"/>
          <w:szCs w:val="24"/>
        </w:rPr>
        <w:t>、以下</w:t>
      </w:r>
      <w:r w:rsidRPr="000700BF">
        <w:rPr>
          <w:rFonts w:eastAsia="ＭＳ 明朝" w:cs="Times New Roman"/>
          <w:szCs w:val="24"/>
        </w:rPr>
        <w:t>WFDb</w:t>
      </w:r>
      <w:r w:rsidRPr="000700BF">
        <w:rPr>
          <w:rFonts w:eastAsia="ＭＳ 明朝" w:cs="Times New Roman"/>
          <w:szCs w:val="24"/>
        </w:rPr>
        <w:t>）</w:t>
      </w:r>
      <w:r>
        <w:rPr>
          <w:rFonts w:eastAsia="ＭＳ 明朝" w:cs="Times New Roman" w:hint="eastAsia"/>
          <w:szCs w:val="24"/>
        </w:rPr>
        <w:t>のアジア地域代表である福島</w:t>
      </w:r>
      <w:r w:rsidR="009A7566">
        <w:rPr>
          <w:rFonts w:eastAsia="ＭＳ 明朝" w:cs="Times New Roman" w:hint="eastAsia"/>
          <w:szCs w:val="24"/>
        </w:rPr>
        <w:t>智</w:t>
      </w:r>
      <w:r>
        <w:rPr>
          <w:rFonts w:eastAsia="ＭＳ 明朝" w:cs="Times New Roman" w:hint="eastAsia"/>
          <w:szCs w:val="24"/>
        </w:rPr>
        <w:t>氏、事務局長である福田</w:t>
      </w:r>
      <w:r w:rsidR="009A7566">
        <w:rPr>
          <w:rFonts w:eastAsia="ＭＳ 明朝" w:cs="Times New Roman" w:hint="eastAsia"/>
          <w:szCs w:val="24"/>
        </w:rPr>
        <w:t>暁子</w:t>
      </w:r>
      <w:r>
        <w:rPr>
          <w:rFonts w:eastAsia="ＭＳ 明朝" w:cs="Times New Roman" w:hint="eastAsia"/>
          <w:szCs w:val="24"/>
        </w:rPr>
        <w:t>氏が、今期第</w:t>
      </w:r>
      <w:r w:rsidRPr="0019524D">
        <w:rPr>
          <w:rFonts w:eastAsia="ＭＳ 明朝" w:cs="Times New Roman"/>
          <w:szCs w:val="24"/>
        </w:rPr>
        <w:t>2</w:t>
      </w:r>
      <w:r>
        <w:rPr>
          <w:rFonts w:eastAsia="ＭＳ 明朝" w:cs="Times New Roman" w:hint="eastAsia"/>
          <w:szCs w:val="24"/>
        </w:rPr>
        <w:t>回目の役員会に出席すること、他の役員、また国際盲ろう者支援組織である</w:t>
      </w:r>
      <w:r>
        <w:rPr>
          <w:rFonts w:eastAsia="ＭＳ 明朝" w:cs="Times New Roman" w:hint="eastAsia"/>
          <w:szCs w:val="24"/>
        </w:rPr>
        <w:t>Deafblind In</w:t>
      </w:r>
      <w:r>
        <w:rPr>
          <w:rFonts w:eastAsia="ＭＳ 明朝" w:cs="Times New Roman"/>
          <w:szCs w:val="24"/>
        </w:rPr>
        <w:t>t</w:t>
      </w:r>
      <w:r>
        <w:rPr>
          <w:rFonts w:eastAsia="ＭＳ 明朝" w:cs="Times New Roman" w:hint="eastAsia"/>
          <w:szCs w:val="24"/>
        </w:rPr>
        <w:t>ernational</w:t>
      </w:r>
      <w:r>
        <w:rPr>
          <w:rFonts w:eastAsia="ＭＳ 明朝" w:cs="Times New Roman" w:hint="eastAsia"/>
          <w:szCs w:val="24"/>
        </w:rPr>
        <w:t>（以下、</w:t>
      </w:r>
      <w:r>
        <w:rPr>
          <w:rFonts w:eastAsia="ＭＳ 明朝" w:cs="Times New Roman" w:hint="eastAsia"/>
          <w:szCs w:val="24"/>
        </w:rPr>
        <w:t>DbI</w:t>
      </w:r>
      <w:r>
        <w:rPr>
          <w:rFonts w:eastAsia="ＭＳ 明朝" w:cs="Times New Roman" w:hint="eastAsia"/>
          <w:szCs w:val="24"/>
        </w:rPr>
        <w:t>）役員、</w:t>
      </w:r>
      <w:r>
        <w:rPr>
          <w:rFonts w:eastAsia="ＭＳ 明朝" w:cs="Times New Roman" w:hint="eastAsia"/>
          <w:szCs w:val="24"/>
        </w:rPr>
        <w:t>D</w:t>
      </w:r>
      <w:r w:rsidR="00182A5A">
        <w:rPr>
          <w:rFonts w:eastAsia="ＭＳ 明朝" w:cs="Times New Roman"/>
          <w:szCs w:val="24"/>
        </w:rPr>
        <w:t>b</w:t>
      </w:r>
      <w:r>
        <w:rPr>
          <w:rFonts w:eastAsia="ＭＳ 明朝" w:cs="Times New Roman" w:hint="eastAsia"/>
          <w:szCs w:val="24"/>
        </w:rPr>
        <w:t>I</w:t>
      </w:r>
      <w:r w:rsidR="00792DD1">
        <w:rPr>
          <w:rFonts w:eastAsia="ＭＳ 明朝" w:cs="Times New Roman" w:hint="eastAsia"/>
          <w:szCs w:val="24"/>
        </w:rPr>
        <w:t>第</w:t>
      </w:r>
      <w:r w:rsidR="00792DD1" w:rsidRPr="0019524D">
        <w:rPr>
          <w:rFonts w:eastAsia="ＭＳ 明朝" w:cs="Times New Roman"/>
          <w:szCs w:val="24"/>
        </w:rPr>
        <w:t>16</w:t>
      </w:r>
      <w:r w:rsidR="00792DD1">
        <w:rPr>
          <w:rFonts w:eastAsia="ＭＳ 明朝" w:cs="Times New Roman" w:hint="eastAsia"/>
          <w:szCs w:val="24"/>
        </w:rPr>
        <w:t>回世界会議参加者</w:t>
      </w:r>
      <w:r>
        <w:rPr>
          <w:rFonts w:eastAsia="ＭＳ 明朝" w:cs="Times New Roman" w:hint="eastAsia"/>
          <w:szCs w:val="24"/>
        </w:rPr>
        <w:t>との情報・意見交換により他の国や地域</w:t>
      </w:r>
      <w:r w:rsidR="00792DD1">
        <w:rPr>
          <w:rFonts w:eastAsia="ＭＳ 明朝" w:cs="Times New Roman" w:hint="eastAsia"/>
          <w:szCs w:val="24"/>
        </w:rPr>
        <w:t>、世界全体の盲ろう者の現状や課題について</w:t>
      </w:r>
      <w:r w:rsidR="009A7566">
        <w:rPr>
          <w:rFonts w:eastAsia="ＭＳ 明朝" w:cs="Times New Roman" w:hint="eastAsia"/>
          <w:szCs w:val="24"/>
        </w:rPr>
        <w:t>、</w:t>
      </w:r>
      <w:r w:rsidR="00792DD1">
        <w:rPr>
          <w:rFonts w:eastAsia="ＭＳ 明朝" w:cs="Times New Roman" w:hint="eastAsia"/>
          <w:szCs w:val="24"/>
        </w:rPr>
        <w:t>情報収集することであった。</w:t>
      </w:r>
      <w:r w:rsidR="009A7566">
        <w:rPr>
          <w:rFonts w:eastAsia="ＭＳ 明朝" w:cs="Times New Roman" w:hint="eastAsia"/>
          <w:szCs w:val="24"/>
        </w:rPr>
        <w:t>なお、</w:t>
      </w:r>
      <w:r w:rsidR="00792DD1">
        <w:rPr>
          <w:rFonts w:eastAsia="ＭＳ 明朝" w:cs="Times New Roman" w:hint="eastAsia"/>
          <w:szCs w:val="24"/>
        </w:rPr>
        <w:t>国内の事情に対応する必要があり、福島氏の参加は見送られた。</w:t>
      </w:r>
    </w:p>
    <w:p w:rsidR="00792DD1" w:rsidRDefault="00792DD1" w:rsidP="00792DD1">
      <w:pPr>
        <w:rPr>
          <w:rFonts w:eastAsia="ＭＳ 明朝" w:cs="Times New Roman"/>
          <w:szCs w:val="24"/>
        </w:rPr>
      </w:pPr>
    </w:p>
    <w:p w:rsidR="00792DD1" w:rsidRDefault="00792DD1" w:rsidP="00792DD1">
      <w:pPr>
        <w:rPr>
          <w:rFonts w:eastAsia="ＭＳ 明朝" w:cs="Times New Roman"/>
          <w:szCs w:val="24"/>
          <w:lang w:eastAsia="zh-TW"/>
        </w:rPr>
      </w:pPr>
      <w:r>
        <w:rPr>
          <w:rFonts w:eastAsia="ＭＳ 明朝" w:cs="Times New Roman" w:hint="eastAsia"/>
          <w:szCs w:val="24"/>
          <w:lang w:eastAsia="zh-TW"/>
        </w:rPr>
        <w:t>調査員</w:t>
      </w:r>
    </w:p>
    <w:p w:rsidR="00792DD1" w:rsidRPr="000700BF" w:rsidRDefault="00792DD1" w:rsidP="00792DD1">
      <w:pPr>
        <w:adjustRightInd w:val="0"/>
        <w:snapToGrid w:val="0"/>
        <w:rPr>
          <w:rFonts w:eastAsia="ＭＳ 明朝" w:cs="Times New Roman"/>
          <w:szCs w:val="24"/>
          <w:lang w:eastAsia="zh-TW"/>
        </w:rPr>
      </w:pPr>
      <w:r>
        <w:rPr>
          <w:rFonts w:eastAsia="ＭＳ 明朝" w:cs="Times New Roman" w:hint="eastAsia"/>
          <w:szCs w:val="24"/>
          <w:lang w:eastAsia="zh-TW"/>
        </w:rPr>
        <w:t xml:space="preserve">　</w:t>
      </w:r>
      <w:r w:rsidRPr="000700BF">
        <w:rPr>
          <w:rFonts w:eastAsia="ＭＳ 明朝" w:cs="Times New Roman"/>
          <w:szCs w:val="24"/>
          <w:lang w:eastAsia="zh-TW"/>
        </w:rPr>
        <w:t>福田暁子（</w:t>
      </w:r>
      <w:r w:rsidRPr="000700BF">
        <w:rPr>
          <w:rFonts w:eastAsia="ＭＳ 明朝" w:cs="Times New Roman"/>
          <w:szCs w:val="24"/>
          <w:lang w:eastAsia="zh-TW"/>
        </w:rPr>
        <w:t>WFDb</w:t>
      </w:r>
      <w:r w:rsidRPr="000700BF">
        <w:rPr>
          <w:rFonts w:eastAsia="ＭＳ 明朝" w:cs="Times New Roman"/>
          <w:szCs w:val="24"/>
          <w:lang w:eastAsia="zh-TW"/>
        </w:rPr>
        <w:t>事務局長）</w:t>
      </w:r>
    </w:p>
    <w:p w:rsidR="00792DD1" w:rsidRPr="000700BF" w:rsidRDefault="00792DD1" w:rsidP="00792DD1">
      <w:pPr>
        <w:adjustRightInd w:val="0"/>
        <w:snapToGrid w:val="0"/>
        <w:rPr>
          <w:rFonts w:eastAsia="ＭＳ 明朝" w:cs="Times New Roman"/>
          <w:szCs w:val="24"/>
        </w:rPr>
      </w:pPr>
      <w:r w:rsidRPr="000700BF">
        <w:rPr>
          <w:rFonts w:eastAsia="ＭＳ 明朝" w:cs="Times New Roman"/>
          <w:szCs w:val="24"/>
          <w:lang w:eastAsia="zh-TW"/>
        </w:rPr>
        <w:t xml:space="preserve">　　</w:t>
      </w:r>
      <w:r>
        <w:rPr>
          <w:rFonts w:eastAsia="ＭＳ 明朝" w:cs="Times New Roman"/>
          <w:szCs w:val="24"/>
        </w:rPr>
        <w:t>通訳・介助員およびヘルパー：</w:t>
      </w:r>
      <w:r>
        <w:rPr>
          <w:rFonts w:eastAsia="ＭＳ 明朝" w:cs="Times New Roman" w:hint="eastAsia"/>
          <w:szCs w:val="24"/>
        </w:rPr>
        <w:t>三科聡子</w:t>
      </w:r>
      <w:r>
        <w:rPr>
          <w:rFonts w:eastAsia="ＭＳ 明朝" w:cs="Times New Roman"/>
          <w:szCs w:val="24"/>
        </w:rPr>
        <w:t>、</w:t>
      </w:r>
      <w:r>
        <w:rPr>
          <w:rFonts w:eastAsia="ＭＳ 明朝" w:cs="Times New Roman" w:hint="eastAsia"/>
          <w:szCs w:val="24"/>
        </w:rPr>
        <w:t>和田みさ</w:t>
      </w:r>
      <w:r w:rsidRPr="000700BF">
        <w:rPr>
          <w:rFonts w:eastAsia="ＭＳ 明朝" w:cs="Times New Roman"/>
          <w:szCs w:val="24"/>
        </w:rPr>
        <w:t>、</w:t>
      </w:r>
      <w:r>
        <w:rPr>
          <w:rFonts w:eastAsia="ＭＳ 明朝" w:cs="Times New Roman" w:hint="eastAsia"/>
          <w:szCs w:val="24"/>
        </w:rPr>
        <w:t>木内萌乃</w:t>
      </w:r>
    </w:p>
    <w:p w:rsidR="00792DD1" w:rsidRPr="000700BF" w:rsidRDefault="00792DD1" w:rsidP="00792DD1">
      <w:pPr>
        <w:adjustRightInd w:val="0"/>
        <w:snapToGrid w:val="0"/>
        <w:rPr>
          <w:rFonts w:eastAsia="ＭＳ 明朝" w:cs="Times New Roman"/>
          <w:szCs w:val="24"/>
        </w:rPr>
      </w:pPr>
      <w:r w:rsidRPr="000700BF">
        <w:rPr>
          <w:rFonts w:eastAsia="ＭＳ 明朝" w:cs="Times New Roman"/>
          <w:szCs w:val="24"/>
        </w:rPr>
        <w:t xml:space="preserve">　高木</w:t>
      </w:r>
      <w:r w:rsidRPr="000700BF">
        <w:rPr>
          <w:rFonts w:eastAsia="ＭＳ 明朝" w:cs="Times New Roman" w:hint="eastAsia"/>
          <w:szCs w:val="24"/>
        </w:rPr>
        <w:t>真知子</w:t>
      </w:r>
      <w:r w:rsidRPr="000700BF">
        <w:rPr>
          <w:rFonts w:eastAsia="ＭＳ 明朝" w:cs="Times New Roman"/>
          <w:szCs w:val="24"/>
        </w:rPr>
        <w:t>（日英通訳者）</w:t>
      </w:r>
    </w:p>
    <w:p w:rsidR="00792DD1" w:rsidRPr="001938D0" w:rsidRDefault="00792DD1" w:rsidP="00792DD1">
      <w:pPr>
        <w:adjustRightInd w:val="0"/>
        <w:snapToGrid w:val="0"/>
        <w:rPr>
          <w:rFonts w:eastAsia="PMingLiU" w:cs="Times New Roman"/>
          <w:szCs w:val="24"/>
          <w:lang w:eastAsia="zh-TW"/>
        </w:rPr>
      </w:pPr>
      <w:r>
        <w:rPr>
          <w:rFonts w:eastAsia="ＭＳ 明朝" w:cs="Times New Roman"/>
          <w:szCs w:val="24"/>
        </w:rPr>
        <w:t xml:space="preserve">　</w:t>
      </w:r>
      <w:r>
        <w:rPr>
          <w:rFonts w:eastAsia="ＭＳ 明朝" w:cs="Times New Roman" w:hint="eastAsia"/>
          <w:szCs w:val="24"/>
          <w:lang w:eastAsia="zh-TW"/>
        </w:rPr>
        <w:t>滝澤亜紀</w:t>
      </w:r>
      <w:r w:rsidR="001938D0">
        <w:rPr>
          <w:rFonts w:eastAsia="ＭＳ 明朝" w:cs="Times New Roman"/>
          <w:szCs w:val="24"/>
          <w:lang w:eastAsia="zh-TW"/>
        </w:rPr>
        <w:t>（日英通訳者）</w:t>
      </w:r>
    </w:p>
    <w:p w:rsidR="00792DD1" w:rsidRDefault="00792DD1" w:rsidP="00792DD1">
      <w:pPr>
        <w:adjustRightInd w:val="0"/>
        <w:snapToGrid w:val="0"/>
        <w:rPr>
          <w:rFonts w:eastAsia="PMingLiU" w:cs="Times New Roman"/>
          <w:szCs w:val="24"/>
          <w:lang w:eastAsia="zh-TW"/>
        </w:rPr>
      </w:pPr>
    </w:p>
    <w:p w:rsidR="00792DD1" w:rsidRPr="00792DD1" w:rsidRDefault="00A67EEF" w:rsidP="00792DD1">
      <w:pPr>
        <w:adjustRightInd w:val="0"/>
        <w:snapToGrid w:val="0"/>
        <w:rPr>
          <w:rFonts w:eastAsia="ＭＳ 明朝" w:cs="Times New Roman"/>
          <w:szCs w:val="24"/>
        </w:rPr>
      </w:pPr>
      <w:r>
        <w:rPr>
          <w:rFonts w:eastAsia="ＭＳ 明朝" w:cs="Times New Roman" w:hint="eastAsia"/>
          <w:szCs w:val="24"/>
        </w:rPr>
        <w:t>日程</w:t>
      </w:r>
    </w:p>
    <w:p w:rsidR="00792DD1" w:rsidRDefault="00792DD1" w:rsidP="00792DD1">
      <w:pPr>
        <w:adjustRightInd w:val="0"/>
        <w:snapToGrid w:val="0"/>
        <w:rPr>
          <w:rFonts w:eastAsia="ＭＳ 明朝" w:cs="Times New Roman"/>
          <w:szCs w:val="24"/>
        </w:rPr>
      </w:pPr>
      <w:r w:rsidRPr="00792DD1">
        <w:rPr>
          <w:rFonts w:eastAsia="ＭＳ 明朝" w:cs="Times New Roman" w:hint="eastAsia"/>
          <w:szCs w:val="24"/>
        </w:rPr>
        <w:t xml:space="preserve">　平成</w:t>
      </w:r>
      <w:r w:rsidRPr="0019524D">
        <w:rPr>
          <w:rFonts w:eastAsia="ＭＳ 明朝" w:cs="Times New Roman"/>
          <w:szCs w:val="24"/>
        </w:rPr>
        <w:t>27</w:t>
      </w:r>
      <w:r w:rsidRPr="00792DD1">
        <w:rPr>
          <w:rFonts w:eastAsia="ＭＳ 明朝" w:cs="Times New Roman" w:hint="eastAsia"/>
          <w:szCs w:val="24"/>
        </w:rPr>
        <w:t>年</w:t>
      </w:r>
      <w:r w:rsidR="009A7566" w:rsidRPr="00792DD1">
        <w:rPr>
          <w:rFonts w:eastAsia="ＭＳ 明朝" w:cs="Times New Roman" w:hint="eastAsia"/>
          <w:szCs w:val="24"/>
        </w:rPr>
        <w:t>（</w:t>
      </w:r>
      <w:r w:rsidR="009A7566" w:rsidRPr="0019524D">
        <w:rPr>
          <w:rFonts w:eastAsia="ＭＳ 明朝" w:cs="Times New Roman"/>
          <w:szCs w:val="24"/>
        </w:rPr>
        <w:t>2015</w:t>
      </w:r>
      <w:r w:rsidR="009A7566" w:rsidRPr="00792DD1">
        <w:rPr>
          <w:rFonts w:eastAsia="ＭＳ 明朝" w:cs="Times New Roman" w:hint="eastAsia"/>
          <w:szCs w:val="24"/>
        </w:rPr>
        <w:t>）</w:t>
      </w:r>
      <w:r w:rsidRPr="00792DD1">
        <w:rPr>
          <w:rFonts w:eastAsia="ＭＳ 明朝" w:cs="Times New Roman" w:hint="eastAsia"/>
          <w:szCs w:val="24"/>
        </w:rPr>
        <w:t>年</w:t>
      </w:r>
      <w:r w:rsidR="00800BCF">
        <w:rPr>
          <w:rFonts w:eastAsia="ＭＳ 明朝" w:cs="Times New Roman"/>
          <w:szCs w:val="24"/>
        </w:rPr>
        <w:t>5</w:t>
      </w:r>
      <w:r w:rsidRPr="00792DD1">
        <w:rPr>
          <w:rFonts w:eastAsia="ＭＳ 明朝" w:cs="Times New Roman" w:hint="eastAsia"/>
          <w:szCs w:val="24"/>
        </w:rPr>
        <w:t>月</w:t>
      </w:r>
      <w:r w:rsidRPr="0019524D">
        <w:rPr>
          <w:rFonts w:eastAsia="ＭＳ 明朝" w:cs="Times New Roman"/>
          <w:szCs w:val="24"/>
        </w:rPr>
        <w:t>2</w:t>
      </w:r>
      <w:r w:rsidR="00800BCF">
        <w:rPr>
          <w:rFonts w:eastAsia="ＭＳ 明朝" w:cs="Times New Roman"/>
          <w:szCs w:val="24"/>
        </w:rPr>
        <w:t>2</w:t>
      </w:r>
      <w:r w:rsidRPr="00792DD1">
        <w:rPr>
          <w:rFonts w:eastAsia="ＭＳ 明朝" w:cs="Times New Roman" w:hint="eastAsia"/>
          <w:szCs w:val="24"/>
        </w:rPr>
        <w:t>日</w:t>
      </w:r>
      <w:r w:rsidR="0058753B">
        <w:rPr>
          <w:rFonts w:eastAsia="ＭＳ 明朝" w:cs="Times New Roman" w:hint="eastAsia"/>
          <w:szCs w:val="24"/>
        </w:rPr>
        <w:t>～</w:t>
      </w:r>
      <w:r w:rsidR="00800BCF">
        <w:rPr>
          <w:rFonts w:eastAsia="ＭＳ 明朝" w:cs="Times New Roman"/>
          <w:szCs w:val="24"/>
        </w:rPr>
        <w:t>5</w:t>
      </w:r>
      <w:r w:rsidRPr="00792DD1">
        <w:rPr>
          <w:rFonts w:eastAsia="ＭＳ 明朝" w:cs="Times New Roman" w:hint="eastAsia"/>
          <w:szCs w:val="24"/>
        </w:rPr>
        <w:t>月</w:t>
      </w:r>
      <w:r w:rsidR="00800BCF">
        <w:rPr>
          <w:rFonts w:eastAsia="ＭＳ 明朝" w:cs="Times New Roman"/>
          <w:szCs w:val="24"/>
        </w:rPr>
        <w:t>30</w:t>
      </w:r>
      <w:r w:rsidRPr="00792DD1">
        <w:rPr>
          <w:rFonts w:eastAsia="ＭＳ 明朝" w:cs="Times New Roman" w:hint="eastAsia"/>
          <w:szCs w:val="24"/>
        </w:rPr>
        <w:t>日</w:t>
      </w:r>
      <w:r w:rsidR="00800BCF">
        <w:rPr>
          <w:rFonts w:eastAsia="ＭＳ 明朝" w:cs="Times New Roman" w:hint="eastAsia"/>
          <w:szCs w:val="24"/>
        </w:rPr>
        <w:t>（移動日を含む）</w:t>
      </w:r>
    </w:p>
    <w:p w:rsidR="0071389F" w:rsidRDefault="0071389F" w:rsidP="00792DD1">
      <w:pPr>
        <w:adjustRightInd w:val="0"/>
        <w:snapToGrid w:val="0"/>
        <w:rPr>
          <w:rFonts w:eastAsia="ＭＳ 明朝" w:cs="Times New Roman"/>
          <w:szCs w:val="24"/>
        </w:rPr>
      </w:pPr>
    </w:p>
    <w:p w:rsidR="0071389F" w:rsidRDefault="0071389F" w:rsidP="00792DD1">
      <w:pPr>
        <w:adjustRightInd w:val="0"/>
        <w:snapToGrid w:val="0"/>
        <w:rPr>
          <w:rFonts w:eastAsia="ＭＳ 明朝" w:cs="Times New Roman"/>
          <w:szCs w:val="24"/>
        </w:rPr>
      </w:pPr>
      <w:r>
        <w:rPr>
          <w:rFonts w:eastAsia="ＭＳ 明朝" w:cs="Times New Roman" w:hint="eastAsia"/>
          <w:szCs w:val="24"/>
        </w:rPr>
        <w:t>会場</w:t>
      </w:r>
    </w:p>
    <w:p w:rsidR="002A45EC" w:rsidRDefault="0071389F" w:rsidP="00116A3E">
      <w:pPr>
        <w:adjustRightInd w:val="0"/>
        <w:snapToGrid w:val="0"/>
        <w:ind w:firstLineChars="100" w:firstLine="240"/>
        <w:rPr>
          <w:rFonts w:eastAsia="ＭＳ 明朝" w:cs="Times New Roman"/>
          <w:szCs w:val="24"/>
        </w:rPr>
      </w:pPr>
      <w:r>
        <w:rPr>
          <w:rFonts w:eastAsia="ＭＳ 明朝" w:cs="Times New Roman" w:hint="eastAsia"/>
          <w:szCs w:val="24"/>
        </w:rPr>
        <w:t>JW</w:t>
      </w:r>
      <w:r>
        <w:rPr>
          <w:rFonts w:eastAsia="ＭＳ 明朝" w:cs="Times New Roman" w:hint="eastAsia"/>
          <w:szCs w:val="24"/>
        </w:rPr>
        <w:t>マリオット・ブカレスト・グランドホテル</w:t>
      </w:r>
    </w:p>
    <w:p w:rsidR="0071389F" w:rsidRDefault="0071389F" w:rsidP="00116A3E">
      <w:pPr>
        <w:adjustRightInd w:val="0"/>
        <w:snapToGrid w:val="0"/>
        <w:ind w:firstLineChars="100" w:firstLine="240"/>
        <w:rPr>
          <w:rFonts w:eastAsia="ＭＳ 明朝" w:cs="Times New Roman"/>
          <w:szCs w:val="24"/>
        </w:rPr>
      </w:pPr>
      <w:r>
        <w:rPr>
          <w:rFonts w:eastAsia="ＭＳ 明朝" w:cs="Times New Roman" w:hint="eastAsia"/>
          <w:szCs w:val="24"/>
        </w:rPr>
        <w:t>（</w:t>
      </w:r>
      <w:r>
        <w:rPr>
          <w:rFonts w:eastAsia="ＭＳ 明朝" w:cs="Times New Roman" w:hint="eastAsia"/>
          <w:szCs w:val="24"/>
        </w:rPr>
        <w:t>JW Marriott Bucharest Grand Hotel</w:t>
      </w:r>
      <w:r>
        <w:rPr>
          <w:rFonts w:eastAsia="ＭＳ 明朝" w:cs="Times New Roman" w:hint="eastAsia"/>
          <w:szCs w:val="24"/>
        </w:rPr>
        <w:t>）</w:t>
      </w:r>
    </w:p>
    <w:p w:rsidR="0071389F" w:rsidRPr="0071389F" w:rsidRDefault="0071389F" w:rsidP="00116A3E">
      <w:pPr>
        <w:adjustRightInd w:val="0"/>
        <w:snapToGrid w:val="0"/>
        <w:ind w:firstLineChars="100" w:firstLine="240"/>
        <w:rPr>
          <w:rFonts w:eastAsia="ＭＳ 明朝" w:cs="Times New Roman"/>
          <w:szCs w:val="24"/>
        </w:rPr>
      </w:pPr>
      <w:r>
        <w:rPr>
          <w:rFonts w:eastAsia="ＭＳ 明朝" w:cs="Times New Roman" w:hint="eastAsia"/>
          <w:szCs w:val="24"/>
        </w:rPr>
        <w:t>住所：</w:t>
      </w:r>
      <w:r w:rsidRPr="0071389F">
        <w:rPr>
          <w:rFonts w:eastAsia="ＭＳ 明朝" w:cs="Times New Roman"/>
          <w:szCs w:val="24"/>
        </w:rPr>
        <w:t xml:space="preserve">Calea </w:t>
      </w:r>
      <w:r w:rsidRPr="0019524D">
        <w:rPr>
          <w:rFonts w:eastAsia="ＭＳ 明朝" w:cs="Times New Roman"/>
          <w:szCs w:val="24"/>
        </w:rPr>
        <w:t>13</w:t>
      </w:r>
      <w:r w:rsidRPr="0071389F">
        <w:rPr>
          <w:rFonts w:eastAsia="ＭＳ 明朝" w:cs="Times New Roman"/>
          <w:szCs w:val="24"/>
        </w:rPr>
        <w:t xml:space="preserve"> Septembrie </w:t>
      </w:r>
      <w:r w:rsidRPr="0019524D">
        <w:rPr>
          <w:rFonts w:eastAsia="ＭＳ 明朝" w:cs="Times New Roman"/>
          <w:szCs w:val="24"/>
        </w:rPr>
        <w:t>90</w:t>
      </w:r>
      <w:r>
        <w:rPr>
          <w:rFonts w:eastAsia="ＭＳ 明朝" w:cs="Times New Roman" w:hint="eastAsia"/>
          <w:szCs w:val="24"/>
        </w:rPr>
        <w:t>,</w:t>
      </w:r>
      <w:r>
        <w:rPr>
          <w:rFonts w:eastAsia="ＭＳ 明朝" w:cs="Times New Roman"/>
          <w:szCs w:val="24"/>
        </w:rPr>
        <w:t xml:space="preserve"> Bucharest, </w:t>
      </w:r>
      <w:r w:rsidRPr="0019524D">
        <w:rPr>
          <w:rFonts w:eastAsia="ＭＳ 明朝" w:cs="Times New Roman"/>
          <w:szCs w:val="24"/>
        </w:rPr>
        <w:t>050726</w:t>
      </w:r>
      <w:r>
        <w:rPr>
          <w:rFonts w:eastAsia="ＭＳ 明朝" w:cs="Times New Roman"/>
          <w:szCs w:val="24"/>
        </w:rPr>
        <w:t>, Romania</w:t>
      </w:r>
    </w:p>
    <w:p w:rsidR="0071389F" w:rsidRDefault="00CF2C00" w:rsidP="00CF2C00">
      <w:pPr>
        <w:tabs>
          <w:tab w:val="left" w:pos="742"/>
        </w:tabs>
        <w:adjustRightInd w:val="0"/>
        <w:snapToGrid w:val="0"/>
        <w:ind w:firstLineChars="100" w:firstLine="240"/>
        <w:rPr>
          <w:rFonts w:eastAsia="ＭＳ 明朝" w:cs="Times New Roman"/>
          <w:szCs w:val="24"/>
        </w:rPr>
      </w:pPr>
      <w:r>
        <w:rPr>
          <w:rFonts w:eastAsia="ＭＳ 明朝" w:cs="Times New Roman" w:hint="eastAsia"/>
          <w:szCs w:val="24"/>
        </w:rPr>
        <w:t>Tel</w:t>
      </w:r>
      <w:r>
        <w:rPr>
          <w:rFonts w:eastAsia="ＭＳ 明朝" w:cs="Times New Roman" w:hint="eastAsia"/>
          <w:szCs w:val="24"/>
        </w:rPr>
        <w:tab/>
      </w:r>
      <w:r w:rsidR="0071389F">
        <w:rPr>
          <w:rFonts w:eastAsia="ＭＳ 明朝" w:cs="Times New Roman" w:hint="eastAsia"/>
          <w:szCs w:val="24"/>
        </w:rPr>
        <w:t>：</w:t>
      </w:r>
      <w:r w:rsidR="0071389F">
        <w:rPr>
          <w:rFonts w:eastAsia="ＭＳ 明朝" w:cs="Times New Roman" w:hint="eastAsia"/>
          <w:szCs w:val="24"/>
        </w:rPr>
        <w:t>+</w:t>
      </w:r>
      <w:r w:rsidR="0071389F" w:rsidRPr="0019524D">
        <w:rPr>
          <w:rFonts w:eastAsia="ＭＳ 明朝" w:cs="Times New Roman"/>
          <w:szCs w:val="24"/>
        </w:rPr>
        <w:t>40</w:t>
      </w:r>
      <w:r w:rsidR="0071389F">
        <w:rPr>
          <w:rFonts w:eastAsia="ＭＳ 明朝" w:cs="Times New Roman" w:hint="eastAsia"/>
          <w:szCs w:val="24"/>
        </w:rPr>
        <w:t>-</w:t>
      </w:r>
      <w:r w:rsidR="0071389F" w:rsidRPr="0019524D">
        <w:rPr>
          <w:rFonts w:eastAsia="ＭＳ 明朝" w:cs="Times New Roman"/>
          <w:szCs w:val="24"/>
        </w:rPr>
        <w:t>21</w:t>
      </w:r>
      <w:r w:rsidR="0071389F">
        <w:rPr>
          <w:rFonts w:eastAsia="ＭＳ 明朝" w:cs="Times New Roman" w:hint="eastAsia"/>
          <w:szCs w:val="24"/>
        </w:rPr>
        <w:t>-</w:t>
      </w:r>
      <w:r w:rsidR="0071389F" w:rsidRPr="0019524D">
        <w:rPr>
          <w:rFonts w:eastAsia="ＭＳ 明朝" w:cs="Times New Roman"/>
          <w:szCs w:val="24"/>
        </w:rPr>
        <w:t>4030000</w:t>
      </w:r>
    </w:p>
    <w:p w:rsidR="00792DD1" w:rsidRPr="00792DD1" w:rsidRDefault="00792DD1" w:rsidP="00792DD1">
      <w:pPr>
        <w:adjustRightInd w:val="0"/>
        <w:snapToGrid w:val="0"/>
        <w:rPr>
          <w:rFonts w:eastAsia="ＭＳ 明朝" w:cs="Times New Roman"/>
          <w:szCs w:val="24"/>
        </w:rPr>
      </w:pPr>
    </w:p>
    <w:p w:rsidR="00BB5016" w:rsidRPr="00116A3E" w:rsidRDefault="00BB5016" w:rsidP="00885197">
      <w:pPr>
        <w:rPr>
          <w:rFonts w:eastAsia="ＭＳ 明朝" w:cs="Times New Roman"/>
          <w:b/>
          <w:szCs w:val="24"/>
        </w:rPr>
      </w:pPr>
      <w:r w:rsidRPr="0019524D">
        <w:rPr>
          <w:rFonts w:eastAsia="ＭＳ 明朝" w:cs="Times New Roman"/>
          <w:b/>
          <w:szCs w:val="24"/>
        </w:rPr>
        <w:t>1</w:t>
      </w:r>
      <w:r w:rsidRPr="00116A3E">
        <w:rPr>
          <w:rFonts w:eastAsia="ＭＳ 明朝" w:cs="Times New Roman" w:hint="eastAsia"/>
          <w:b/>
          <w:szCs w:val="24"/>
        </w:rPr>
        <w:t>.</w:t>
      </w:r>
      <w:r w:rsidRPr="0019524D">
        <w:rPr>
          <w:rFonts w:eastAsia="ＭＳ 明朝" w:cs="Times New Roman"/>
          <w:b/>
          <w:szCs w:val="24"/>
        </w:rPr>
        <w:t>2</w:t>
      </w:r>
      <w:r w:rsidR="009A7566">
        <w:rPr>
          <w:rFonts w:eastAsia="ＭＳ 明朝" w:cs="Times New Roman" w:hint="eastAsia"/>
          <w:b/>
          <w:szCs w:val="24"/>
        </w:rPr>
        <w:t xml:space="preserve"> </w:t>
      </w:r>
      <w:r w:rsidRPr="00116A3E">
        <w:rPr>
          <w:rFonts w:eastAsia="ＭＳ 明朝" w:cs="Times New Roman" w:hint="eastAsia"/>
          <w:b/>
          <w:szCs w:val="24"/>
        </w:rPr>
        <w:t>世界盲ろう者連盟役員会</w:t>
      </w:r>
    </w:p>
    <w:p w:rsidR="00BB5016" w:rsidRPr="00116A3E" w:rsidRDefault="00BB5016" w:rsidP="00885197">
      <w:pPr>
        <w:rPr>
          <w:rFonts w:eastAsia="ＭＳ 明朝" w:cs="Times New Roman"/>
          <w:b/>
          <w:szCs w:val="24"/>
        </w:rPr>
      </w:pPr>
      <w:r w:rsidRPr="0019524D">
        <w:rPr>
          <w:rFonts w:eastAsia="ＭＳ 明朝" w:cs="Times New Roman"/>
          <w:b/>
          <w:szCs w:val="24"/>
        </w:rPr>
        <w:t>1</w:t>
      </w:r>
      <w:r w:rsidRPr="00116A3E">
        <w:rPr>
          <w:rFonts w:eastAsia="ＭＳ 明朝" w:cs="Times New Roman" w:hint="eastAsia"/>
          <w:b/>
          <w:szCs w:val="24"/>
        </w:rPr>
        <w:t>.</w:t>
      </w:r>
      <w:r w:rsidRPr="0019524D">
        <w:rPr>
          <w:rFonts w:eastAsia="ＭＳ 明朝" w:cs="Times New Roman"/>
          <w:b/>
          <w:szCs w:val="24"/>
        </w:rPr>
        <w:t>2</w:t>
      </w:r>
      <w:r w:rsidRPr="00116A3E">
        <w:rPr>
          <w:rFonts w:eastAsia="ＭＳ 明朝" w:cs="Times New Roman" w:hint="eastAsia"/>
          <w:b/>
          <w:szCs w:val="24"/>
        </w:rPr>
        <w:t>.</w:t>
      </w:r>
      <w:r w:rsidRPr="0019524D">
        <w:rPr>
          <w:rFonts w:eastAsia="ＭＳ 明朝" w:cs="Times New Roman"/>
          <w:b/>
          <w:szCs w:val="24"/>
        </w:rPr>
        <w:t>1</w:t>
      </w:r>
      <w:r w:rsidRPr="00116A3E">
        <w:rPr>
          <w:rFonts w:eastAsia="ＭＳ 明朝" w:cs="Times New Roman" w:hint="eastAsia"/>
          <w:b/>
          <w:szCs w:val="24"/>
        </w:rPr>
        <w:t xml:space="preserve"> </w:t>
      </w:r>
      <w:r w:rsidRPr="00116A3E">
        <w:rPr>
          <w:rFonts w:eastAsia="ＭＳ 明朝" w:cs="Times New Roman" w:hint="eastAsia"/>
          <w:b/>
          <w:szCs w:val="24"/>
        </w:rPr>
        <w:t>プログラム</w:t>
      </w:r>
    </w:p>
    <w:p w:rsidR="00885197" w:rsidRPr="000700BF" w:rsidRDefault="00885197" w:rsidP="009A7566">
      <w:pPr>
        <w:ind w:left="240" w:hangingChars="100" w:hanging="240"/>
        <w:rPr>
          <w:rFonts w:eastAsia="ＭＳ 明朝" w:cs="Times New Roman"/>
          <w:szCs w:val="24"/>
        </w:rPr>
      </w:pPr>
      <w:r w:rsidRPr="000700BF">
        <w:rPr>
          <w:rFonts w:eastAsia="ＭＳ 明朝" w:cs="Times New Roman" w:hint="eastAsia"/>
          <w:szCs w:val="24"/>
        </w:rPr>
        <w:t>※</w:t>
      </w:r>
      <w:r w:rsidRPr="000700BF">
        <w:rPr>
          <w:rFonts w:eastAsia="ＭＳ 明朝" w:cs="Times New Roman" w:hint="eastAsia"/>
          <w:szCs w:val="24"/>
        </w:rPr>
        <w:t>WFDb</w:t>
      </w:r>
      <w:r w:rsidRPr="000700BF">
        <w:rPr>
          <w:rFonts w:eastAsia="ＭＳ 明朝" w:cs="Times New Roman" w:hint="eastAsia"/>
          <w:szCs w:val="24"/>
        </w:rPr>
        <w:t>役員会の議事次第、出席者、スケジュール、議事録は（参考資料①：</w:t>
      </w:r>
      <w:r w:rsidRPr="0019524D">
        <w:rPr>
          <w:rFonts w:eastAsia="ＭＳ 明朝" w:cs="Times New Roman"/>
          <w:szCs w:val="24"/>
        </w:rPr>
        <w:t>2015</w:t>
      </w:r>
      <w:r w:rsidRPr="000700BF">
        <w:rPr>
          <w:rFonts w:eastAsia="ＭＳ 明朝" w:cs="Times New Roman" w:hint="eastAsia"/>
          <w:szCs w:val="24"/>
        </w:rPr>
        <w:t>年</w:t>
      </w:r>
      <w:r w:rsidRPr="000700BF">
        <w:rPr>
          <w:rFonts w:eastAsia="ＭＳ 明朝" w:cs="Times New Roman" w:hint="eastAsia"/>
          <w:szCs w:val="24"/>
        </w:rPr>
        <w:t>WFDb</w:t>
      </w:r>
      <w:r w:rsidRPr="000700BF">
        <w:rPr>
          <w:rFonts w:eastAsia="ＭＳ 明朝" w:cs="Times New Roman" w:hint="eastAsia"/>
          <w:szCs w:val="24"/>
        </w:rPr>
        <w:t xml:space="preserve">役員会議事録　</w:t>
      </w:r>
      <w:r w:rsidRPr="000700BF">
        <w:rPr>
          <w:rFonts w:eastAsia="ＭＳ 明朝" w:cs="Times New Roman" w:hint="eastAsia"/>
          <w:szCs w:val="24"/>
        </w:rPr>
        <w:t>WFDb</w:t>
      </w:r>
      <w:r w:rsidRPr="000700BF">
        <w:rPr>
          <w:rFonts w:eastAsia="ＭＳ 明朝" w:cs="Times New Roman" w:hint="eastAsia"/>
          <w:szCs w:val="24"/>
        </w:rPr>
        <w:t>会長ゲイール・イェンセン作成）を参照。</w:t>
      </w:r>
    </w:p>
    <w:p w:rsidR="00885197" w:rsidRDefault="00885197" w:rsidP="00885197">
      <w:pPr>
        <w:rPr>
          <w:rFonts w:ascii="Times New Roman" w:eastAsia="ＭＳ 明朝" w:hAnsi="Times New Roman" w:cs="Times New Roman"/>
          <w:szCs w:val="24"/>
        </w:rPr>
      </w:pPr>
    </w:p>
    <w:p w:rsidR="00116A3E" w:rsidRDefault="00885197" w:rsidP="00885197">
      <w:pPr>
        <w:rPr>
          <w:rFonts w:eastAsia="ＭＳ 明朝" w:cs="Times New Roman"/>
          <w:szCs w:val="24"/>
        </w:rPr>
      </w:pPr>
      <w:r>
        <w:rPr>
          <w:rFonts w:eastAsia="ＭＳ 明朝" w:cs="Times New Roman" w:hint="eastAsia"/>
          <w:szCs w:val="24"/>
        </w:rPr>
        <w:t>議事次第</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1</w:t>
      </w:r>
      <w:r>
        <w:rPr>
          <w:rFonts w:eastAsia="ＭＳ 明朝" w:cs="Times New Roman" w:hint="eastAsia"/>
          <w:szCs w:val="24"/>
        </w:rPr>
        <w:t xml:space="preserve">. </w:t>
      </w:r>
      <w:r w:rsidR="00885197" w:rsidRPr="002A45EC">
        <w:rPr>
          <w:rFonts w:eastAsia="ＭＳ 明朝" w:cs="Times New Roman" w:hint="eastAsia"/>
          <w:szCs w:val="24"/>
        </w:rPr>
        <w:t>開会</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2</w:t>
      </w:r>
      <w:r>
        <w:rPr>
          <w:rFonts w:eastAsia="ＭＳ 明朝" w:cs="Times New Roman" w:hint="eastAsia"/>
          <w:szCs w:val="24"/>
        </w:rPr>
        <w:t xml:space="preserve">. </w:t>
      </w:r>
      <w:r w:rsidR="00885197" w:rsidRPr="002A45EC">
        <w:rPr>
          <w:rFonts w:eastAsia="ＭＳ 明朝" w:cs="Times New Roman" w:hint="eastAsia"/>
          <w:szCs w:val="24"/>
        </w:rPr>
        <w:t>参加者の紹介</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3</w:t>
      </w:r>
      <w:r>
        <w:rPr>
          <w:rFonts w:eastAsia="ＭＳ 明朝" w:cs="Times New Roman" w:hint="eastAsia"/>
          <w:szCs w:val="24"/>
        </w:rPr>
        <w:t xml:space="preserve">. </w:t>
      </w:r>
      <w:r w:rsidR="00885197" w:rsidRPr="002A45EC">
        <w:rPr>
          <w:rFonts w:eastAsia="ＭＳ 明朝" w:cs="Times New Roman" w:hint="eastAsia"/>
          <w:szCs w:val="24"/>
        </w:rPr>
        <w:t>連絡</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4</w:t>
      </w:r>
      <w:r>
        <w:rPr>
          <w:rFonts w:eastAsia="ＭＳ 明朝" w:cs="Times New Roman" w:hint="eastAsia"/>
          <w:szCs w:val="24"/>
        </w:rPr>
        <w:t xml:space="preserve">. </w:t>
      </w:r>
      <w:r w:rsidR="00885197" w:rsidRPr="002A45EC">
        <w:rPr>
          <w:rFonts w:eastAsia="ＭＳ 明朝" w:cs="Times New Roman" w:hint="eastAsia"/>
          <w:szCs w:val="24"/>
        </w:rPr>
        <w:t>会議の進行について</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5</w:t>
      </w:r>
      <w:r>
        <w:rPr>
          <w:rFonts w:eastAsia="ＭＳ 明朝" w:cs="Times New Roman" w:hint="eastAsia"/>
          <w:szCs w:val="24"/>
        </w:rPr>
        <w:t xml:space="preserve">. </w:t>
      </w:r>
      <w:r w:rsidR="00885197" w:rsidRPr="002A45EC">
        <w:rPr>
          <w:rFonts w:eastAsia="ＭＳ 明朝" w:cs="Times New Roman" w:hint="eastAsia"/>
          <w:szCs w:val="24"/>
        </w:rPr>
        <w:t>議題の承認</w:t>
      </w:r>
    </w:p>
    <w:p w:rsidR="00885197" w:rsidRPr="002A45EC" w:rsidRDefault="002A45EC" w:rsidP="00E80158">
      <w:pPr>
        <w:ind w:leftChars="100" w:left="240"/>
        <w:rPr>
          <w:rFonts w:eastAsia="ＭＳ 明朝" w:cs="Times New Roman"/>
          <w:szCs w:val="24"/>
        </w:rPr>
      </w:pPr>
      <w:r w:rsidRPr="0019524D">
        <w:rPr>
          <w:rFonts w:eastAsia="ＭＳ 明朝" w:cs="Times New Roman"/>
          <w:szCs w:val="24"/>
        </w:rPr>
        <w:t>6</w:t>
      </w:r>
      <w:r>
        <w:rPr>
          <w:rFonts w:eastAsia="ＭＳ 明朝" w:cs="Times New Roman" w:hint="eastAsia"/>
          <w:szCs w:val="24"/>
        </w:rPr>
        <w:t xml:space="preserve">. </w:t>
      </w:r>
      <w:r w:rsidR="00781547" w:rsidRPr="002A45EC">
        <w:rPr>
          <w:rFonts w:eastAsia="ＭＳ 明朝" w:cs="Times New Roman" w:hint="eastAsia"/>
          <w:szCs w:val="24"/>
        </w:rPr>
        <w:t>第</w:t>
      </w:r>
      <w:r w:rsidR="00781547" w:rsidRPr="0019524D">
        <w:rPr>
          <w:rFonts w:eastAsia="ＭＳ 明朝" w:cs="Times New Roman"/>
          <w:szCs w:val="24"/>
        </w:rPr>
        <w:t>3</w:t>
      </w:r>
      <w:r w:rsidR="00781547" w:rsidRPr="002A45EC">
        <w:rPr>
          <w:rFonts w:eastAsia="ＭＳ 明朝" w:cs="Times New Roman" w:hint="eastAsia"/>
          <w:szCs w:val="24"/>
        </w:rPr>
        <w:t>回役員会の議事録</w:t>
      </w:r>
    </w:p>
    <w:p w:rsidR="00781547" w:rsidRPr="00781547" w:rsidRDefault="00781547" w:rsidP="00E80158">
      <w:pPr>
        <w:widowControl/>
        <w:spacing w:after="200" w:line="276" w:lineRule="auto"/>
        <w:ind w:leftChars="200" w:left="960" w:hangingChars="200" w:hanging="480"/>
        <w:contextualSpacing/>
        <w:rPr>
          <w:rFonts w:ascii="Times New Roman" w:eastAsia="ＭＳ 明朝" w:hAnsi="Times New Roman" w:cs="Times New Roman"/>
          <w:szCs w:val="24"/>
        </w:rPr>
      </w:pPr>
      <w:r>
        <w:rPr>
          <w:rFonts w:eastAsia="ＭＳ 明朝" w:cs="Times New Roman" w:hint="eastAsia"/>
          <w:szCs w:val="24"/>
        </w:rPr>
        <w:t>a</w:t>
      </w:r>
      <w:r w:rsidR="0019524D">
        <w:rPr>
          <w:rFonts w:eastAsia="ＭＳ 明朝" w:cs="Times New Roman" w:hint="eastAsia"/>
          <w:szCs w:val="24"/>
        </w:rPr>
        <w:t xml:space="preserve">) </w:t>
      </w:r>
      <w:r w:rsidRPr="0019524D">
        <w:rPr>
          <w:rFonts w:eastAsia="ＭＳ 明朝" w:cs="Times New Roman"/>
          <w:szCs w:val="24"/>
        </w:rPr>
        <w:t>2015</w:t>
      </w:r>
      <w:r w:rsidRPr="000700BF">
        <w:rPr>
          <w:rFonts w:ascii="Times New Roman" w:eastAsia="ＭＳ 明朝" w:hAnsi="Times New Roman" w:cs="Times New Roman" w:hint="eastAsia"/>
          <w:szCs w:val="24"/>
        </w:rPr>
        <w:t>年</w:t>
      </w:r>
      <w:r w:rsidRPr="0019524D">
        <w:rPr>
          <w:rFonts w:eastAsia="ＭＳ 明朝" w:cs="Times New Roman"/>
          <w:szCs w:val="24"/>
        </w:rPr>
        <w:t>10</w:t>
      </w:r>
      <w:r w:rsidRPr="000700BF">
        <w:rPr>
          <w:rFonts w:ascii="Times New Roman" w:eastAsia="ＭＳ 明朝" w:hAnsi="Times New Roman" w:cs="Times New Roman" w:hint="eastAsia"/>
          <w:szCs w:val="24"/>
        </w:rPr>
        <w:t>月</w:t>
      </w:r>
      <w:r w:rsidRPr="0019524D">
        <w:rPr>
          <w:rFonts w:eastAsia="ＭＳ 明朝" w:cs="Times New Roman"/>
          <w:szCs w:val="24"/>
        </w:rPr>
        <w:t>31</w:t>
      </w:r>
      <w:r w:rsidRPr="000700BF">
        <w:rPr>
          <w:rFonts w:ascii="Times New Roman" w:eastAsia="ＭＳ 明朝" w:hAnsi="Times New Roman" w:cs="Times New Roman" w:hint="eastAsia"/>
          <w:szCs w:val="24"/>
        </w:rPr>
        <w:t>日</w:t>
      </w:r>
      <w:r w:rsidR="0058753B">
        <w:rPr>
          <w:rFonts w:ascii="Times New Roman" w:eastAsia="ＭＳ 明朝" w:hAnsi="Times New Roman" w:cs="Times New Roman" w:hint="eastAsia"/>
          <w:szCs w:val="24"/>
        </w:rPr>
        <w:t>～</w:t>
      </w:r>
      <w:r w:rsidRPr="0019524D">
        <w:rPr>
          <w:rFonts w:eastAsia="ＭＳ 明朝" w:cs="Times New Roman"/>
          <w:szCs w:val="24"/>
        </w:rPr>
        <w:t>11</w:t>
      </w:r>
      <w:r>
        <w:rPr>
          <w:rFonts w:ascii="Times New Roman" w:eastAsia="ＭＳ 明朝" w:hAnsi="Times New Roman" w:cs="Times New Roman" w:hint="eastAsia"/>
          <w:szCs w:val="24"/>
        </w:rPr>
        <w:t>月</w:t>
      </w:r>
      <w:r w:rsidRPr="0019524D">
        <w:rPr>
          <w:rFonts w:eastAsia="ＭＳ 明朝" w:cs="Times New Roman"/>
          <w:szCs w:val="24"/>
        </w:rPr>
        <w:t>2</w:t>
      </w:r>
      <w:r>
        <w:rPr>
          <w:rFonts w:ascii="Times New Roman" w:eastAsia="ＭＳ 明朝" w:hAnsi="Times New Roman" w:cs="Times New Roman" w:hint="eastAsia"/>
          <w:szCs w:val="24"/>
        </w:rPr>
        <w:t>日</w:t>
      </w:r>
      <w:r w:rsidRPr="000700BF">
        <w:rPr>
          <w:rFonts w:ascii="Times New Roman" w:eastAsia="ＭＳ 明朝" w:hAnsi="Times New Roman" w:cs="Times New Roman" w:hint="eastAsia"/>
          <w:szCs w:val="24"/>
        </w:rPr>
        <w:t xml:space="preserve">　</w:t>
      </w:r>
      <w:r w:rsidR="009A7566">
        <w:rPr>
          <w:rFonts w:ascii="Times New Roman" w:eastAsia="ＭＳ 明朝" w:hAnsi="Times New Roman" w:cs="Times New Roman" w:hint="eastAsia"/>
          <w:szCs w:val="24"/>
        </w:rPr>
        <w:t>タイ・バンコク</w:t>
      </w:r>
    </w:p>
    <w:p w:rsidR="00781547" w:rsidRDefault="002A45EC" w:rsidP="00E80158">
      <w:pPr>
        <w:ind w:leftChars="100" w:left="240"/>
        <w:rPr>
          <w:rFonts w:eastAsia="ＭＳ 明朝" w:cs="Times New Roman"/>
          <w:szCs w:val="24"/>
        </w:rPr>
      </w:pPr>
      <w:r w:rsidRPr="0019524D">
        <w:rPr>
          <w:rFonts w:eastAsia="ＭＳ 明朝" w:cs="Times New Roman"/>
          <w:szCs w:val="24"/>
        </w:rPr>
        <w:t>7</w:t>
      </w:r>
      <w:r>
        <w:rPr>
          <w:rFonts w:eastAsia="ＭＳ 明朝" w:cs="Times New Roman" w:hint="eastAsia"/>
          <w:szCs w:val="24"/>
        </w:rPr>
        <w:t xml:space="preserve">. </w:t>
      </w:r>
      <w:r w:rsidR="00781547" w:rsidRPr="002A45EC">
        <w:rPr>
          <w:rFonts w:eastAsia="ＭＳ 明朝" w:cs="Times New Roman" w:hint="eastAsia"/>
          <w:szCs w:val="24"/>
        </w:rPr>
        <w:t>会計報告</w:t>
      </w:r>
    </w:p>
    <w:p w:rsidR="00781547" w:rsidRPr="002A45EC" w:rsidRDefault="002A45EC" w:rsidP="00E80158">
      <w:pPr>
        <w:tabs>
          <w:tab w:val="left" w:pos="567"/>
        </w:tabs>
        <w:ind w:leftChars="100" w:left="240"/>
        <w:rPr>
          <w:rFonts w:eastAsia="ＭＳ 明朝" w:cs="Times New Roman"/>
          <w:szCs w:val="24"/>
        </w:rPr>
      </w:pPr>
      <w:r w:rsidRPr="0019524D">
        <w:rPr>
          <w:rFonts w:eastAsia="ＭＳ 明朝" w:cs="Times New Roman"/>
          <w:szCs w:val="24"/>
        </w:rPr>
        <w:t>8</w:t>
      </w:r>
      <w:r>
        <w:rPr>
          <w:rFonts w:eastAsia="ＭＳ 明朝" w:cs="Times New Roman"/>
          <w:szCs w:val="24"/>
        </w:rPr>
        <w:t xml:space="preserve">. </w:t>
      </w:r>
      <w:r w:rsidR="00781547" w:rsidRPr="002A45EC">
        <w:rPr>
          <w:rFonts w:eastAsia="ＭＳ 明朝" w:cs="Times New Roman" w:hint="eastAsia"/>
          <w:szCs w:val="24"/>
        </w:rPr>
        <w:t>第</w:t>
      </w:r>
      <w:r w:rsidR="00781547" w:rsidRPr="0019524D">
        <w:rPr>
          <w:rFonts w:eastAsia="ＭＳ 明朝" w:cs="Times New Roman"/>
          <w:szCs w:val="24"/>
        </w:rPr>
        <w:t>11</w:t>
      </w:r>
      <w:r w:rsidR="00781547" w:rsidRPr="002A45EC">
        <w:rPr>
          <w:rFonts w:eastAsia="ＭＳ 明朝" w:cs="Times New Roman" w:hint="eastAsia"/>
          <w:szCs w:val="24"/>
        </w:rPr>
        <w:t>回ヘレン</w:t>
      </w:r>
      <w:r w:rsidR="009A7566">
        <w:rPr>
          <w:rFonts w:eastAsia="ＭＳ 明朝" w:cs="Times New Roman" w:hint="eastAsia"/>
          <w:szCs w:val="24"/>
        </w:rPr>
        <w:t>・</w:t>
      </w:r>
      <w:r w:rsidR="00781547" w:rsidRPr="002A45EC">
        <w:rPr>
          <w:rFonts w:eastAsia="ＭＳ 明朝" w:cs="Times New Roman" w:hint="eastAsia"/>
          <w:szCs w:val="24"/>
        </w:rPr>
        <w:t>ケラー世界会議および第</w:t>
      </w:r>
      <w:r w:rsidR="00781547" w:rsidRPr="0019524D">
        <w:rPr>
          <w:rFonts w:eastAsia="ＭＳ 明朝" w:cs="Times New Roman"/>
          <w:szCs w:val="24"/>
        </w:rPr>
        <w:t>5</w:t>
      </w:r>
      <w:r w:rsidR="00781547" w:rsidRPr="002A45EC">
        <w:rPr>
          <w:rFonts w:eastAsia="ＭＳ 明朝" w:cs="Times New Roman" w:hint="eastAsia"/>
          <w:szCs w:val="24"/>
        </w:rPr>
        <w:t>回世界盲ろう者連盟総会の</w:t>
      </w:r>
      <w:r w:rsidR="009A7566">
        <w:rPr>
          <w:rFonts w:eastAsia="ＭＳ 明朝" w:cs="Times New Roman"/>
          <w:szCs w:val="24"/>
        </w:rPr>
        <w:br/>
      </w:r>
      <w:r w:rsidR="009A7566">
        <w:rPr>
          <w:rFonts w:eastAsia="ＭＳ 明朝" w:cs="Times New Roman"/>
          <w:szCs w:val="24"/>
        </w:rPr>
        <w:tab/>
      </w:r>
      <w:r w:rsidR="00781547" w:rsidRPr="002A45EC">
        <w:rPr>
          <w:rFonts w:eastAsia="ＭＳ 明朝" w:cs="Times New Roman" w:hint="eastAsia"/>
          <w:szCs w:val="24"/>
        </w:rPr>
        <w:t>プログラムについて</w:t>
      </w:r>
    </w:p>
    <w:p w:rsidR="00EA2A7A" w:rsidRPr="002A45EC" w:rsidRDefault="002A45EC" w:rsidP="00E80158">
      <w:pPr>
        <w:ind w:leftChars="100" w:left="240"/>
        <w:rPr>
          <w:rFonts w:eastAsia="ＭＳ 明朝" w:cs="Times New Roman"/>
          <w:szCs w:val="24"/>
        </w:rPr>
      </w:pPr>
      <w:r w:rsidRPr="0019524D">
        <w:rPr>
          <w:rFonts w:eastAsia="ＭＳ 明朝" w:cs="Times New Roman"/>
          <w:szCs w:val="24"/>
        </w:rPr>
        <w:t>9</w:t>
      </w:r>
      <w:r>
        <w:rPr>
          <w:rFonts w:eastAsia="ＭＳ 明朝" w:cs="Times New Roman" w:hint="eastAsia"/>
          <w:szCs w:val="24"/>
        </w:rPr>
        <w:t xml:space="preserve">. </w:t>
      </w:r>
      <w:r w:rsidR="00EA2A7A" w:rsidRPr="0019524D">
        <w:rPr>
          <w:rFonts w:eastAsia="ＭＳ 明朝" w:cs="Times New Roman"/>
          <w:szCs w:val="24"/>
        </w:rPr>
        <w:t>2015</w:t>
      </w:r>
      <w:r w:rsidR="0058753B">
        <w:rPr>
          <w:rFonts w:eastAsia="ＭＳ 明朝" w:cs="Times New Roman"/>
          <w:szCs w:val="24"/>
        </w:rPr>
        <w:t>～</w:t>
      </w:r>
      <w:r w:rsidR="00EA2A7A" w:rsidRPr="0019524D">
        <w:rPr>
          <w:rFonts w:eastAsia="ＭＳ 明朝" w:cs="Times New Roman"/>
          <w:szCs w:val="24"/>
        </w:rPr>
        <w:t>2018</w:t>
      </w:r>
      <w:r w:rsidR="00EA2A7A" w:rsidRPr="002A45EC">
        <w:rPr>
          <w:rFonts w:eastAsia="ＭＳ 明朝" w:cs="Times New Roman"/>
          <w:szCs w:val="24"/>
        </w:rPr>
        <w:t>年の活動計画、戦略計画</w:t>
      </w:r>
    </w:p>
    <w:p w:rsidR="00781547" w:rsidRPr="002A45EC" w:rsidRDefault="00781547" w:rsidP="00E80158">
      <w:pPr>
        <w:ind w:leftChars="100" w:left="240" w:firstLineChars="200" w:firstLine="480"/>
        <w:rPr>
          <w:rFonts w:eastAsia="ＭＳ 明朝" w:cs="Times New Roman"/>
          <w:szCs w:val="24"/>
        </w:rPr>
      </w:pPr>
      <w:r w:rsidRPr="002A45EC">
        <w:rPr>
          <w:rFonts w:eastAsia="ＭＳ 明朝" w:cs="Times New Roman" w:hint="eastAsia"/>
          <w:szCs w:val="24"/>
        </w:rPr>
        <w:t>DbI</w:t>
      </w:r>
      <w:r w:rsidRPr="002A45EC">
        <w:rPr>
          <w:rFonts w:eastAsia="ＭＳ 明朝" w:cs="Times New Roman" w:hint="eastAsia"/>
          <w:szCs w:val="24"/>
        </w:rPr>
        <w:t>役員</w:t>
      </w:r>
      <w:r w:rsidR="00B87DC2" w:rsidRPr="002A45EC">
        <w:rPr>
          <w:rFonts w:eastAsia="ＭＳ 明朝" w:cs="Times New Roman" w:hint="eastAsia"/>
          <w:szCs w:val="24"/>
        </w:rPr>
        <w:t>を交えて将来のイベントの連携について意見交換</w:t>
      </w:r>
    </w:p>
    <w:p w:rsidR="00B87DC2" w:rsidRPr="002A45EC" w:rsidRDefault="002A45EC" w:rsidP="00E80158">
      <w:pPr>
        <w:ind w:leftChars="100" w:left="720" w:hangingChars="200" w:hanging="480"/>
        <w:rPr>
          <w:rFonts w:eastAsia="ＭＳ 明朝" w:cs="Times New Roman"/>
          <w:szCs w:val="24"/>
        </w:rPr>
      </w:pPr>
      <w:r w:rsidRPr="0019524D">
        <w:rPr>
          <w:rFonts w:eastAsia="ＭＳ 明朝" w:cs="Times New Roman"/>
          <w:szCs w:val="24"/>
        </w:rPr>
        <w:t>10</w:t>
      </w:r>
      <w:r>
        <w:rPr>
          <w:rFonts w:eastAsia="ＭＳ 明朝" w:cs="Times New Roman" w:hint="eastAsia"/>
          <w:szCs w:val="24"/>
        </w:rPr>
        <w:t xml:space="preserve">. </w:t>
      </w:r>
      <w:r w:rsidR="00B87DC2" w:rsidRPr="002A45EC">
        <w:rPr>
          <w:rFonts w:eastAsia="ＭＳ 明朝" w:cs="Times New Roman" w:hint="eastAsia"/>
          <w:szCs w:val="24"/>
        </w:rPr>
        <w:t>世界手話通訳者</w:t>
      </w:r>
      <w:r w:rsidR="00E37276" w:rsidRPr="002A45EC">
        <w:rPr>
          <w:rFonts w:eastAsia="ＭＳ 明朝" w:cs="Times New Roman" w:hint="eastAsia"/>
          <w:szCs w:val="24"/>
        </w:rPr>
        <w:t>協会</w:t>
      </w:r>
      <w:r w:rsidR="00B87DC2" w:rsidRPr="002A45EC">
        <w:rPr>
          <w:rFonts w:eastAsia="ＭＳ 明朝" w:cs="Times New Roman"/>
          <w:szCs w:val="24"/>
        </w:rPr>
        <w:t xml:space="preserve">(World Association of Sign Language Interpreters: </w:t>
      </w:r>
      <w:r w:rsidR="00B87DC2" w:rsidRPr="002A45EC">
        <w:rPr>
          <w:rFonts w:eastAsia="ＭＳ 明朝" w:cs="Times New Roman" w:hint="eastAsia"/>
          <w:szCs w:val="24"/>
        </w:rPr>
        <w:t>WASLI</w:t>
      </w:r>
      <w:r w:rsidR="00B87DC2" w:rsidRPr="002A45EC">
        <w:rPr>
          <w:rFonts w:eastAsia="ＭＳ 明朝" w:cs="Times New Roman"/>
          <w:szCs w:val="24"/>
        </w:rPr>
        <w:t>)</w:t>
      </w:r>
      <w:r w:rsidR="00B87DC2" w:rsidRPr="002A45EC">
        <w:rPr>
          <w:rFonts w:eastAsia="ＭＳ 明朝" w:cs="Times New Roman" w:hint="eastAsia"/>
          <w:szCs w:val="24"/>
        </w:rPr>
        <w:t>との</w:t>
      </w:r>
      <w:r w:rsidR="00E37276" w:rsidRPr="002A45EC">
        <w:rPr>
          <w:rFonts w:eastAsia="ＭＳ 明朝" w:cs="Times New Roman" w:hint="eastAsia"/>
          <w:szCs w:val="24"/>
        </w:rPr>
        <w:t>協力</w:t>
      </w:r>
      <w:r w:rsidR="00B87DC2" w:rsidRPr="002A45EC">
        <w:rPr>
          <w:rFonts w:eastAsia="ＭＳ 明朝" w:cs="Times New Roman" w:hint="eastAsia"/>
          <w:szCs w:val="24"/>
        </w:rPr>
        <w:t>担当者の選出</w:t>
      </w:r>
    </w:p>
    <w:p w:rsidR="0019524D" w:rsidRDefault="002A45EC" w:rsidP="00E80158">
      <w:pPr>
        <w:ind w:leftChars="100" w:left="240"/>
        <w:rPr>
          <w:rFonts w:eastAsia="ＭＳ 明朝" w:cs="Times New Roman"/>
          <w:szCs w:val="24"/>
        </w:rPr>
      </w:pPr>
      <w:r w:rsidRPr="0019524D">
        <w:rPr>
          <w:rFonts w:eastAsia="ＭＳ 明朝" w:cs="Times New Roman"/>
          <w:szCs w:val="24"/>
        </w:rPr>
        <w:t>11</w:t>
      </w:r>
      <w:r>
        <w:rPr>
          <w:rFonts w:eastAsia="ＭＳ 明朝" w:cs="Times New Roman" w:hint="eastAsia"/>
          <w:szCs w:val="24"/>
        </w:rPr>
        <w:t xml:space="preserve">. </w:t>
      </w:r>
      <w:r w:rsidR="00B87DC2" w:rsidRPr="002A45EC">
        <w:rPr>
          <w:rFonts w:eastAsia="ＭＳ 明朝" w:cs="Times New Roman" w:hint="eastAsia"/>
          <w:szCs w:val="24"/>
        </w:rPr>
        <w:t>会員申請の検討</w:t>
      </w:r>
    </w:p>
    <w:p w:rsidR="00B87DC2" w:rsidRPr="00B87DC2" w:rsidRDefault="0019524D" w:rsidP="00E80158">
      <w:pPr>
        <w:ind w:leftChars="100" w:left="240"/>
        <w:rPr>
          <w:rFonts w:eastAsia="ＭＳ 明朝" w:cs="Times New Roman"/>
          <w:szCs w:val="24"/>
        </w:rPr>
      </w:pPr>
      <w:r>
        <w:rPr>
          <w:rFonts w:eastAsia="ＭＳ 明朝" w:cs="Times New Roman" w:hint="eastAsia"/>
          <w:szCs w:val="24"/>
        </w:rPr>
        <w:t xml:space="preserve">　</w:t>
      </w:r>
      <w:r>
        <w:rPr>
          <w:rFonts w:eastAsia="ＭＳ 明朝" w:cs="Times New Roman" w:hint="eastAsia"/>
          <w:szCs w:val="24"/>
        </w:rPr>
        <w:t xml:space="preserve">a) </w:t>
      </w:r>
      <w:r w:rsidR="00B87DC2">
        <w:rPr>
          <w:rFonts w:eastAsia="ＭＳ 明朝" w:cs="Times New Roman" w:hint="eastAsia"/>
          <w:szCs w:val="24"/>
        </w:rPr>
        <w:t>準会員：</w:t>
      </w:r>
      <w:r w:rsidR="00B87DC2">
        <w:rPr>
          <w:rFonts w:ascii="Times New Roman" w:hAnsi="Times New Roman" w:cs="Times New Roman"/>
          <w:szCs w:val="24"/>
        </w:rPr>
        <w:t>Deafblind Association (NSW) Inc</w:t>
      </w:r>
      <w:r w:rsidR="00B87DC2">
        <w:rPr>
          <w:rFonts w:ascii="Times New Roman" w:hAnsi="Times New Roman" w:cs="Times New Roman" w:hint="eastAsia"/>
          <w:szCs w:val="24"/>
        </w:rPr>
        <w:t xml:space="preserve">　オーストラリア</w:t>
      </w:r>
    </w:p>
    <w:p w:rsidR="00B87DC2" w:rsidRPr="002A45EC" w:rsidRDefault="002A45EC" w:rsidP="00E80158">
      <w:pPr>
        <w:ind w:leftChars="100" w:left="240"/>
        <w:rPr>
          <w:rFonts w:eastAsia="ＭＳ 明朝" w:cs="Times New Roman"/>
          <w:szCs w:val="24"/>
        </w:rPr>
      </w:pPr>
      <w:r w:rsidRPr="0019524D">
        <w:rPr>
          <w:rFonts w:eastAsia="ＭＳ 明朝" w:cs="Times New Roman"/>
          <w:szCs w:val="24"/>
        </w:rPr>
        <w:t>12</w:t>
      </w:r>
      <w:r>
        <w:rPr>
          <w:rFonts w:eastAsia="ＭＳ 明朝" w:cs="Times New Roman" w:hint="eastAsia"/>
          <w:szCs w:val="24"/>
        </w:rPr>
        <w:t xml:space="preserve">. </w:t>
      </w:r>
      <w:r w:rsidR="00EA2A7A" w:rsidRPr="002A45EC">
        <w:rPr>
          <w:rFonts w:eastAsia="ＭＳ 明朝" w:cs="Times New Roman" w:hint="eastAsia"/>
          <w:szCs w:val="24"/>
        </w:rPr>
        <w:t>閉会</w:t>
      </w:r>
    </w:p>
    <w:p w:rsidR="00885197" w:rsidRDefault="00885197" w:rsidP="00885197">
      <w:pPr>
        <w:rPr>
          <w:rFonts w:eastAsia="ＭＳ 明朝" w:cs="Times New Roman"/>
          <w:szCs w:val="24"/>
        </w:rPr>
      </w:pPr>
    </w:p>
    <w:p w:rsidR="00885197" w:rsidRDefault="00EA2A7A" w:rsidP="00885197">
      <w:pPr>
        <w:rPr>
          <w:rFonts w:eastAsia="ＭＳ 明朝" w:cs="Times New Roman"/>
          <w:szCs w:val="24"/>
        </w:rPr>
      </w:pPr>
      <w:r>
        <w:rPr>
          <w:rFonts w:eastAsia="ＭＳ 明朝" w:cs="Times New Roman" w:hint="eastAsia"/>
          <w:szCs w:val="24"/>
        </w:rPr>
        <w:t>出席者</w:t>
      </w: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役員</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会</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長</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ゲイール・イェンセン</w:t>
      </w:r>
      <w:r w:rsidRPr="000700BF">
        <w:rPr>
          <w:rFonts w:ascii="Times New Roman" w:eastAsia="ＭＳ 明朝" w:hAnsi="Times New Roman" w:cs="Times New Roman" w:hint="eastAsia"/>
          <w:szCs w:val="24"/>
        </w:rPr>
        <w:t xml:space="preserve"> Geir Jensen</w:t>
      </w:r>
      <w:r w:rsidRPr="000700BF">
        <w:rPr>
          <w:rFonts w:ascii="Times New Roman" w:eastAsia="ＭＳ 明朝" w:hAnsi="Times New Roman" w:cs="Times New Roman" w:hint="eastAsia"/>
          <w:szCs w:val="24"/>
        </w:rPr>
        <w:t xml:space="preserve">　ノルウェー　</w:t>
      </w:r>
    </w:p>
    <w:p w:rsidR="00EA2A7A" w:rsidRPr="000700BF" w:rsidRDefault="00EA2A7A" w:rsidP="00EA2A7A">
      <w:pPr>
        <w:widowControl/>
        <w:spacing w:after="200" w:line="276" w:lineRule="auto"/>
        <w:ind w:firstLineChars="500" w:firstLine="120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（通訳・介助員</w:t>
      </w:r>
      <w:r w:rsidRPr="0019524D">
        <w:rPr>
          <w:rFonts w:eastAsia="ＭＳ 明朝" w:cs="Times New Roman"/>
          <w:szCs w:val="24"/>
        </w:rPr>
        <w:t>3</w:t>
      </w:r>
      <w:r w:rsidRPr="000700BF">
        <w:rPr>
          <w:rFonts w:ascii="Times New Roman" w:eastAsia="ＭＳ 明朝" w:hAnsi="Times New Roman" w:cs="Times New Roman" w:hint="eastAsia"/>
          <w:szCs w:val="24"/>
        </w:rPr>
        <w:t>名）</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会</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計</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クリスター・ニルソン</w:t>
      </w:r>
      <w:r w:rsidRPr="000700BF">
        <w:rPr>
          <w:rFonts w:ascii="Times New Roman" w:eastAsia="ＭＳ 明朝" w:hAnsi="Times New Roman" w:cs="Times New Roman" w:hint="eastAsia"/>
          <w:szCs w:val="24"/>
        </w:rPr>
        <w:t xml:space="preserve"> Christer Nilsson</w:t>
      </w:r>
      <w:r w:rsidRPr="000700BF">
        <w:rPr>
          <w:rFonts w:ascii="Times New Roman" w:eastAsia="ＭＳ 明朝" w:hAnsi="Times New Roman" w:cs="Times New Roman" w:hint="eastAsia"/>
          <w:szCs w:val="24"/>
        </w:rPr>
        <w:t xml:space="preserve">　スウェーデン　</w:t>
      </w:r>
    </w:p>
    <w:p w:rsidR="00EA2A7A" w:rsidRPr="000700BF" w:rsidRDefault="00EA2A7A" w:rsidP="00EA2A7A">
      <w:pPr>
        <w:widowControl/>
        <w:spacing w:after="200" w:line="276" w:lineRule="auto"/>
        <w:ind w:firstLineChars="500" w:firstLine="120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（通訳・介助員</w:t>
      </w:r>
      <w:r w:rsidRPr="0019524D">
        <w:rPr>
          <w:rFonts w:eastAsia="ＭＳ 明朝" w:cs="Times New Roman"/>
          <w:szCs w:val="24"/>
        </w:rPr>
        <w:t>2</w:t>
      </w:r>
      <w:r w:rsidRPr="000700BF">
        <w:rPr>
          <w:rFonts w:ascii="Times New Roman" w:eastAsia="ＭＳ 明朝" w:hAnsi="Times New Roman" w:cs="Times New Roman" w:hint="eastAsia"/>
          <w:szCs w:val="24"/>
        </w:rPr>
        <w:t>名）</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事務局長</w:t>
      </w:r>
      <w:r>
        <w:rPr>
          <w:rFonts w:ascii="Times New Roman" w:eastAsia="ＭＳ 明朝" w:hAnsi="Times New Roman" w:cs="Times New Roman" w:hint="eastAsia"/>
          <w:szCs w:val="24"/>
        </w:rPr>
        <w:t>：</w:t>
      </w:r>
      <w:r w:rsidRPr="000700BF">
        <w:rPr>
          <w:rFonts w:ascii="Times New Roman" w:eastAsia="ＭＳ 明朝" w:hAnsi="Times New Roman" w:cs="Times New Roman" w:hint="eastAsia"/>
          <w:szCs w:val="24"/>
        </w:rPr>
        <w:t>福田</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暁子</w:t>
      </w:r>
      <w:r w:rsidRPr="000700BF">
        <w:rPr>
          <w:rFonts w:ascii="Times New Roman" w:eastAsia="ＭＳ 明朝" w:hAnsi="Times New Roman" w:cs="Times New Roman" w:hint="eastAsia"/>
          <w:szCs w:val="24"/>
        </w:rPr>
        <w:t xml:space="preserve"> Akiko Fukuda</w:t>
      </w:r>
      <w:r w:rsidRPr="000700BF">
        <w:rPr>
          <w:rFonts w:ascii="Times New Roman" w:eastAsia="ＭＳ 明朝" w:hAnsi="Times New Roman" w:cs="Times New Roman" w:hint="eastAsia"/>
          <w:szCs w:val="24"/>
        </w:rPr>
        <w:t xml:space="preserve">　日本　　</w:t>
      </w:r>
    </w:p>
    <w:p w:rsidR="00EA2A7A" w:rsidRPr="000700BF" w:rsidRDefault="00EA2A7A" w:rsidP="00EA2A7A">
      <w:pPr>
        <w:widowControl/>
        <w:spacing w:after="200" w:line="276" w:lineRule="auto"/>
        <w:ind w:firstLineChars="500" w:firstLine="120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（通訳・介助員</w:t>
      </w:r>
      <w:r w:rsidRPr="0019524D">
        <w:rPr>
          <w:rFonts w:eastAsia="ＭＳ 明朝" w:cs="Times New Roman"/>
          <w:szCs w:val="24"/>
        </w:rPr>
        <w:t>2</w:t>
      </w:r>
      <w:r w:rsidRPr="000700BF">
        <w:rPr>
          <w:rFonts w:ascii="Times New Roman" w:eastAsia="ＭＳ 明朝" w:hAnsi="Times New Roman" w:cs="Times New Roman" w:hint="eastAsia"/>
          <w:szCs w:val="24"/>
        </w:rPr>
        <w:t>名、介助スタッフ</w:t>
      </w:r>
      <w:r w:rsidRPr="0019524D">
        <w:rPr>
          <w:rFonts w:eastAsia="ＭＳ 明朝" w:cs="Times New Roman"/>
          <w:szCs w:val="24"/>
        </w:rPr>
        <w:t>1</w:t>
      </w:r>
      <w:r w:rsidRPr="000700BF">
        <w:rPr>
          <w:rFonts w:ascii="Times New Roman" w:eastAsia="ＭＳ 明朝" w:hAnsi="Times New Roman" w:cs="Times New Roman" w:hint="eastAsia"/>
          <w:szCs w:val="24"/>
        </w:rPr>
        <w:t>名）</w:t>
      </w:r>
    </w:p>
    <w:p w:rsidR="00EA2A7A" w:rsidRDefault="00EA2A7A" w:rsidP="00EA2A7A">
      <w:pPr>
        <w:widowControl/>
        <w:spacing w:after="200" w:line="276" w:lineRule="auto"/>
        <w:contextualSpacing/>
        <w:rPr>
          <w:rFonts w:ascii="Times New Roman" w:eastAsia="ＭＳ 明朝" w:hAnsi="Times New Roman" w:cs="Times New Roman"/>
          <w:szCs w:val="24"/>
        </w:rPr>
      </w:pP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地域代表者</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ヨーロッパ地域</w:t>
      </w:r>
      <w:r>
        <w:rPr>
          <w:rFonts w:ascii="Times New Roman" w:eastAsia="ＭＳ 明朝" w:hAnsi="Times New Roman" w:cs="Times New Roman" w:hint="eastAsia"/>
          <w:szCs w:val="24"/>
        </w:rPr>
        <w:t>：</w:t>
      </w:r>
      <w:r w:rsidRPr="000700BF">
        <w:rPr>
          <w:rFonts w:ascii="Times New Roman" w:eastAsia="ＭＳ 明朝" w:hAnsi="Times New Roman" w:cs="Times New Roman" w:hint="eastAsia"/>
          <w:szCs w:val="24"/>
        </w:rPr>
        <w:t>リク・ヴィルタネン</w:t>
      </w:r>
      <w:r w:rsidRPr="000700BF">
        <w:rPr>
          <w:rFonts w:ascii="Times New Roman" w:eastAsia="ＭＳ 明朝" w:hAnsi="Times New Roman" w:cs="Times New Roman" w:hint="eastAsia"/>
          <w:szCs w:val="24"/>
        </w:rPr>
        <w:t xml:space="preserve"> Riku Virtanen</w:t>
      </w:r>
      <w:r w:rsidRPr="000700BF">
        <w:rPr>
          <w:rFonts w:ascii="Times New Roman" w:eastAsia="ＭＳ 明朝" w:hAnsi="Times New Roman" w:cs="Times New Roman" w:hint="eastAsia"/>
          <w:szCs w:val="24"/>
        </w:rPr>
        <w:t xml:space="preserve">　フィンランド　</w:t>
      </w:r>
    </w:p>
    <w:p w:rsidR="00EA2A7A"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 xml:space="preserve">　　　　　　　　（通訳・介助員</w:t>
      </w:r>
      <w:r w:rsidRPr="0019524D">
        <w:rPr>
          <w:rFonts w:eastAsia="ＭＳ 明朝" w:cs="Times New Roman"/>
          <w:szCs w:val="24"/>
        </w:rPr>
        <w:t>2</w:t>
      </w:r>
      <w:r w:rsidRPr="000700BF">
        <w:rPr>
          <w:rFonts w:ascii="Times New Roman" w:eastAsia="ＭＳ 明朝" w:hAnsi="Times New Roman" w:cs="Times New Roman" w:hint="eastAsia"/>
          <w:szCs w:val="24"/>
        </w:rPr>
        <w:t>名）</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オセアニア地域</w:t>
      </w:r>
      <w:r>
        <w:rPr>
          <w:rFonts w:ascii="Times New Roman" w:eastAsia="ＭＳ 明朝" w:hAnsi="Times New Roman" w:cs="Times New Roman" w:hint="eastAsia"/>
          <w:szCs w:val="24"/>
        </w:rPr>
        <w:t>：</w:t>
      </w:r>
      <w:r w:rsidRPr="000700BF">
        <w:rPr>
          <w:rFonts w:ascii="Times New Roman" w:eastAsia="ＭＳ 明朝" w:hAnsi="Times New Roman" w:cs="Times New Roman" w:hint="eastAsia"/>
          <w:szCs w:val="24"/>
        </w:rPr>
        <w:t>アイリーン・マックミン</w:t>
      </w:r>
      <w:r w:rsidRPr="000700BF">
        <w:rPr>
          <w:rFonts w:ascii="Times New Roman" w:eastAsia="ＭＳ 明朝" w:hAnsi="Times New Roman" w:cs="Times New Roman" w:hint="eastAsia"/>
          <w:szCs w:val="24"/>
        </w:rPr>
        <w:t xml:space="preserve"> Irene McMinn</w:t>
      </w:r>
      <w:r w:rsidRPr="000700BF">
        <w:rPr>
          <w:rFonts w:ascii="Times New Roman" w:eastAsia="ＭＳ 明朝" w:hAnsi="Times New Roman" w:cs="Times New Roman" w:hint="eastAsia"/>
          <w:szCs w:val="24"/>
        </w:rPr>
        <w:t xml:space="preserve">　オーストラリア</w:t>
      </w: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 xml:space="preserve">　　　　　　</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（通訳・介助員</w:t>
      </w:r>
      <w:r w:rsidRPr="0019524D">
        <w:rPr>
          <w:rFonts w:eastAsia="ＭＳ 明朝" w:cs="Times New Roman"/>
          <w:szCs w:val="24"/>
        </w:rPr>
        <w:t>1</w:t>
      </w:r>
      <w:r w:rsidRPr="000700BF">
        <w:rPr>
          <w:rFonts w:ascii="Times New Roman" w:eastAsia="ＭＳ 明朝" w:hAnsi="Times New Roman" w:cs="Times New Roman" w:hint="eastAsia"/>
          <w:szCs w:val="24"/>
        </w:rPr>
        <w:t>名）</w:t>
      </w:r>
    </w:p>
    <w:p w:rsidR="00EA2A7A" w:rsidRPr="000700BF" w:rsidRDefault="00EA2A7A" w:rsidP="00EA2A7A">
      <w:pPr>
        <w:widowControl/>
        <w:spacing w:after="200" w:line="276" w:lineRule="auto"/>
        <w:ind w:firstLineChars="100" w:firstLine="240"/>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 xml:space="preserve">北米地域　　　</w:t>
      </w:r>
      <w:r>
        <w:rPr>
          <w:rFonts w:ascii="Times New Roman" w:eastAsia="ＭＳ 明朝" w:hAnsi="Times New Roman" w:cs="Times New Roman" w:hint="eastAsia"/>
          <w:szCs w:val="24"/>
        </w:rPr>
        <w:t>：</w:t>
      </w:r>
      <w:r w:rsidRPr="000700BF">
        <w:rPr>
          <w:rFonts w:ascii="Times New Roman" w:eastAsia="ＭＳ 明朝" w:hAnsi="Times New Roman" w:cs="Times New Roman" w:hint="eastAsia"/>
          <w:szCs w:val="24"/>
        </w:rPr>
        <w:t>クリス・ウッドフィル</w:t>
      </w:r>
      <w:r w:rsidRPr="000700BF">
        <w:rPr>
          <w:rFonts w:ascii="Times New Roman" w:eastAsia="ＭＳ 明朝" w:hAnsi="Times New Roman" w:cs="Times New Roman" w:hint="eastAsia"/>
          <w:szCs w:val="24"/>
        </w:rPr>
        <w:t xml:space="preserve"> Chris Woodfill</w:t>
      </w:r>
      <w:r w:rsidRPr="000700BF">
        <w:rPr>
          <w:rFonts w:ascii="Times New Roman" w:eastAsia="ＭＳ 明朝" w:hAnsi="Times New Roman" w:cs="Times New Roman" w:hint="eastAsia"/>
          <w:szCs w:val="24"/>
        </w:rPr>
        <w:t xml:space="preserve">　アメリカ</w:t>
      </w: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 xml:space="preserve">　　　　　　　　（通訳・介助員</w:t>
      </w:r>
      <w:r w:rsidRPr="0019524D">
        <w:rPr>
          <w:rFonts w:eastAsia="ＭＳ 明朝" w:cs="Times New Roman"/>
          <w:szCs w:val="24"/>
        </w:rPr>
        <w:t>2</w:t>
      </w:r>
      <w:r w:rsidRPr="000700BF">
        <w:rPr>
          <w:rFonts w:ascii="Times New Roman" w:eastAsia="ＭＳ 明朝" w:hAnsi="Times New Roman" w:cs="Times New Roman" w:hint="eastAsia"/>
          <w:szCs w:val="24"/>
        </w:rPr>
        <w:t>名）</w:t>
      </w:r>
    </w:p>
    <w:p w:rsidR="00EA2A7A" w:rsidRDefault="00EA2A7A" w:rsidP="00EA2A7A">
      <w:pPr>
        <w:widowControl/>
        <w:spacing w:after="200" w:line="276" w:lineRule="auto"/>
        <w:contextualSpacing/>
        <w:rPr>
          <w:rFonts w:ascii="Times New Roman" w:eastAsia="ＭＳ 明朝" w:hAnsi="Times New Roman" w:cs="Times New Roman"/>
          <w:szCs w:val="24"/>
        </w:rPr>
      </w:pP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オブザーバー</w:t>
      </w:r>
      <w:r>
        <w:rPr>
          <w:rFonts w:ascii="Times New Roman" w:eastAsia="ＭＳ 明朝" w:hAnsi="Times New Roman" w:cs="Times New Roman" w:hint="eastAsia"/>
          <w:szCs w:val="24"/>
        </w:rPr>
        <w:t xml:space="preserve">　</w:t>
      </w:r>
      <w:r w:rsidRPr="000700BF">
        <w:rPr>
          <w:rFonts w:ascii="Times New Roman" w:eastAsia="ＭＳ 明朝" w:hAnsi="Times New Roman" w:cs="Times New Roman" w:hint="eastAsia"/>
          <w:szCs w:val="24"/>
        </w:rPr>
        <w:t>―</w:t>
      </w:r>
    </w:p>
    <w:p w:rsidR="00EA2A7A" w:rsidRDefault="00EA2A7A" w:rsidP="00EA2A7A">
      <w:pPr>
        <w:widowControl/>
        <w:spacing w:after="200" w:line="276" w:lineRule="auto"/>
        <w:contextualSpacing/>
        <w:rPr>
          <w:rFonts w:ascii="Times New Roman" w:eastAsia="ＭＳ 明朝" w:hAnsi="Times New Roman" w:cs="Times New Roman"/>
          <w:szCs w:val="24"/>
        </w:rPr>
      </w:pPr>
      <w:r>
        <w:rPr>
          <w:rFonts w:ascii="Times New Roman" w:eastAsia="ＭＳ 明朝" w:hAnsi="Times New Roman" w:cs="Times New Roman" w:hint="eastAsia"/>
          <w:szCs w:val="24"/>
        </w:rPr>
        <w:t xml:space="preserve">　</w:t>
      </w:r>
      <w:r w:rsidR="00F46DA2">
        <w:rPr>
          <w:rFonts w:ascii="Times New Roman" w:eastAsia="ＭＳ 明朝" w:hAnsi="Times New Roman" w:cs="Times New Roman" w:hint="eastAsia"/>
          <w:szCs w:val="24"/>
        </w:rPr>
        <w:t xml:space="preserve">監査　</w:t>
      </w:r>
      <w:r w:rsidR="00117BD8">
        <w:rPr>
          <w:rFonts w:ascii="Times New Roman" w:eastAsia="ＭＳ 明朝" w:hAnsi="Times New Roman" w:cs="Times New Roman" w:hint="eastAsia"/>
          <w:szCs w:val="24"/>
        </w:rPr>
        <w:t xml:space="preserve">ディミタール・パラパノフ　</w:t>
      </w:r>
      <w:r w:rsidR="00117BD8">
        <w:rPr>
          <w:rFonts w:ascii="Times New Roman" w:eastAsia="ＭＳ 明朝" w:hAnsi="Times New Roman" w:cs="Times New Roman" w:hint="eastAsia"/>
          <w:szCs w:val="24"/>
        </w:rPr>
        <w:t>Dimitar Parapanov</w:t>
      </w:r>
      <w:r w:rsidR="00117BD8">
        <w:rPr>
          <w:rFonts w:ascii="Times New Roman" w:eastAsia="ＭＳ 明朝" w:hAnsi="Times New Roman" w:cs="Times New Roman" w:hint="eastAsia"/>
          <w:szCs w:val="24"/>
        </w:rPr>
        <w:t xml:space="preserve">　ブルガリア</w:t>
      </w:r>
    </w:p>
    <w:p w:rsidR="00117BD8" w:rsidRPr="00117BD8" w:rsidRDefault="00117BD8" w:rsidP="00EA2A7A">
      <w:pPr>
        <w:widowControl/>
        <w:spacing w:after="200" w:line="276" w:lineRule="auto"/>
        <w:contextualSpacing/>
        <w:rPr>
          <w:rFonts w:ascii="Times New Roman" w:eastAsia="ＭＳ 明朝" w:hAnsi="Times New Roman" w:cs="Times New Roman"/>
          <w:szCs w:val="24"/>
        </w:rPr>
      </w:pPr>
      <w:r>
        <w:rPr>
          <w:rFonts w:ascii="Times New Roman" w:eastAsia="ＭＳ 明朝" w:hAnsi="Times New Roman" w:cs="Times New Roman" w:hint="eastAsia"/>
          <w:szCs w:val="24"/>
        </w:rPr>
        <w:t xml:space="preserve">　（通訳・介助員</w:t>
      </w:r>
      <w:r w:rsidRPr="0019524D">
        <w:rPr>
          <w:rFonts w:eastAsia="ＭＳ 明朝" w:cs="Times New Roman"/>
          <w:szCs w:val="24"/>
        </w:rPr>
        <w:t>1</w:t>
      </w:r>
      <w:r>
        <w:rPr>
          <w:rFonts w:ascii="Times New Roman" w:eastAsia="ＭＳ 明朝" w:hAnsi="Times New Roman" w:cs="Times New Roman" w:hint="eastAsia"/>
          <w:szCs w:val="24"/>
        </w:rPr>
        <w:t>名）</w:t>
      </w:r>
    </w:p>
    <w:p w:rsidR="00EA2A7A" w:rsidRPr="000700BF" w:rsidRDefault="00EA2A7A" w:rsidP="00EA2A7A">
      <w:pPr>
        <w:widowControl/>
        <w:spacing w:after="200" w:line="276" w:lineRule="auto"/>
        <w:contextualSpacing/>
        <w:rPr>
          <w:rFonts w:ascii="Times New Roman" w:eastAsia="ＭＳ 明朝" w:hAnsi="Times New Roman" w:cs="Times New Roman"/>
          <w:szCs w:val="24"/>
        </w:rPr>
      </w:pPr>
      <w:r w:rsidRPr="000700BF">
        <w:rPr>
          <w:rFonts w:ascii="Times New Roman" w:eastAsia="ＭＳ 明朝" w:hAnsi="Times New Roman" w:cs="Times New Roman" w:hint="eastAsia"/>
          <w:szCs w:val="24"/>
        </w:rPr>
        <w:t>他　日英言語通訳者</w:t>
      </w:r>
      <w:r w:rsidRPr="0019524D">
        <w:rPr>
          <w:rFonts w:eastAsia="ＭＳ 明朝" w:cs="Times New Roman"/>
          <w:szCs w:val="24"/>
        </w:rPr>
        <w:t>2</w:t>
      </w:r>
      <w:r>
        <w:rPr>
          <w:rFonts w:ascii="Times New Roman" w:eastAsia="ＭＳ 明朝" w:hAnsi="Times New Roman" w:cs="Times New Roman" w:hint="eastAsia"/>
          <w:szCs w:val="24"/>
        </w:rPr>
        <w:t>名</w:t>
      </w:r>
    </w:p>
    <w:p w:rsidR="00885197" w:rsidRDefault="00885197" w:rsidP="00885197">
      <w:pPr>
        <w:rPr>
          <w:rFonts w:cs="Times New Roman"/>
          <w:szCs w:val="24"/>
        </w:rPr>
      </w:pPr>
    </w:p>
    <w:p w:rsidR="00BB5016" w:rsidRPr="00856830" w:rsidRDefault="00BB5016" w:rsidP="00856830">
      <w:pPr>
        <w:rPr>
          <w:rFonts w:eastAsia="ＭＳ 明朝" w:cs="Times New Roman"/>
          <w:b/>
          <w:szCs w:val="24"/>
        </w:rPr>
      </w:pPr>
      <w:r w:rsidRPr="0019524D">
        <w:rPr>
          <w:rFonts w:eastAsia="ＭＳ 明朝" w:cs="Times New Roman"/>
          <w:b/>
          <w:szCs w:val="24"/>
        </w:rPr>
        <w:t>1</w:t>
      </w:r>
      <w:r w:rsidRPr="00856830">
        <w:rPr>
          <w:rFonts w:eastAsia="ＭＳ 明朝" w:cs="Times New Roman" w:hint="eastAsia"/>
          <w:b/>
          <w:szCs w:val="24"/>
        </w:rPr>
        <w:t>.</w:t>
      </w:r>
      <w:r w:rsidRPr="0019524D">
        <w:rPr>
          <w:rFonts w:eastAsia="ＭＳ 明朝" w:cs="Times New Roman"/>
          <w:b/>
          <w:szCs w:val="24"/>
        </w:rPr>
        <w:t>2</w:t>
      </w:r>
      <w:r w:rsidRPr="00856830">
        <w:rPr>
          <w:rFonts w:eastAsia="ＭＳ 明朝" w:cs="Times New Roman" w:hint="eastAsia"/>
          <w:b/>
          <w:szCs w:val="24"/>
        </w:rPr>
        <w:t>.</w:t>
      </w:r>
      <w:r w:rsidRPr="0019524D">
        <w:rPr>
          <w:rFonts w:eastAsia="ＭＳ 明朝" w:cs="Times New Roman"/>
          <w:b/>
          <w:szCs w:val="24"/>
        </w:rPr>
        <w:t>2</w:t>
      </w:r>
      <w:r w:rsidRPr="00856830">
        <w:rPr>
          <w:rFonts w:eastAsia="ＭＳ 明朝" w:cs="Times New Roman"/>
          <w:b/>
          <w:szCs w:val="24"/>
        </w:rPr>
        <w:t xml:space="preserve"> </w:t>
      </w:r>
      <w:r w:rsidRPr="00856830">
        <w:rPr>
          <w:rFonts w:eastAsia="ＭＳ 明朝" w:cs="Times New Roman" w:hint="eastAsia"/>
          <w:b/>
          <w:szCs w:val="24"/>
        </w:rPr>
        <w:t>報告</w:t>
      </w:r>
    </w:p>
    <w:p w:rsidR="00856830" w:rsidRPr="000700BF" w:rsidRDefault="00856830" w:rsidP="00856830">
      <w:pPr>
        <w:rPr>
          <w:rFonts w:eastAsia="ＭＳ 明朝" w:cs="Times New Roman"/>
          <w:szCs w:val="24"/>
        </w:rPr>
      </w:pPr>
      <w:r w:rsidRPr="000700BF">
        <w:rPr>
          <w:rFonts w:eastAsia="ＭＳ 明朝" w:cs="Times New Roman" w:hint="eastAsia"/>
          <w:szCs w:val="24"/>
        </w:rPr>
        <w:t>議題</w:t>
      </w:r>
      <w:r w:rsidRPr="0019524D">
        <w:rPr>
          <w:rFonts w:eastAsia="ＭＳ 明朝" w:cs="Times New Roman"/>
          <w:szCs w:val="24"/>
        </w:rPr>
        <w:t>7</w:t>
      </w:r>
      <w:r>
        <w:rPr>
          <w:rFonts w:eastAsia="ＭＳ 明朝" w:cs="Times New Roman" w:hint="eastAsia"/>
          <w:szCs w:val="24"/>
        </w:rPr>
        <w:t>.</w:t>
      </w:r>
      <w:r w:rsidRPr="000700BF">
        <w:rPr>
          <w:rFonts w:eastAsia="ＭＳ 明朝" w:cs="Times New Roman" w:hint="eastAsia"/>
          <w:szCs w:val="24"/>
        </w:rPr>
        <w:t xml:space="preserve"> </w:t>
      </w:r>
      <w:r w:rsidRPr="000700BF">
        <w:rPr>
          <w:rFonts w:eastAsia="ＭＳ 明朝" w:cs="Times New Roman" w:hint="eastAsia"/>
          <w:szCs w:val="24"/>
        </w:rPr>
        <w:t>会計報告</w:t>
      </w:r>
    </w:p>
    <w:p w:rsidR="00856830" w:rsidRDefault="00856830" w:rsidP="00856830">
      <w:pPr>
        <w:rPr>
          <w:rFonts w:eastAsia="ＭＳ 明朝" w:cs="Times New Roman"/>
          <w:szCs w:val="24"/>
        </w:rPr>
      </w:pPr>
      <w:r w:rsidRPr="000700BF">
        <w:rPr>
          <w:rFonts w:eastAsia="ＭＳ 明朝" w:cs="Times New Roman" w:hint="eastAsia"/>
          <w:szCs w:val="24"/>
        </w:rPr>
        <w:t xml:space="preserve">　</w:t>
      </w:r>
      <w:r w:rsidRPr="000700BF">
        <w:rPr>
          <w:rFonts w:eastAsia="ＭＳ 明朝" w:cs="Times New Roman" w:hint="eastAsia"/>
          <w:szCs w:val="24"/>
        </w:rPr>
        <w:t>WFDb</w:t>
      </w:r>
      <w:r w:rsidRPr="000700BF">
        <w:rPr>
          <w:rFonts w:eastAsia="ＭＳ 明朝" w:cs="Times New Roman" w:hint="eastAsia"/>
          <w:szCs w:val="24"/>
        </w:rPr>
        <w:t>会計のクリスター・ニルソン氏が現在の財政状況を報告し、課題を述べた。</w:t>
      </w:r>
      <w:r w:rsidRPr="00856830">
        <w:rPr>
          <w:rFonts w:eastAsia="ＭＳ 明朝" w:cs="Times New Roman"/>
          <w:szCs w:val="24"/>
        </w:rPr>
        <w:t>WFDb</w:t>
      </w:r>
      <w:r w:rsidRPr="00856830">
        <w:rPr>
          <w:rFonts w:eastAsia="ＭＳ 明朝" w:cs="Times New Roman"/>
          <w:szCs w:val="24"/>
        </w:rPr>
        <w:t>の予算は現在厳しい状態にあり、この度</w:t>
      </w:r>
      <w:r>
        <w:rPr>
          <w:rFonts w:eastAsia="ＭＳ 明朝" w:cs="Times New Roman"/>
          <w:szCs w:val="24"/>
        </w:rPr>
        <w:t>の役員会においては、出席する役員の渡航費等を準備することが困難</w:t>
      </w:r>
      <w:r w:rsidR="0019524D">
        <w:rPr>
          <w:rFonts w:eastAsia="ＭＳ 明朝" w:cs="Times New Roman" w:hint="eastAsia"/>
          <w:szCs w:val="24"/>
        </w:rPr>
        <w:t>なため</w:t>
      </w:r>
      <w:r>
        <w:rPr>
          <w:rFonts w:eastAsia="ＭＳ 明朝" w:cs="Times New Roman" w:hint="eastAsia"/>
          <w:szCs w:val="24"/>
        </w:rPr>
        <w:t>参加を見送った役員もいた</w:t>
      </w:r>
      <w:r w:rsidRPr="00856830">
        <w:rPr>
          <w:rFonts w:eastAsia="ＭＳ 明朝" w:cs="Times New Roman"/>
          <w:szCs w:val="24"/>
        </w:rPr>
        <w:t>。</w:t>
      </w:r>
      <w:r w:rsidR="00325F22">
        <w:rPr>
          <w:rFonts w:eastAsia="ＭＳ 明朝" w:cs="Times New Roman" w:hint="eastAsia"/>
          <w:szCs w:val="24"/>
        </w:rPr>
        <w:t>第</w:t>
      </w:r>
      <w:r w:rsidR="002A1D5F" w:rsidRPr="0019524D">
        <w:rPr>
          <w:rFonts w:eastAsia="ＭＳ 明朝" w:cs="Times New Roman"/>
          <w:szCs w:val="24"/>
        </w:rPr>
        <w:t>3</w:t>
      </w:r>
      <w:r w:rsidR="00325F22">
        <w:rPr>
          <w:rFonts w:eastAsia="ＭＳ 明朝" w:cs="Times New Roman" w:hint="eastAsia"/>
          <w:szCs w:val="24"/>
        </w:rPr>
        <w:t>回役員会（</w:t>
      </w:r>
      <w:r w:rsidR="00325F22" w:rsidRPr="0019524D">
        <w:rPr>
          <w:rFonts w:eastAsia="ＭＳ 明朝" w:cs="Times New Roman"/>
          <w:szCs w:val="24"/>
        </w:rPr>
        <w:t>2015</w:t>
      </w:r>
      <w:r w:rsidR="00325F22">
        <w:rPr>
          <w:rFonts w:eastAsia="ＭＳ 明朝" w:cs="Times New Roman" w:hint="eastAsia"/>
          <w:szCs w:val="24"/>
        </w:rPr>
        <w:t>年バンコク）での役員会のための支出が理由の一つとして説明された。</w:t>
      </w:r>
      <w:r w:rsidR="00F46DA2">
        <w:rPr>
          <w:rFonts w:eastAsia="ＭＳ 明朝" w:cs="Times New Roman" w:hint="eastAsia"/>
          <w:szCs w:val="24"/>
        </w:rPr>
        <w:t>また、</w:t>
      </w:r>
      <w:r w:rsidRPr="000700BF">
        <w:rPr>
          <w:rFonts w:eastAsia="ＭＳ 明朝" w:cs="Times New Roman" w:hint="eastAsia"/>
          <w:szCs w:val="24"/>
        </w:rPr>
        <w:t>WFDb</w:t>
      </w:r>
      <w:r>
        <w:rPr>
          <w:rFonts w:eastAsia="ＭＳ 明朝" w:cs="Times New Roman" w:hint="eastAsia"/>
          <w:szCs w:val="24"/>
        </w:rPr>
        <w:t>のホームページに企業広告を載せることが</w:t>
      </w:r>
      <w:r w:rsidR="00325F22">
        <w:rPr>
          <w:rFonts w:eastAsia="ＭＳ 明朝" w:cs="Times New Roman" w:hint="eastAsia"/>
          <w:szCs w:val="24"/>
        </w:rPr>
        <w:t>将来の</w:t>
      </w:r>
      <w:r>
        <w:rPr>
          <w:rFonts w:eastAsia="ＭＳ 明朝" w:cs="Times New Roman" w:hint="eastAsia"/>
          <w:szCs w:val="24"/>
        </w:rPr>
        <w:t>収入源の一案として提案された。</w:t>
      </w:r>
    </w:p>
    <w:p w:rsidR="00E37276" w:rsidRDefault="00F46DA2" w:rsidP="00856830">
      <w:pPr>
        <w:rPr>
          <w:rFonts w:ascii="Times New Roman" w:eastAsia="ＭＳ 明朝" w:hAnsi="Times New Roman" w:cs="Times New Roman"/>
          <w:szCs w:val="24"/>
        </w:rPr>
      </w:pPr>
      <w:r>
        <w:rPr>
          <w:rFonts w:asciiTheme="minorEastAsia" w:hAnsiTheme="minorEastAsia" w:cs="Times New Roman" w:hint="eastAsia"/>
          <w:szCs w:val="24"/>
        </w:rPr>
        <w:t xml:space="preserve">　</w:t>
      </w:r>
      <w:r w:rsidR="0019524D">
        <w:rPr>
          <w:rFonts w:asciiTheme="minorEastAsia" w:hAnsiTheme="minorEastAsia" w:cs="Times New Roman" w:hint="eastAsia"/>
          <w:szCs w:val="24"/>
        </w:rPr>
        <w:t>また</w:t>
      </w:r>
      <w:r w:rsidR="0019524D">
        <w:rPr>
          <w:rFonts w:asciiTheme="minorEastAsia" w:hAnsiTheme="minorEastAsia" w:cs="Times New Roman"/>
          <w:szCs w:val="24"/>
        </w:rPr>
        <w:t>、</w:t>
      </w:r>
      <w:r w:rsidRPr="000700BF">
        <w:rPr>
          <w:rFonts w:eastAsia="ＭＳ 明朝" w:cs="Times New Roman" w:hint="eastAsia"/>
          <w:szCs w:val="24"/>
        </w:rPr>
        <w:t>WFDb</w:t>
      </w:r>
      <w:r>
        <w:rPr>
          <w:rFonts w:eastAsia="ＭＳ 明朝" w:cs="Times New Roman" w:hint="eastAsia"/>
          <w:szCs w:val="24"/>
        </w:rPr>
        <w:t>監査</w:t>
      </w:r>
      <w:r w:rsidR="0019524D">
        <w:rPr>
          <w:rFonts w:eastAsia="ＭＳ 明朝" w:cs="Times New Roman" w:hint="eastAsia"/>
          <w:szCs w:val="24"/>
        </w:rPr>
        <w:t>の</w:t>
      </w:r>
      <w:r>
        <w:rPr>
          <w:rFonts w:ascii="Times New Roman" w:eastAsia="ＭＳ 明朝" w:hAnsi="Times New Roman" w:cs="Times New Roman" w:hint="eastAsia"/>
          <w:szCs w:val="24"/>
        </w:rPr>
        <w:t>ディミタール・パラパノフ氏</w:t>
      </w:r>
      <w:r w:rsidR="0019524D">
        <w:rPr>
          <w:rFonts w:ascii="Times New Roman" w:eastAsia="ＭＳ 明朝" w:hAnsi="Times New Roman" w:cs="Times New Roman" w:hint="eastAsia"/>
          <w:szCs w:val="24"/>
        </w:rPr>
        <w:t>より、</w:t>
      </w:r>
      <w:r w:rsidRPr="0019524D">
        <w:rPr>
          <w:rFonts w:eastAsia="ＭＳ 明朝" w:cs="Times New Roman"/>
          <w:szCs w:val="24"/>
        </w:rPr>
        <w:t>2012</w:t>
      </w:r>
      <w:r>
        <w:rPr>
          <w:rFonts w:ascii="Times New Roman" w:eastAsia="ＭＳ 明朝" w:hAnsi="Times New Roman" w:cs="Times New Roman" w:hint="eastAsia"/>
          <w:szCs w:val="24"/>
        </w:rPr>
        <w:t>年</w:t>
      </w:r>
      <w:r w:rsidRPr="0019524D">
        <w:rPr>
          <w:rFonts w:eastAsia="ＭＳ 明朝" w:cs="Times New Roman"/>
          <w:szCs w:val="24"/>
        </w:rPr>
        <w:t>4</w:t>
      </w:r>
      <w:r>
        <w:rPr>
          <w:rFonts w:ascii="Times New Roman" w:eastAsia="ＭＳ 明朝" w:hAnsi="Times New Roman" w:cs="Times New Roman" w:hint="eastAsia"/>
          <w:szCs w:val="24"/>
        </w:rPr>
        <w:t>月から</w:t>
      </w:r>
      <w:r w:rsidRPr="0019524D">
        <w:rPr>
          <w:rFonts w:eastAsia="ＭＳ 明朝" w:cs="Times New Roman"/>
          <w:szCs w:val="24"/>
        </w:rPr>
        <w:t>2014</w:t>
      </w:r>
      <w:r>
        <w:rPr>
          <w:rFonts w:ascii="Times New Roman" w:eastAsia="ＭＳ 明朝" w:hAnsi="Times New Roman" w:cs="Times New Roman" w:hint="eastAsia"/>
          <w:szCs w:val="24"/>
        </w:rPr>
        <w:t>年</w:t>
      </w:r>
      <w:r w:rsidRPr="0019524D">
        <w:rPr>
          <w:rFonts w:eastAsia="ＭＳ 明朝" w:cs="Times New Roman"/>
          <w:szCs w:val="24"/>
        </w:rPr>
        <w:t>3</w:t>
      </w:r>
      <w:r>
        <w:rPr>
          <w:rFonts w:ascii="Times New Roman" w:eastAsia="ＭＳ 明朝" w:hAnsi="Times New Roman" w:cs="Times New Roman" w:hint="eastAsia"/>
          <w:szCs w:val="24"/>
        </w:rPr>
        <w:t>月にかけての収支報告が行われた。会員費の徴収の必要性について言及された。同時に、財政状況の厳しい会員においては、会費の支払いが団体運営を圧迫しかねないことから、会費に差額制度を設けることが提案されたが、</w:t>
      </w:r>
      <w:r w:rsidRPr="0019524D">
        <w:rPr>
          <w:rFonts w:eastAsia="ＭＳ 明朝" w:cs="Times New Roman"/>
          <w:szCs w:val="24"/>
        </w:rPr>
        <w:t>2009</w:t>
      </w:r>
      <w:r>
        <w:rPr>
          <w:rFonts w:ascii="Times New Roman" w:eastAsia="ＭＳ 明朝" w:hAnsi="Times New Roman" w:cs="Times New Roman" w:hint="eastAsia"/>
          <w:szCs w:val="24"/>
        </w:rPr>
        <w:t>年ウガンダで行われた総会において、金額が設定され、支払いの困難</w:t>
      </w:r>
      <w:r w:rsidR="0019524D">
        <w:rPr>
          <w:rFonts w:ascii="Times New Roman" w:eastAsia="ＭＳ 明朝" w:hAnsi="Times New Roman" w:cs="Times New Roman" w:hint="eastAsia"/>
          <w:szCs w:val="24"/>
        </w:rPr>
        <w:t>な会員においては</w:t>
      </w:r>
      <w:r>
        <w:rPr>
          <w:rFonts w:ascii="Times New Roman" w:eastAsia="ＭＳ 明朝" w:hAnsi="Times New Roman" w:cs="Times New Roman" w:hint="eastAsia"/>
          <w:szCs w:val="24"/>
        </w:rPr>
        <w:t>支払いがなくても脱退はないが、</w:t>
      </w:r>
      <w:r w:rsidR="00E37276">
        <w:rPr>
          <w:rFonts w:ascii="Times New Roman" w:eastAsia="ＭＳ 明朝" w:hAnsi="Times New Roman" w:cs="Times New Roman" w:hint="eastAsia"/>
          <w:szCs w:val="24"/>
        </w:rPr>
        <w:t>支払い可能な団体は支払うことという議決がなされたことを</w:t>
      </w:r>
      <w:r w:rsidR="0019524D">
        <w:rPr>
          <w:rFonts w:ascii="Times New Roman" w:eastAsia="ＭＳ 明朝" w:hAnsi="Times New Roman" w:cs="Times New Roman" w:hint="eastAsia"/>
          <w:szCs w:val="24"/>
        </w:rPr>
        <w:t>再</w:t>
      </w:r>
      <w:r w:rsidR="00E37276">
        <w:rPr>
          <w:rFonts w:ascii="Times New Roman" w:eastAsia="ＭＳ 明朝" w:hAnsi="Times New Roman" w:cs="Times New Roman" w:hint="eastAsia"/>
          <w:szCs w:val="24"/>
        </w:rPr>
        <w:t>確認した</w:t>
      </w:r>
      <w:r w:rsidR="0019524D">
        <w:rPr>
          <w:rFonts w:ascii="Times New Roman" w:eastAsia="ＭＳ 明朝" w:hAnsi="Times New Roman" w:cs="Times New Roman" w:hint="eastAsia"/>
          <w:szCs w:val="24"/>
        </w:rPr>
        <w:t>結果</w:t>
      </w:r>
      <w:r w:rsidR="0019524D" w:rsidRPr="0019524D">
        <w:rPr>
          <w:rFonts w:ascii="Times New Roman" w:eastAsia="ＭＳ 明朝" w:hAnsi="Times New Roman" w:cs="Times New Roman" w:hint="eastAsia"/>
          <w:szCs w:val="24"/>
        </w:rPr>
        <w:t>、差額制度は設けないことを確認した。</w:t>
      </w:r>
      <w:r w:rsidR="00E37276">
        <w:rPr>
          <w:rFonts w:ascii="Times New Roman" w:eastAsia="ＭＳ 明朝" w:hAnsi="Times New Roman" w:cs="Times New Roman" w:hint="eastAsia"/>
          <w:szCs w:val="24"/>
        </w:rPr>
        <w:t>財源の確保については</w:t>
      </w:r>
      <w:r w:rsidR="0019524D">
        <w:rPr>
          <w:rFonts w:ascii="Times New Roman" w:eastAsia="ＭＳ 明朝" w:hAnsi="Times New Roman" w:cs="Times New Roman" w:hint="eastAsia"/>
          <w:szCs w:val="24"/>
        </w:rPr>
        <w:t>、</w:t>
      </w:r>
      <w:r w:rsidR="00E37276">
        <w:rPr>
          <w:rFonts w:ascii="Times New Roman" w:eastAsia="ＭＳ 明朝" w:hAnsi="Times New Roman" w:cs="Times New Roman" w:hint="eastAsia"/>
          <w:szCs w:val="24"/>
        </w:rPr>
        <w:t>今後も大きな課題である。</w:t>
      </w:r>
    </w:p>
    <w:p w:rsidR="00E37276" w:rsidRDefault="00E37276" w:rsidP="00E37276">
      <w:pPr>
        <w:rPr>
          <w:rFonts w:ascii="Times New Roman" w:eastAsia="ＭＳ 明朝" w:hAnsi="Times New Roman" w:cs="Times New Roman"/>
          <w:szCs w:val="24"/>
        </w:rPr>
      </w:pPr>
    </w:p>
    <w:p w:rsidR="002A45EC" w:rsidRDefault="00E37276" w:rsidP="00E37276">
      <w:pPr>
        <w:rPr>
          <w:rFonts w:eastAsia="ＭＳ 明朝" w:cs="Times New Roman"/>
          <w:szCs w:val="24"/>
        </w:rPr>
      </w:pPr>
      <w:r w:rsidRPr="00E37276">
        <w:rPr>
          <w:rFonts w:ascii="Times New Roman" w:eastAsia="ＭＳ 明朝" w:hAnsi="Times New Roman" w:cs="Times New Roman" w:hint="eastAsia"/>
          <w:szCs w:val="24"/>
        </w:rPr>
        <w:t>議題</w:t>
      </w:r>
      <w:r w:rsidR="002A1D5F" w:rsidRPr="0019524D">
        <w:rPr>
          <w:rFonts w:eastAsia="ＭＳ 明朝" w:cs="Times New Roman"/>
          <w:szCs w:val="24"/>
        </w:rPr>
        <w:t>8</w:t>
      </w:r>
      <w:r w:rsidR="0019524D">
        <w:rPr>
          <w:rFonts w:eastAsia="ＭＳ 明朝" w:cs="Times New Roman"/>
          <w:szCs w:val="24"/>
        </w:rPr>
        <w:t xml:space="preserve">. </w:t>
      </w:r>
      <w:r w:rsidRPr="00E37276">
        <w:rPr>
          <w:rFonts w:eastAsia="ＭＳ 明朝" w:cs="Times New Roman" w:hint="eastAsia"/>
          <w:szCs w:val="24"/>
        </w:rPr>
        <w:t>第</w:t>
      </w:r>
      <w:r w:rsidRPr="0019524D">
        <w:rPr>
          <w:rFonts w:eastAsia="ＭＳ 明朝" w:cs="Times New Roman"/>
          <w:szCs w:val="24"/>
        </w:rPr>
        <w:t>11</w:t>
      </w:r>
      <w:r w:rsidRPr="00E37276">
        <w:rPr>
          <w:rFonts w:eastAsia="ＭＳ 明朝" w:cs="Times New Roman" w:hint="eastAsia"/>
          <w:szCs w:val="24"/>
        </w:rPr>
        <w:t>回ヘレン</w:t>
      </w:r>
      <w:r w:rsidR="0019524D">
        <w:rPr>
          <w:rFonts w:eastAsia="ＭＳ 明朝" w:cs="Times New Roman" w:hint="eastAsia"/>
          <w:szCs w:val="24"/>
        </w:rPr>
        <w:t>・</w:t>
      </w:r>
      <w:r w:rsidRPr="00E37276">
        <w:rPr>
          <w:rFonts w:eastAsia="ＭＳ 明朝" w:cs="Times New Roman" w:hint="eastAsia"/>
          <w:szCs w:val="24"/>
        </w:rPr>
        <w:t>ケラー世界会議および第</w:t>
      </w:r>
      <w:r w:rsidRPr="0019524D">
        <w:rPr>
          <w:rFonts w:eastAsia="ＭＳ 明朝" w:cs="Times New Roman"/>
          <w:szCs w:val="24"/>
        </w:rPr>
        <w:t>5</w:t>
      </w:r>
      <w:r w:rsidRPr="00E37276">
        <w:rPr>
          <w:rFonts w:eastAsia="ＭＳ 明朝" w:cs="Times New Roman" w:hint="eastAsia"/>
          <w:szCs w:val="24"/>
        </w:rPr>
        <w:t>回世界盲ろう者連盟総会の</w:t>
      </w:r>
    </w:p>
    <w:p w:rsidR="00E37276" w:rsidRPr="00E37276" w:rsidRDefault="00E37276" w:rsidP="002A45EC">
      <w:pPr>
        <w:ind w:firstLineChars="400" w:firstLine="960"/>
        <w:rPr>
          <w:rFonts w:eastAsia="ＭＳ 明朝" w:cs="Times New Roman"/>
          <w:szCs w:val="24"/>
        </w:rPr>
      </w:pPr>
      <w:r w:rsidRPr="00E37276">
        <w:rPr>
          <w:rFonts w:eastAsia="ＭＳ 明朝" w:cs="Times New Roman" w:hint="eastAsia"/>
          <w:szCs w:val="24"/>
        </w:rPr>
        <w:t>プログラムについて</w:t>
      </w:r>
    </w:p>
    <w:p w:rsidR="00E37276" w:rsidRDefault="00E37276" w:rsidP="00856830">
      <w:pPr>
        <w:rPr>
          <w:rFonts w:eastAsia="ＭＳ 明朝" w:cs="Times New Roman"/>
          <w:szCs w:val="24"/>
        </w:rPr>
      </w:pPr>
      <w:r>
        <w:rPr>
          <w:rFonts w:ascii="Times New Roman" w:eastAsia="ＭＳ 明朝" w:hAnsi="Times New Roman" w:cs="Times New Roman" w:hint="eastAsia"/>
          <w:szCs w:val="24"/>
        </w:rPr>
        <w:t xml:space="preserve">　</w:t>
      </w:r>
      <w:r w:rsidR="00A63F5A" w:rsidRPr="000700BF">
        <w:rPr>
          <w:rFonts w:eastAsia="ＭＳ 明朝" w:cs="Times New Roman" w:hint="eastAsia"/>
          <w:szCs w:val="24"/>
        </w:rPr>
        <w:t>クリスター・ニルソン氏</w:t>
      </w:r>
      <w:r w:rsidR="00A63F5A">
        <w:rPr>
          <w:rFonts w:eastAsia="ＭＳ 明朝" w:cs="Times New Roman" w:hint="eastAsia"/>
          <w:szCs w:val="24"/>
        </w:rPr>
        <w:t>が、ホスト国となるスペインの国会員</w:t>
      </w:r>
      <w:r w:rsidR="00A63F5A">
        <w:rPr>
          <w:rFonts w:eastAsia="ＭＳ 明朝" w:cs="Times New Roman" w:hint="eastAsia"/>
          <w:szCs w:val="24"/>
        </w:rPr>
        <w:t>ASOCIDE</w:t>
      </w:r>
      <w:r w:rsidR="00A63F5A">
        <w:rPr>
          <w:rFonts w:eastAsia="ＭＳ 明朝" w:cs="Times New Roman" w:hint="eastAsia"/>
          <w:szCs w:val="24"/>
        </w:rPr>
        <w:t>の代表であるフランシスコ・トリゲロス・モリナ氏と協議したスケジュールを基に議論がなされた。財政面を考慮して、提案されたスケジュールよりも、短いスケジュールで行うことに決定した。決定した暫定スケジュールは</w:t>
      </w:r>
      <w:r w:rsidR="00A63F5A" w:rsidRPr="0019524D">
        <w:rPr>
          <w:rFonts w:eastAsia="ＭＳ 明朝" w:cs="Times New Roman"/>
          <w:szCs w:val="24"/>
        </w:rPr>
        <w:t>2018</w:t>
      </w:r>
      <w:r w:rsidR="00A63F5A">
        <w:rPr>
          <w:rFonts w:eastAsia="ＭＳ 明朝" w:cs="Times New Roman" w:hint="eastAsia"/>
          <w:szCs w:val="24"/>
        </w:rPr>
        <w:t>年</w:t>
      </w:r>
      <w:r w:rsidR="00A63F5A" w:rsidRPr="0019524D">
        <w:rPr>
          <w:rFonts w:eastAsia="ＭＳ 明朝" w:cs="Times New Roman"/>
          <w:szCs w:val="24"/>
        </w:rPr>
        <w:t>6</w:t>
      </w:r>
      <w:r w:rsidR="00A63F5A">
        <w:rPr>
          <w:rFonts w:eastAsia="ＭＳ 明朝" w:cs="Times New Roman" w:hint="eastAsia"/>
          <w:szCs w:val="24"/>
        </w:rPr>
        <w:t>月</w:t>
      </w:r>
      <w:r w:rsidR="00A63F5A" w:rsidRPr="0019524D">
        <w:rPr>
          <w:rFonts w:eastAsia="ＭＳ 明朝" w:cs="Times New Roman"/>
          <w:szCs w:val="24"/>
        </w:rPr>
        <w:t>20</w:t>
      </w:r>
      <w:r w:rsidR="00A63F5A">
        <w:rPr>
          <w:rFonts w:eastAsia="ＭＳ 明朝" w:cs="Times New Roman" w:hint="eastAsia"/>
          <w:szCs w:val="24"/>
        </w:rPr>
        <w:t>日</w:t>
      </w:r>
      <w:r w:rsidR="0058753B">
        <w:rPr>
          <w:rFonts w:eastAsia="ＭＳ 明朝" w:cs="Times New Roman" w:hint="eastAsia"/>
          <w:szCs w:val="24"/>
        </w:rPr>
        <w:t>～</w:t>
      </w:r>
      <w:r w:rsidR="00A63F5A" w:rsidRPr="0019524D">
        <w:rPr>
          <w:rFonts w:eastAsia="ＭＳ 明朝" w:cs="Times New Roman"/>
          <w:szCs w:val="24"/>
        </w:rPr>
        <w:t>28</w:t>
      </w:r>
      <w:r w:rsidR="00A63F5A">
        <w:rPr>
          <w:rFonts w:eastAsia="ＭＳ 明朝" w:cs="Times New Roman" w:hint="eastAsia"/>
          <w:szCs w:val="24"/>
        </w:rPr>
        <w:t>日である。詳細は、</w:t>
      </w:r>
      <w:r w:rsidR="00B75F53">
        <w:rPr>
          <w:rFonts w:eastAsia="ＭＳ 明朝" w:cs="Times New Roman" w:hint="eastAsia"/>
          <w:szCs w:val="24"/>
        </w:rPr>
        <w:t>以下の通りである。</w:t>
      </w:r>
      <w:r w:rsidR="00A63F5A" w:rsidRPr="0019524D">
        <w:rPr>
          <w:rFonts w:eastAsia="ＭＳ 明朝" w:cs="Times New Roman"/>
          <w:szCs w:val="24"/>
        </w:rPr>
        <w:t>6</w:t>
      </w:r>
      <w:r w:rsidR="00A63F5A">
        <w:rPr>
          <w:rFonts w:eastAsia="ＭＳ 明朝" w:cs="Times New Roman" w:hint="eastAsia"/>
          <w:szCs w:val="24"/>
        </w:rPr>
        <w:t>月</w:t>
      </w:r>
      <w:r w:rsidR="00A63F5A" w:rsidRPr="0019524D">
        <w:rPr>
          <w:rFonts w:eastAsia="ＭＳ 明朝" w:cs="Times New Roman"/>
          <w:szCs w:val="24"/>
        </w:rPr>
        <w:t>20</w:t>
      </w:r>
      <w:r w:rsidR="00A63F5A">
        <w:rPr>
          <w:rFonts w:eastAsia="ＭＳ 明朝" w:cs="Times New Roman" w:hint="eastAsia"/>
          <w:szCs w:val="24"/>
        </w:rPr>
        <w:t>日：到着＆地域会議、</w:t>
      </w:r>
      <w:r w:rsidR="00A63F5A" w:rsidRPr="0019524D">
        <w:rPr>
          <w:rFonts w:eastAsia="ＭＳ 明朝" w:cs="Times New Roman"/>
          <w:szCs w:val="24"/>
        </w:rPr>
        <w:t>21</w:t>
      </w:r>
      <w:r w:rsidR="0058753B">
        <w:rPr>
          <w:rFonts w:eastAsia="ＭＳ 明朝" w:cs="Times New Roman" w:hint="eastAsia"/>
          <w:szCs w:val="24"/>
        </w:rPr>
        <w:t>～</w:t>
      </w:r>
      <w:r w:rsidR="00A63F5A" w:rsidRPr="0019524D">
        <w:rPr>
          <w:rFonts w:eastAsia="ＭＳ 明朝" w:cs="Times New Roman"/>
          <w:szCs w:val="24"/>
        </w:rPr>
        <w:t>22</w:t>
      </w:r>
      <w:r w:rsidR="00A63F5A">
        <w:rPr>
          <w:rFonts w:eastAsia="ＭＳ 明朝" w:cs="Times New Roman" w:hint="eastAsia"/>
          <w:szCs w:val="24"/>
        </w:rPr>
        <w:t>日：</w:t>
      </w:r>
      <w:r w:rsidR="00A63F5A">
        <w:rPr>
          <w:rFonts w:eastAsia="ＭＳ 明朝" w:cs="Times New Roman" w:hint="eastAsia"/>
          <w:szCs w:val="24"/>
        </w:rPr>
        <w:t>WFD</w:t>
      </w:r>
      <w:r w:rsidR="0019524D">
        <w:rPr>
          <w:rFonts w:eastAsia="ＭＳ 明朝" w:cs="Times New Roman"/>
          <w:szCs w:val="24"/>
        </w:rPr>
        <w:t>b</w:t>
      </w:r>
      <w:r w:rsidR="00A63F5A">
        <w:rPr>
          <w:rFonts w:eastAsia="ＭＳ 明朝" w:cs="Times New Roman" w:hint="eastAsia"/>
          <w:szCs w:val="24"/>
        </w:rPr>
        <w:t>総会、</w:t>
      </w:r>
      <w:r w:rsidR="00A63F5A" w:rsidRPr="0019524D">
        <w:rPr>
          <w:rFonts w:eastAsia="ＭＳ 明朝" w:cs="Times New Roman"/>
          <w:szCs w:val="24"/>
        </w:rPr>
        <w:t>23</w:t>
      </w:r>
      <w:r w:rsidR="00A63F5A">
        <w:rPr>
          <w:rFonts w:eastAsia="ＭＳ 明朝" w:cs="Times New Roman" w:hint="eastAsia"/>
          <w:szCs w:val="24"/>
        </w:rPr>
        <w:t>日：社会見学、</w:t>
      </w:r>
      <w:r w:rsidR="00A63F5A" w:rsidRPr="0019524D">
        <w:rPr>
          <w:rFonts w:eastAsia="ＭＳ 明朝" w:cs="Times New Roman"/>
          <w:szCs w:val="24"/>
        </w:rPr>
        <w:t>24</w:t>
      </w:r>
      <w:r w:rsidR="0058753B">
        <w:rPr>
          <w:rFonts w:eastAsia="ＭＳ 明朝" w:cs="Times New Roman" w:hint="eastAsia"/>
          <w:szCs w:val="24"/>
        </w:rPr>
        <w:t>～</w:t>
      </w:r>
      <w:r w:rsidR="00A63F5A" w:rsidRPr="0019524D">
        <w:rPr>
          <w:rFonts w:eastAsia="ＭＳ 明朝" w:cs="Times New Roman"/>
          <w:szCs w:val="24"/>
        </w:rPr>
        <w:t>26</w:t>
      </w:r>
      <w:r w:rsidR="00A63F5A">
        <w:rPr>
          <w:rFonts w:eastAsia="ＭＳ 明朝" w:cs="Times New Roman" w:hint="eastAsia"/>
          <w:szCs w:val="24"/>
        </w:rPr>
        <w:t>日：</w:t>
      </w:r>
      <w:r w:rsidR="00B75F53">
        <w:rPr>
          <w:rFonts w:eastAsia="ＭＳ 明朝" w:cs="Times New Roman" w:hint="eastAsia"/>
          <w:szCs w:val="24"/>
        </w:rPr>
        <w:t>ヘレン</w:t>
      </w:r>
      <w:r w:rsidR="0019524D">
        <w:rPr>
          <w:rFonts w:eastAsia="ＭＳ 明朝" w:cs="Times New Roman" w:hint="eastAsia"/>
          <w:szCs w:val="24"/>
        </w:rPr>
        <w:t>・</w:t>
      </w:r>
      <w:r w:rsidR="00B75F53">
        <w:rPr>
          <w:rFonts w:eastAsia="ＭＳ 明朝" w:cs="Times New Roman" w:hint="eastAsia"/>
          <w:szCs w:val="24"/>
        </w:rPr>
        <w:t>ケラー世界会議、</w:t>
      </w:r>
      <w:r w:rsidR="00B75F53" w:rsidRPr="0019524D">
        <w:rPr>
          <w:rFonts w:eastAsia="ＭＳ 明朝" w:cs="Times New Roman"/>
          <w:szCs w:val="24"/>
        </w:rPr>
        <w:t>27</w:t>
      </w:r>
      <w:r w:rsidR="00B75F53">
        <w:rPr>
          <w:rFonts w:eastAsia="ＭＳ 明朝" w:cs="Times New Roman" w:hint="eastAsia"/>
          <w:szCs w:val="24"/>
        </w:rPr>
        <w:t>日：ヘレン</w:t>
      </w:r>
      <w:r w:rsidR="0019524D">
        <w:rPr>
          <w:rFonts w:eastAsia="ＭＳ 明朝" w:cs="Times New Roman" w:hint="eastAsia"/>
          <w:szCs w:val="24"/>
        </w:rPr>
        <w:t>・</w:t>
      </w:r>
      <w:r w:rsidR="00B75F53">
        <w:rPr>
          <w:rFonts w:eastAsia="ＭＳ 明朝" w:cs="Times New Roman" w:hint="eastAsia"/>
          <w:szCs w:val="24"/>
        </w:rPr>
        <w:t>ケラー生誕</w:t>
      </w:r>
      <w:r w:rsidR="00B75F53" w:rsidRPr="0019524D">
        <w:rPr>
          <w:rFonts w:eastAsia="ＭＳ 明朝" w:cs="Times New Roman"/>
          <w:szCs w:val="24"/>
        </w:rPr>
        <w:t>50</w:t>
      </w:r>
      <w:r w:rsidR="0019524D">
        <w:rPr>
          <w:rFonts w:eastAsia="ＭＳ 明朝" w:cs="Times New Roman" w:hint="eastAsia"/>
          <w:szCs w:val="24"/>
        </w:rPr>
        <w:t>周年祭</w:t>
      </w:r>
      <w:r w:rsidR="00B75F53">
        <w:rPr>
          <w:rFonts w:eastAsia="ＭＳ 明朝" w:cs="Times New Roman" w:hint="eastAsia"/>
          <w:szCs w:val="24"/>
        </w:rPr>
        <w:t>および世界盲ろう者の日記念式典、</w:t>
      </w:r>
      <w:r w:rsidR="00B75F53" w:rsidRPr="0019524D">
        <w:rPr>
          <w:rFonts w:eastAsia="ＭＳ 明朝" w:cs="Times New Roman"/>
          <w:szCs w:val="24"/>
        </w:rPr>
        <w:t>28</w:t>
      </w:r>
      <w:r w:rsidR="00B75F53">
        <w:rPr>
          <w:rFonts w:eastAsia="ＭＳ 明朝" w:cs="Times New Roman" w:hint="eastAsia"/>
          <w:szCs w:val="24"/>
        </w:rPr>
        <w:t>日：解散。</w:t>
      </w:r>
    </w:p>
    <w:p w:rsidR="00B75F53" w:rsidRDefault="00B75F53" w:rsidP="00856830">
      <w:pPr>
        <w:rPr>
          <w:rFonts w:ascii="Times New Roman" w:eastAsia="ＭＳ 明朝" w:hAnsi="Times New Roman" w:cs="Times New Roman"/>
          <w:szCs w:val="24"/>
        </w:rPr>
      </w:pPr>
      <w:r>
        <w:rPr>
          <w:rFonts w:eastAsia="ＭＳ 明朝" w:cs="Times New Roman" w:hint="eastAsia"/>
          <w:szCs w:val="24"/>
        </w:rPr>
        <w:t xml:space="preserve">　マドリードのホストとの連絡調整は、引き続きクリスター・ニルソン氏が担当し、内容に関する委員会の委員長は</w:t>
      </w:r>
      <w:r w:rsidR="0019524D">
        <w:rPr>
          <w:rFonts w:eastAsia="ＭＳ 明朝" w:cs="Times New Roman" w:hint="eastAsia"/>
          <w:szCs w:val="24"/>
        </w:rPr>
        <w:t>、</w:t>
      </w:r>
      <w:r>
        <w:rPr>
          <w:rFonts w:eastAsia="ＭＳ 明朝" w:cs="Times New Roman" w:hint="eastAsia"/>
          <w:szCs w:val="24"/>
        </w:rPr>
        <w:t>副会長ソニア・マルガリータ・ヴィラクレス氏が就任した。</w:t>
      </w:r>
    </w:p>
    <w:p w:rsidR="00E37276" w:rsidRPr="0019524D" w:rsidRDefault="00E37276" w:rsidP="00856830">
      <w:pPr>
        <w:rPr>
          <w:rFonts w:ascii="Times New Roman" w:eastAsia="ＭＳ 明朝" w:hAnsi="Times New Roman" w:cs="Times New Roman"/>
          <w:szCs w:val="24"/>
        </w:rPr>
      </w:pPr>
    </w:p>
    <w:p w:rsidR="00E37276" w:rsidRDefault="00E37276" w:rsidP="00E37276">
      <w:pPr>
        <w:rPr>
          <w:rFonts w:eastAsia="ＭＳ 明朝" w:cs="Times New Roman"/>
          <w:szCs w:val="24"/>
        </w:rPr>
      </w:pPr>
      <w:r w:rsidRPr="00E37276">
        <w:rPr>
          <w:rFonts w:ascii="Times New Roman" w:eastAsia="ＭＳ 明朝" w:hAnsi="Times New Roman" w:cs="Times New Roman" w:hint="eastAsia"/>
          <w:szCs w:val="24"/>
        </w:rPr>
        <w:t>議題</w:t>
      </w:r>
      <w:r w:rsidRPr="0019524D">
        <w:rPr>
          <w:rFonts w:eastAsia="ＭＳ 明朝" w:cs="Times New Roman"/>
          <w:szCs w:val="24"/>
        </w:rPr>
        <w:t>9</w:t>
      </w:r>
      <w:r>
        <w:rPr>
          <w:rFonts w:ascii="Times New Roman" w:eastAsia="ＭＳ 明朝" w:hAnsi="Times New Roman" w:cs="Times New Roman" w:hint="eastAsia"/>
          <w:szCs w:val="24"/>
        </w:rPr>
        <w:t>.</w:t>
      </w:r>
      <w:r w:rsidR="0019524D">
        <w:rPr>
          <w:rFonts w:ascii="Times New Roman" w:eastAsia="ＭＳ 明朝" w:hAnsi="Times New Roman" w:cs="Times New Roman" w:hint="eastAsia"/>
          <w:szCs w:val="24"/>
        </w:rPr>
        <w:t xml:space="preserve"> </w:t>
      </w:r>
      <w:r w:rsidRPr="0019524D">
        <w:rPr>
          <w:rFonts w:eastAsia="ＭＳ 明朝" w:cs="Times New Roman"/>
          <w:szCs w:val="24"/>
        </w:rPr>
        <w:t>2015</w:t>
      </w:r>
      <w:r w:rsidR="0058753B">
        <w:rPr>
          <w:rFonts w:eastAsia="ＭＳ 明朝" w:cs="Times New Roman"/>
          <w:szCs w:val="24"/>
        </w:rPr>
        <w:t>～</w:t>
      </w:r>
      <w:r w:rsidRPr="0019524D">
        <w:rPr>
          <w:rFonts w:eastAsia="ＭＳ 明朝" w:cs="Times New Roman"/>
          <w:szCs w:val="24"/>
        </w:rPr>
        <w:t>2018</w:t>
      </w:r>
      <w:r w:rsidRPr="00E37276">
        <w:rPr>
          <w:rFonts w:eastAsia="ＭＳ 明朝" w:cs="Times New Roman"/>
          <w:szCs w:val="24"/>
        </w:rPr>
        <w:t>年の活動計画、戦略計画</w:t>
      </w:r>
    </w:p>
    <w:p w:rsidR="00A3638F" w:rsidRDefault="00A3638F" w:rsidP="00A3638F">
      <w:pPr>
        <w:rPr>
          <w:rFonts w:eastAsia="ＭＳ 明朝" w:cs="Times New Roman"/>
          <w:szCs w:val="24"/>
        </w:rPr>
      </w:pPr>
      <w:r>
        <w:rPr>
          <w:rFonts w:eastAsia="ＭＳ 明朝" w:cs="Times New Roman" w:hint="eastAsia"/>
          <w:szCs w:val="24"/>
        </w:rPr>
        <w:t xml:space="preserve">　北米代表クリス・ウッドフィル氏より</w:t>
      </w:r>
      <w:r w:rsidRPr="0019524D">
        <w:rPr>
          <w:rFonts w:eastAsia="ＭＳ 明朝" w:cs="Times New Roman"/>
          <w:szCs w:val="24"/>
        </w:rPr>
        <w:t>2015</w:t>
      </w:r>
      <w:r w:rsidR="0058753B">
        <w:rPr>
          <w:rFonts w:eastAsia="ＭＳ 明朝" w:cs="Times New Roman"/>
          <w:szCs w:val="24"/>
        </w:rPr>
        <w:t>～</w:t>
      </w:r>
      <w:r w:rsidRPr="0019524D">
        <w:rPr>
          <w:rFonts w:eastAsia="ＭＳ 明朝" w:cs="Times New Roman"/>
          <w:szCs w:val="24"/>
        </w:rPr>
        <w:t>2018</w:t>
      </w:r>
      <w:r w:rsidRPr="00E37276">
        <w:rPr>
          <w:rFonts w:eastAsia="ＭＳ 明朝" w:cs="Times New Roman"/>
          <w:szCs w:val="24"/>
        </w:rPr>
        <w:t>年の活動計画、戦略計画</w:t>
      </w:r>
      <w:r>
        <w:rPr>
          <w:rFonts w:eastAsia="ＭＳ 明朝" w:cs="Times New Roman" w:hint="eastAsia"/>
          <w:szCs w:val="24"/>
        </w:rPr>
        <w:t>が提示され、討議の結果、以下の項目が確認された。</w:t>
      </w:r>
    </w:p>
    <w:p w:rsidR="00A3638F" w:rsidRDefault="00A3638F" w:rsidP="00A3638F">
      <w:pPr>
        <w:rPr>
          <w:rFonts w:eastAsia="ＭＳ 明朝" w:cs="Times New Roman"/>
          <w:szCs w:val="24"/>
        </w:rPr>
      </w:pPr>
      <w:r>
        <w:rPr>
          <w:rFonts w:eastAsia="ＭＳ 明朝" w:cs="Times New Roman" w:hint="eastAsia"/>
          <w:szCs w:val="24"/>
        </w:rPr>
        <w:t>・事務局員</w:t>
      </w:r>
      <w:r w:rsidRPr="0019524D">
        <w:rPr>
          <w:rFonts w:eastAsia="ＭＳ 明朝" w:cs="Times New Roman"/>
          <w:szCs w:val="24"/>
        </w:rPr>
        <w:t>1</w:t>
      </w:r>
      <w:r>
        <w:rPr>
          <w:rFonts w:eastAsia="ＭＳ 明朝" w:cs="Times New Roman" w:hint="eastAsia"/>
          <w:szCs w:val="24"/>
        </w:rPr>
        <w:t>名と事務局の設置</w:t>
      </w:r>
    </w:p>
    <w:p w:rsidR="00A3638F" w:rsidRDefault="00A3638F" w:rsidP="00A3638F">
      <w:pPr>
        <w:rPr>
          <w:rFonts w:eastAsia="ＭＳ 明朝" w:cs="Times New Roman"/>
          <w:szCs w:val="24"/>
        </w:rPr>
      </w:pPr>
      <w:r>
        <w:rPr>
          <w:rFonts w:eastAsia="ＭＳ 明朝" w:cs="Times New Roman" w:hint="eastAsia"/>
          <w:szCs w:val="24"/>
        </w:rPr>
        <w:t>・</w:t>
      </w:r>
      <w:r w:rsidRPr="0019524D">
        <w:rPr>
          <w:rFonts w:eastAsia="ＭＳ 明朝" w:cs="Times New Roman"/>
          <w:szCs w:val="24"/>
        </w:rPr>
        <w:t>2017</w:t>
      </w:r>
      <w:r w:rsidR="0019524D">
        <w:rPr>
          <w:rFonts w:eastAsia="ＭＳ 明朝" w:cs="Times New Roman" w:hint="eastAsia"/>
          <w:szCs w:val="24"/>
        </w:rPr>
        <w:t>年</w:t>
      </w:r>
      <w:r>
        <w:rPr>
          <w:rFonts w:eastAsia="ＭＳ 明朝" w:cs="Times New Roman" w:hint="eastAsia"/>
          <w:szCs w:val="24"/>
        </w:rPr>
        <w:t>のエクアドルでの役員会開催</w:t>
      </w:r>
    </w:p>
    <w:p w:rsidR="002A45EC" w:rsidRDefault="00A3638F" w:rsidP="00A3638F">
      <w:pPr>
        <w:rPr>
          <w:rFonts w:eastAsia="ＭＳ 明朝" w:cs="Times New Roman"/>
          <w:szCs w:val="24"/>
        </w:rPr>
      </w:pPr>
      <w:r>
        <w:rPr>
          <w:rFonts w:eastAsia="ＭＳ 明朝" w:cs="Times New Roman" w:hint="eastAsia"/>
          <w:szCs w:val="24"/>
        </w:rPr>
        <w:t>・</w:t>
      </w:r>
      <w:r w:rsidRPr="0019524D">
        <w:rPr>
          <w:rFonts w:eastAsia="ＭＳ 明朝" w:cs="Times New Roman"/>
          <w:szCs w:val="24"/>
        </w:rPr>
        <w:t>2018</w:t>
      </w:r>
      <w:r>
        <w:rPr>
          <w:rFonts w:eastAsia="ＭＳ 明朝" w:cs="Times New Roman" w:hint="eastAsia"/>
          <w:szCs w:val="24"/>
        </w:rPr>
        <w:t>年</w:t>
      </w:r>
      <w:r w:rsidRPr="0019524D">
        <w:rPr>
          <w:rFonts w:eastAsia="ＭＳ 明朝" w:cs="Times New Roman"/>
          <w:szCs w:val="24"/>
        </w:rPr>
        <w:t>6</w:t>
      </w:r>
      <w:r>
        <w:rPr>
          <w:rFonts w:eastAsia="ＭＳ 明朝" w:cs="Times New Roman" w:hint="eastAsia"/>
          <w:szCs w:val="24"/>
        </w:rPr>
        <w:t>月</w:t>
      </w:r>
      <w:r w:rsidRPr="0019524D">
        <w:rPr>
          <w:rFonts w:eastAsia="ＭＳ 明朝" w:cs="Times New Roman"/>
          <w:szCs w:val="24"/>
        </w:rPr>
        <w:t>20</w:t>
      </w:r>
      <w:r w:rsidR="0058753B">
        <w:rPr>
          <w:rFonts w:eastAsia="ＭＳ 明朝" w:cs="Times New Roman" w:hint="eastAsia"/>
          <w:szCs w:val="24"/>
        </w:rPr>
        <w:t>～</w:t>
      </w:r>
      <w:r w:rsidRPr="0019524D">
        <w:rPr>
          <w:rFonts w:eastAsia="ＭＳ 明朝" w:cs="Times New Roman"/>
          <w:szCs w:val="24"/>
        </w:rPr>
        <w:t>28</w:t>
      </w:r>
      <w:r>
        <w:rPr>
          <w:rFonts w:eastAsia="ＭＳ 明朝" w:cs="Times New Roman" w:hint="eastAsia"/>
          <w:szCs w:val="24"/>
        </w:rPr>
        <w:t>日、スペイン・マドリッドでの第</w:t>
      </w:r>
      <w:r w:rsidRPr="0019524D">
        <w:rPr>
          <w:rFonts w:eastAsia="ＭＳ 明朝" w:cs="Times New Roman"/>
          <w:szCs w:val="24"/>
        </w:rPr>
        <w:t>5</w:t>
      </w:r>
      <w:r>
        <w:rPr>
          <w:rFonts w:eastAsia="ＭＳ 明朝" w:cs="Times New Roman" w:hint="eastAsia"/>
          <w:szCs w:val="24"/>
        </w:rPr>
        <w:t>回世界盲ろう者連盟総会</w:t>
      </w:r>
    </w:p>
    <w:p w:rsidR="00A3638F" w:rsidRDefault="00A3638F" w:rsidP="002A45EC">
      <w:pPr>
        <w:ind w:firstLineChars="100" w:firstLine="240"/>
        <w:rPr>
          <w:rFonts w:eastAsia="ＭＳ 明朝" w:cs="Times New Roman"/>
          <w:szCs w:val="24"/>
        </w:rPr>
      </w:pPr>
      <w:r>
        <w:rPr>
          <w:rFonts w:eastAsia="ＭＳ 明朝" w:cs="Times New Roman" w:hint="eastAsia"/>
          <w:szCs w:val="24"/>
        </w:rPr>
        <w:t>および第</w:t>
      </w:r>
      <w:r w:rsidRPr="0019524D">
        <w:rPr>
          <w:rFonts w:eastAsia="ＭＳ 明朝" w:cs="Times New Roman"/>
          <w:szCs w:val="24"/>
        </w:rPr>
        <w:t>11</w:t>
      </w:r>
      <w:r>
        <w:rPr>
          <w:rFonts w:eastAsia="ＭＳ 明朝" w:cs="Times New Roman" w:hint="eastAsia"/>
          <w:szCs w:val="24"/>
        </w:rPr>
        <w:t>回世界ヘレン</w:t>
      </w:r>
      <w:r w:rsidR="0019524D">
        <w:rPr>
          <w:rFonts w:eastAsia="ＭＳ 明朝" w:cs="Times New Roman" w:hint="eastAsia"/>
          <w:szCs w:val="24"/>
        </w:rPr>
        <w:t>・</w:t>
      </w:r>
      <w:r>
        <w:rPr>
          <w:rFonts w:eastAsia="ＭＳ 明朝" w:cs="Times New Roman" w:hint="eastAsia"/>
          <w:szCs w:val="24"/>
        </w:rPr>
        <w:t>ケラー会議の開催</w:t>
      </w:r>
    </w:p>
    <w:p w:rsidR="00A3638F" w:rsidRDefault="00A3638F" w:rsidP="00A3638F">
      <w:pPr>
        <w:rPr>
          <w:rFonts w:eastAsia="ＭＳ 明朝" w:cs="Times New Roman"/>
          <w:szCs w:val="24"/>
        </w:rPr>
      </w:pPr>
      <w:r>
        <w:rPr>
          <w:rFonts w:eastAsia="ＭＳ 明朝" w:cs="Times New Roman" w:hint="eastAsia"/>
          <w:szCs w:val="24"/>
        </w:rPr>
        <w:t>・</w:t>
      </w:r>
      <w:r w:rsidR="0088298F">
        <w:rPr>
          <w:rFonts w:eastAsia="ＭＳ 明朝" w:cs="Times New Roman" w:hint="eastAsia"/>
          <w:szCs w:val="24"/>
        </w:rPr>
        <w:t>DbI</w:t>
      </w:r>
      <w:r w:rsidR="0088298F">
        <w:rPr>
          <w:rFonts w:eastAsia="ＭＳ 明朝" w:cs="Times New Roman" w:hint="eastAsia"/>
          <w:szCs w:val="24"/>
        </w:rPr>
        <w:t>との協力</w:t>
      </w:r>
    </w:p>
    <w:p w:rsidR="0088298F" w:rsidRDefault="0088298F" w:rsidP="00A3638F">
      <w:pPr>
        <w:rPr>
          <w:rFonts w:eastAsia="ＭＳ 明朝" w:cs="Times New Roman"/>
          <w:szCs w:val="24"/>
        </w:rPr>
      </w:pPr>
      <w:r>
        <w:rPr>
          <w:rFonts w:eastAsia="ＭＳ 明朝" w:cs="Times New Roman" w:hint="eastAsia"/>
          <w:szCs w:val="24"/>
        </w:rPr>
        <w:t>・</w:t>
      </w:r>
      <w:r>
        <w:rPr>
          <w:rFonts w:eastAsia="ＭＳ 明朝" w:cs="Times New Roman" w:hint="eastAsia"/>
          <w:szCs w:val="24"/>
        </w:rPr>
        <w:t>WASLI</w:t>
      </w:r>
      <w:r>
        <w:rPr>
          <w:rFonts w:eastAsia="ＭＳ 明朝" w:cs="Times New Roman" w:hint="eastAsia"/>
          <w:szCs w:val="24"/>
        </w:rPr>
        <w:t>との協力</w:t>
      </w:r>
    </w:p>
    <w:p w:rsidR="0088298F" w:rsidRDefault="0088298F" w:rsidP="00A3638F">
      <w:pPr>
        <w:rPr>
          <w:rFonts w:eastAsia="ＭＳ 明朝" w:cs="Times New Roman"/>
          <w:szCs w:val="24"/>
        </w:rPr>
      </w:pPr>
      <w:r>
        <w:rPr>
          <w:rFonts w:eastAsia="ＭＳ 明朝" w:cs="Times New Roman" w:hint="eastAsia"/>
          <w:szCs w:val="24"/>
        </w:rPr>
        <w:t>・規約委員会の設置</w:t>
      </w:r>
    </w:p>
    <w:p w:rsidR="0088298F" w:rsidRDefault="0088298F" w:rsidP="00A3638F">
      <w:pPr>
        <w:rPr>
          <w:rFonts w:eastAsia="ＭＳ 明朝" w:cs="Times New Roman"/>
          <w:szCs w:val="24"/>
        </w:rPr>
      </w:pPr>
      <w:r>
        <w:rPr>
          <w:rFonts w:eastAsia="ＭＳ 明朝" w:cs="Times New Roman" w:hint="eastAsia"/>
          <w:szCs w:val="24"/>
        </w:rPr>
        <w:t>・ファンドレイジング委員会の設置</w:t>
      </w:r>
    </w:p>
    <w:p w:rsidR="0088298F" w:rsidRDefault="0088298F" w:rsidP="00A3638F">
      <w:pPr>
        <w:rPr>
          <w:rFonts w:eastAsia="ＭＳ 明朝" w:cs="Times New Roman"/>
          <w:szCs w:val="24"/>
        </w:rPr>
      </w:pPr>
      <w:r>
        <w:rPr>
          <w:rFonts w:eastAsia="ＭＳ 明朝" w:cs="Times New Roman" w:hint="eastAsia"/>
          <w:szCs w:val="24"/>
        </w:rPr>
        <w:t>・啓発・メディアに関する委員会の設置</w:t>
      </w:r>
    </w:p>
    <w:p w:rsidR="0088298F" w:rsidRDefault="0088298F" w:rsidP="00A3638F">
      <w:pPr>
        <w:rPr>
          <w:rFonts w:eastAsia="ＭＳ 明朝" w:cs="Times New Roman"/>
          <w:szCs w:val="24"/>
        </w:rPr>
      </w:pPr>
      <w:r>
        <w:rPr>
          <w:rFonts w:eastAsia="ＭＳ 明朝" w:cs="Times New Roman" w:hint="eastAsia"/>
          <w:szCs w:val="24"/>
        </w:rPr>
        <w:t>・国際障害者連盟（</w:t>
      </w:r>
      <w:r>
        <w:rPr>
          <w:rFonts w:eastAsia="ＭＳ 明朝" w:cs="Times New Roman" w:hint="eastAsia"/>
          <w:szCs w:val="24"/>
        </w:rPr>
        <w:t>IDA</w:t>
      </w:r>
      <w:r>
        <w:rPr>
          <w:rFonts w:eastAsia="ＭＳ 明朝" w:cs="Times New Roman" w:hint="eastAsia"/>
          <w:szCs w:val="24"/>
        </w:rPr>
        <w:t>）の構成メンバーであること</w:t>
      </w:r>
    </w:p>
    <w:p w:rsidR="00A3638F" w:rsidRPr="00A3638F" w:rsidRDefault="00A3638F" w:rsidP="00E37276">
      <w:pPr>
        <w:rPr>
          <w:rFonts w:eastAsia="ＭＳ 明朝" w:cs="Times New Roman"/>
          <w:szCs w:val="24"/>
        </w:rPr>
      </w:pPr>
    </w:p>
    <w:p w:rsidR="00E37276" w:rsidRDefault="00E37276" w:rsidP="00E37276">
      <w:pPr>
        <w:rPr>
          <w:rFonts w:eastAsia="ＭＳ 明朝" w:cs="Times New Roman"/>
          <w:szCs w:val="24"/>
        </w:rPr>
      </w:pPr>
      <w:r w:rsidRPr="00E37276">
        <w:rPr>
          <w:rFonts w:ascii="Times New Roman" w:eastAsia="ＭＳ 明朝" w:hAnsi="Times New Roman" w:cs="Times New Roman" w:hint="eastAsia"/>
          <w:szCs w:val="24"/>
        </w:rPr>
        <w:t>議題</w:t>
      </w:r>
      <w:r w:rsidRPr="0019524D">
        <w:rPr>
          <w:rFonts w:eastAsia="ＭＳ 明朝" w:cs="Times New Roman"/>
          <w:szCs w:val="24"/>
        </w:rPr>
        <w:t>10</w:t>
      </w:r>
      <w:r>
        <w:rPr>
          <w:rFonts w:ascii="Times New Roman" w:eastAsia="ＭＳ 明朝" w:hAnsi="Times New Roman" w:cs="Times New Roman" w:hint="eastAsia"/>
          <w:szCs w:val="24"/>
        </w:rPr>
        <w:t>.</w:t>
      </w:r>
      <w:r w:rsidR="0019524D">
        <w:rPr>
          <w:rFonts w:ascii="Times New Roman" w:eastAsia="ＭＳ 明朝" w:hAnsi="Times New Roman" w:cs="Times New Roman"/>
          <w:szCs w:val="24"/>
        </w:rPr>
        <w:t xml:space="preserve"> </w:t>
      </w:r>
      <w:r w:rsidRPr="00E37276">
        <w:rPr>
          <w:rFonts w:eastAsia="ＭＳ 明朝" w:cs="Times New Roman" w:hint="eastAsia"/>
          <w:szCs w:val="24"/>
        </w:rPr>
        <w:t>DbI</w:t>
      </w:r>
      <w:r w:rsidRPr="00E37276">
        <w:rPr>
          <w:rFonts w:eastAsia="ＭＳ 明朝" w:cs="Times New Roman" w:hint="eastAsia"/>
          <w:szCs w:val="24"/>
        </w:rPr>
        <w:t>役員を交えて将来のイベントの連携について意見交換</w:t>
      </w:r>
    </w:p>
    <w:p w:rsidR="0088298F" w:rsidRDefault="0088298F" w:rsidP="00E37276">
      <w:pPr>
        <w:rPr>
          <w:rFonts w:eastAsia="ＭＳ 明朝" w:cs="Times New Roman"/>
          <w:szCs w:val="24"/>
        </w:rPr>
      </w:pPr>
      <w:r>
        <w:rPr>
          <w:rFonts w:eastAsia="ＭＳ 明朝" w:cs="Times New Roman" w:hint="eastAsia"/>
          <w:szCs w:val="24"/>
        </w:rPr>
        <w:t xml:space="preserve">　</w:t>
      </w:r>
      <w:r w:rsidR="00C670EF">
        <w:rPr>
          <w:rFonts w:eastAsia="ＭＳ 明朝" w:cs="Times New Roman" w:hint="eastAsia"/>
          <w:szCs w:val="24"/>
        </w:rPr>
        <w:t>以前より、</w:t>
      </w:r>
      <w:r w:rsidR="00C670EF">
        <w:rPr>
          <w:rFonts w:eastAsia="ＭＳ 明朝" w:cs="Times New Roman" w:hint="eastAsia"/>
          <w:szCs w:val="24"/>
        </w:rPr>
        <w:t>DbI</w:t>
      </w:r>
      <w:r w:rsidR="00C670EF">
        <w:rPr>
          <w:rFonts w:eastAsia="ＭＳ 明朝" w:cs="Times New Roman" w:hint="eastAsia"/>
          <w:szCs w:val="24"/>
        </w:rPr>
        <w:t>を代表してウイリアム・グリーン氏より、</w:t>
      </w:r>
      <w:r w:rsidR="00C670EF">
        <w:rPr>
          <w:rFonts w:eastAsia="ＭＳ 明朝" w:cs="Times New Roman" w:hint="eastAsia"/>
          <w:szCs w:val="24"/>
        </w:rPr>
        <w:t>WFD</w:t>
      </w:r>
      <w:r w:rsidR="0019524D">
        <w:rPr>
          <w:rFonts w:eastAsia="ＭＳ 明朝" w:cs="Times New Roman"/>
          <w:szCs w:val="24"/>
        </w:rPr>
        <w:t>b</w:t>
      </w:r>
      <w:r w:rsidR="00C670EF">
        <w:rPr>
          <w:rFonts w:eastAsia="ＭＳ 明朝" w:cs="Times New Roman" w:hint="eastAsia"/>
          <w:szCs w:val="24"/>
        </w:rPr>
        <w:t>とのイベントの共同開催の可能性への打診を受けており検討を行った。主に財政の節減が目的である。次の</w:t>
      </w:r>
      <w:r w:rsidR="00C670EF">
        <w:rPr>
          <w:rFonts w:eastAsia="ＭＳ 明朝" w:cs="Times New Roman" w:hint="eastAsia"/>
          <w:szCs w:val="24"/>
        </w:rPr>
        <w:t>DbI</w:t>
      </w:r>
      <w:r w:rsidR="00C670EF">
        <w:rPr>
          <w:rFonts w:eastAsia="ＭＳ 明朝" w:cs="Times New Roman" w:hint="eastAsia"/>
          <w:szCs w:val="24"/>
        </w:rPr>
        <w:t>の世界会議は</w:t>
      </w:r>
      <w:r w:rsidR="00C670EF" w:rsidRPr="0019524D">
        <w:rPr>
          <w:rFonts w:eastAsia="ＭＳ 明朝" w:cs="Times New Roman"/>
          <w:szCs w:val="24"/>
        </w:rPr>
        <w:t>2019</w:t>
      </w:r>
      <w:r w:rsidR="00C670EF">
        <w:rPr>
          <w:rFonts w:eastAsia="ＭＳ 明朝" w:cs="Times New Roman" w:hint="eastAsia"/>
          <w:szCs w:val="24"/>
        </w:rPr>
        <w:t>年に開催予定、</w:t>
      </w:r>
      <w:r w:rsidR="00C670EF">
        <w:rPr>
          <w:rFonts w:eastAsia="ＭＳ 明朝" w:cs="Times New Roman" w:hint="eastAsia"/>
          <w:szCs w:val="24"/>
        </w:rPr>
        <w:t>WFD</w:t>
      </w:r>
      <w:r w:rsidR="0019524D">
        <w:rPr>
          <w:rFonts w:eastAsia="ＭＳ 明朝" w:cs="Times New Roman"/>
          <w:szCs w:val="24"/>
        </w:rPr>
        <w:t>b</w:t>
      </w:r>
      <w:r w:rsidR="00C670EF">
        <w:rPr>
          <w:rFonts w:eastAsia="ＭＳ 明朝" w:cs="Times New Roman" w:hint="eastAsia"/>
          <w:szCs w:val="24"/>
        </w:rPr>
        <w:t>の次回の総会・世界ヘレン</w:t>
      </w:r>
      <w:r w:rsidR="0019524D">
        <w:rPr>
          <w:rFonts w:eastAsia="ＭＳ 明朝" w:cs="Times New Roman" w:hint="eastAsia"/>
          <w:szCs w:val="24"/>
        </w:rPr>
        <w:t>・</w:t>
      </w:r>
      <w:r w:rsidR="00C670EF">
        <w:rPr>
          <w:rFonts w:eastAsia="ＭＳ 明朝" w:cs="Times New Roman" w:hint="eastAsia"/>
          <w:szCs w:val="24"/>
        </w:rPr>
        <w:t>ケラー会議の開催は</w:t>
      </w:r>
      <w:r w:rsidR="00C670EF" w:rsidRPr="0019524D">
        <w:rPr>
          <w:rFonts w:eastAsia="ＭＳ 明朝" w:cs="Times New Roman"/>
          <w:szCs w:val="24"/>
        </w:rPr>
        <w:t>2018</w:t>
      </w:r>
      <w:r w:rsidR="00C670EF">
        <w:rPr>
          <w:rFonts w:eastAsia="ＭＳ 明朝" w:cs="Times New Roman" w:hint="eastAsia"/>
          <w:szCs w:val="24"/>
        </w:rPr>
        <w:t>年であることから、共同開催は困難であるという結論に至った。</w:t>
      </w:r>
    </w:p>
    <w:p w:rsidR="00C670EF" w:rsidRPr="00E37276" w:rsidRDefault="00C670EF" w:rsidP="00E37276">
      <w:pPr>
        <w:rPr>
          <w:rFonts w:eastAsia="ＭＳ 明朝" w:cs="Times New Roman"/>
          <w:szCs w:val="24"/>
        </w:rPr>
      </w:pPr>
    </w:p>
    <w:p w:rsidR="00E37276" w:rsidRDefault="00E37276" w:rsidP="002A45EC">
      <w:pPr>
        <w:ind w:left="1200" w:hangingChars="500" w:hanging="1200"/>
        <w:rPr>
          <w:rFonts w:eastAsia="ＭＳ 明朝" w:cs="Times New Roman"/>
          <w:szCs w:val="24"/>
        </w:rPr>
      </w:pPr>
      <w:r>
        <w:rPr>
          <w:rFonts w:ascii="Times New Roman" w:eastAsia="ＭＳ 明朝" w:hAnsi="Times New Roman" w:cs="Times New Roman" w:hint="eastAsia"/>
          <w:szCs w:val="24"/>
        </w:rPr>
        <w:t>議題</w:t>
      </w:r>
      <w:r w:rsidRPr="0019524D">
        <w:rPr>
          <w:rFonts w:eastAsia="ＭＳ 明朝" w:cs="Times New Roman"/>
          <w:szCs w:val="24"/>
        </w:rPr>
        <w:t>11</w:t>
      </w:r>
      <w:r>
        <w:rPr>
          <w:rFonts w:ascii="Times New Roman" w:eastAsia="ＭＳ 明朝" w:hAnsi="Times New Roman" w:cs="Times New Roman" w:hint="eastAsia"/>
          <w:szCs w:val="24"/>
        </w:rPr>
        <w:t>.</w:t>
      </w:r>
      <w:r w:rsidR="0019524D">
        <w:rPr>
          <w:rFonts w:ascii="Times New Roman" w:eastAsia="ＭＳ 明朝" w:hAnsi="Times New Roman" w:cs="Times New Roman"/>
          <w:szCs w:val="24"/>
        </w:rPr>
        <w:t xml:space="preserve"> </w:t>
      </w:r>
      <w:r w:rsidRPr="00E37276">
        <w:rPr>
          <w:rFonts w:eastAsia="ＭＳ 明朝" w:cs="Times New Roman" w:hint="eastAsia"/>
          <w:szCs w:val="24"/>
        </w:rPr>
        <w:t>世界手話通訳者協会</w:t>
      </w:r>
      <w:r w:rsidRPr="00E37276">
        <w:rPr>
          <w:rFonts w:eastAsia="ＭＳ 明朝" w:cs="Times New Roman"/>
          <w:szCs w:val="24"/>
        </w:rPr>
        <w:t xml:space="preserve">(World Association of Sign Language Interpreters: </w:t>
      </w:r>
      <w:r w:rsidRPr="00E37276">
        <w:rPr>
          <w:rFonts w:eastAsia="ＭＳ 明朝" w:cs="Times New Roman" w:hint="eastAsia"/>
          <w:szCs w:val="24"/>
        </w:rPr>
        <w:t>WASLI</w:t>
      </w:r>
      <w:r w:rsidRPr="00E37276">
        <w:rPr>
          <w:rFonts w:eastAsia="ＭＳ 明朝" w:cs="Times New Roman"/>
          <w:szCs w:val="24"/>
        </w:rPr>
        <w:t>)</w:t>
      </w:r>
      <w:r w:rsidRPr="00E37276">
        <w:rPr>
          <w:rFonts w:eastAsia="ＭＳ 明朝" w:cs="Times New Roman" w:hint="eastAsia"/>
          <w:szCs w:val="24"/>
        </w:rPr>
        <w:t>との協力担当者の選出</w:t>
      </w:r>
    </w:p>
    <w:p w:rsidR="00C670EF" w:rsidRDefault="00C670EF" w:rsidP="00E37276">
      <w:pPr>
        <w:rPr>
          <w:rFonts w:eastAsia="ＭＳ 明朝" w:cs="Times New Roman"/>
          <w:szCs w:val="24"/>
        </w:rPr>
      </w:pPr>
      <w:r>
        <w:rPr>
          <w:rFonts w:eastAsia="ＭＳ 明朝" w:cs="Times New Roman" w:hint="eastAsia"/>
          <w:szCs w:val="24"/>
        </w:rPr>
        <w:t xml:space="preserve">　</w:t>
      </w:r>
      <w:r w:rsidRPr="0019524D">
        <w:rPr>
          <w:rFonts w:eastAsia="ＭＳ 明朝" w:cs="Times New Roman"/>
          <w:szCs w:val="24"/>
        </w:rPr>
        <w:t>2009</w:t>
      </w:r>
      <w:r w:rsidR="0058753B">
        <w:rPr>
          <w:rFonts w:eastAsia="ＭＳ 明朝" w:cs="Times New Roman" w:hint="eastAsia"/>
          <w:szCs w:val="24"/>
        </w:rPr>
        <w:t>～</w:t>
      </w:r>
      <w:r w:rsidRPr="0019524D">
        <w:rPr>
          <w:rFonts w:eastAsia="ＭＳ 明朝" w:cs="Times New Roman"/>
          <w:szCs w:val="24"/>
        </w:rPr>
        <w:t>2013</w:t>
      </w:r>
      <w:r>
        <w:rPr>
          <w:rFonts w:eastAsia="ＭＳ 明朝" w:cs="Times New Roman" w:hint="eastAsia"/>
          <w:szCs w:val="24"/>
        </w:rPr>
        <w:t>年のヨーロッパ地域代表サーニャ・タークゼイ氏が担当していたが、</w:t>
      </w:r>
      <w:r w:rsidRPr="0019524D">
        <w:rPr>
          <w:rFonts w:eastAsia="ＭＳ 明朝" w:cs="Times New Roman"/>
          <w:szCs w:val="24"/>
        </w:rPr>
        <w:t>2013</w:t>
      </w:r>
      <w:r w:rsidR="0058753B">
        <w:rPr>
          <w:rFonts w:eastAsia="ＭＳ 明朝" w:cs="Times New Roman" w:hint="eastAsia"/>
          <w:szCs w:val="24"/>
        </w:rPr>
        <w:t>～</w:t>
      </w:r>
      <w:r w:rsidRPr="0019524D">
        <w:rPr>
          <w:rFonts w:eastAsia="ＭＳ 明朝" w:cs="Times New Roman"/>
          <w:szCs w:val="24"/>
        </w:rPr>
        <w:t>2018</w:t>
      </w:r>
      <w:r>
        <w:rPr>
          <w:rFonts w:eastAsia="ＭＳ 明朝" w:cs="Times New Roman" w:hint="eastAsia"/>
          <w:szCs w:val="24"/>
        </w:rPr>
        <w:t>年は北米地域代表のクリス・ウッドフィル氏が担当することが確認された。</w:t>
      </w:r>
    </w:p>
    <w:p w:rsidR="00C670EF" w:rsidRPr="00E37276" w:rsidRDefault="00C670EF" w:rsidP="00E37276">
      <w:pPr>
        <w:rPr>
          <w:rFonts w:eastAsia="ＭＳ 明朝" w:cs="Times New Roman"/>
          <w:szCs w:val="24"/>
        </w:rPr>
      </w:pPr>
    </w:p>
    <w:p w:rsidR="009702A9" w:rsidRDefault="009702A9" w:rsidP="00E37276">
      <w:pPr>
        <w:rPr>
          <w:rFonts w:ascii="Times New Roman" w:eastAsia="ＭＳ 明朝" w:hAnsi="Times New Roman" w:cs="Times New Roman"/>
          <w:szCs w:val="24"/>
        </w:rPr>
      </w:pPr>
    </w:p>
    <w:p w:rsidR="00E37276" w:rsidRPr="00E37276" w:rsidRDefault="00E37276" w:rsidP="00E37276">
      <w:pPr>
        <w:rPr>
          <w:rFonts w:eastAsia="ＭＳ 明朝" w:cs="Times New Roman"/>
          <w:szCs w:val="24"/>
        </w:rPr>
      </w:pPr>
      <w:r w:rsidRPr="00E37276">
        <w:rPr>
          <w:rFonts w:ascii="Times New Roman" w:eastAsia="ＭＳ 明朝" w:hAnsi="Times New Roman" w:cs="Times New Roman" w:hint="eastAsia"/>
          <w:szCs w:val="24"/>
        </w:rPr>
        <w:t>議題</w:t>
      </w:r>
      <w:r w:rsidRPr="0019524D">
        <w:rPr>
          <w:rFonts w:eastAsia="ＭＳ 明朝" w:cs="Times New Roman"/>
          <w:szCs w:val="24"/>
        </w:rPr>
        <w:t>12</w:t>
      </w:r>
      <w:r>
        <w:rPr>
          <w:rFonts w:ascii="Times New Roman" w:eastAsia="ＭＳ 明朝" w:hAnsi="Times New Roman" w:cs="Times New Roman" w:hint="eastAsia"/>
          <w:szCs w:val="24"/>
        </w:rPr>
        <w:t>.</w:t>
      </w:r>
      <w:r w:rsidR="0019524D">
        <w:rPr>
          <w:rFonts w:ascii="Times New Roman" w:eastAsia="ＭＳ 明朝" w:hAnsi="Times New Roman" w:cs="Times New Roman" w:hint="eastAsia"/>
          <w:szCs w:val="24"/>
        </w:rPr>
        <w:t xml:space="preserve"> </w:t>
      </w:r>
      <w:r w:rsidRPr="00E37276">
        <w:rPr>
          <w:rFonts w:eastAsia="ＭＳ 明朝" w:cs="Times New Roman" w:hint="eastAsia"/>
          <w:szCs w:val="24"/>
        </w:rPr>
        <w:t>会員申請の検討</w:t>
      </w:r>
    </w:p>
    <w:p w:rsidR="00E37276" w:rsidRPr="0034038C" w:rsidRDefault="00C670EF" w:rsidP="00856830">
      <w:pPr>
        <w:rPr>
          <w:rFonts w:eastAsia="ＭＳ 明朝" w:cs="Times New Roman"/>
          <w:szCs w:val="24"/>
        </w:rPr>
      </w:pPr>
      <w:r>
        <w:rPr>
          <w:rFonts w:ascii="Times New Roman" w:eastAsia="ＭＳ 明朝" w:hAnsi="Times New Roman" w:cs="Times New Roman" w:hint="eastAsia"/>
          <w:szCs w:val="24"/>
        </w:rPr>
        <w:t xml:space="preserve">　</w:t>
      </w:r>
      <w:r w:rsidR="0034038C" w:rsidRPr="000700BF">
        <w:rPr>
          <w:rFonts w:eastAsia="ＭＳ 明朝" w:cs="Times New Roman" w:hint="eastAsia"/>
          <w:szCs w:val="24"/>
        </w:rPr>
        <w:t>WFDb</w:t>
      </w:r>
      <w:r w:rsidR="0034038C" w:rsidRPr="000700BF">
        <w:rPr>
          <w:rFonts w:eastAsia="ＭＳ 明朝" w:cs="Times New Roman" w:hint="eastAsia"/>
          <w:szCs w:val="24"/>
        </w:rPr>
        <w:t>の会員となることを希望している団体、個人の申請を検討した。</w:t>
      </w:r>
      <w:r w:rsidR="0034038C">
        <w:rPr>
          <w:rFonts w:eastAsia="ＭＳ 明朝" w:cs="Times New Roman" w:hint="eastAsia"/>
          <w:szCs w:val="24"/>
        </w:rPr>
        <w:t>オーストラリアの</w:t>
      </w:r>
      <w:r w:rsidR="0034038C" w:rsidRPr="0034038C">
        <w:rPr>
          <w:rFonts w:eastAsia="ＭＳ 明朝" w:cs="Times New Roman"/>
          <w:szCs w:val="24"/>
        </w:rPr>
        <w:t>Deafblind Association (NSW) Inc</w:t>
      </w:r>
      <w:r w:rsidR="0034038C" w:rsidRPr="0034038C">
        <w:rPr>
          <w:rFonts w:eastAsia="ＭＳ 明朝" w:cs="Times New Roman" w:hint="eastAsia"/>
          <w:szCs w:val="24"/>
        </w:rPr>
        <w:t>が、準会員として登録されることが決定された。</w:t>
      </w:r>
    </w:p>
    <w:p w:rsidR="00856830" w:rsidRDefault="00856830" w:rsidP="00856830">
      <w:pPr>
        <w:rPr>
          <w:rFonts w:cs="Times New Roman"/>
          <w:szCs w:val="24"/>
        </w:rPr>
      </w:pPr>
    </w:p>
    <w:p w:rsidR="008A5E2E" w:rsidRDefault="008A5E2E" w:rsidP="004477BD">
      <w:pPr>
        <w:jc w:val="center"/>
        <w:rPr>
          <w:rFonts w:cs="Times New Roman"/>
          <w:szCs w:val="24"/>
        </w:rPr>
      </w:pPr>
      <w:r w:rsidRPr="008A5E2E">
        <w:rPr>
          <w:rFonts w:cs="Times New Roman"/>
          <w:noProof/>
          <w:szCs w:val="24"/>
        </w:rPr>
        <w:drawing>
          <wp:inline distT="0" distB="0" distL="0" distR="0">
            <wp:extent cx="3077308" cy="2308335"/>
            <wp:effectExtent l="0" t="0" r="8890" b="0"/>
            <wp:docPr id="1" name="図 1" descr="C:\Users\Akiko\Pictures\ルーマニア役員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ko\Pictures\ルーマニア役員会.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590" cy="2323549"/>
                    </a:xfrm>
                    <a:prstGeom prst="rect">
                      <a:avLst/>
                    </a:prstGeom>
                    <a:noFill/>
                    <a:ln>
                      <a:noFill/>
                    </a:ln>
                  </pic:spPr>
                </pic:pic>
              </a:graphicData>
            </a:graphic>
          </wp:inline>
        </w:drawing>
      </w:r>
    </w:p>
    <w:p w:rsidR="008A5E2E" w:rsidRPr="0034038C" w:rsidRDefault="008A5E2E" w:rsidP="00856830">
      <w:pPr>
        <w:rPr>
          <w:rFonts w:cs="Times New Roman"/>
          <w:szCs w:val="24"/>
        </w:rPr>
      </w:pPr>
    </w:p>
    <w:p w:rsidR="00BB5016" w:rsidRPr="00CA589F" w:rsidRDefault="00BB5016" w:rsidP="00CA589F">
      <w:pPr>
        <w:rPr>
          <w:rFonts w:eastAsia="ＭＳ 明朝" w:cs="Times New Roman"/>
          <w:b/>
          <w:szCs w:val="24"/>
        </w:rPr>
      </w:pPr>
      <w:r w:rsidRPr="0019524D">
        <w:rPr>
          <w:rFonts w:eastAsia="ＭＳ 明朝" w:cs="Times New Roman"/>
          <w:b/>
          <w:szCs w:val="24"/>
        </w:rPr>
        <w:t>1</w:t>
      </w:r>
      <w:r w:rsidRPr="00CA589F">
        <w:rPr>
          <w:rFonts w:eastAsia="ＭＳ 明朝" w:cs="Times New Roman"/>
          <w:b/>
          <w:szCs w:val="24"/>
        </w:rPr>
        <w:t>.</w:t>
      </w:r>
      <w:r w:rsidRPr="0019524D">
        <w:rPr>
          <w:rFonts w:eastAsia="ＭＳ 明朝" w:cs="Times New Roman"/>
          <w:b/>
          <w:szCs w:val="24"/>
        </w:rPr>
        <w:t>3</w:t>
      </w:r>
      <w:r w:rsidRPr="00CA589F">
        <w:rPr>
          <w:rFonts w:eastAsia="ＭＳ 明朝" w:cs="Times New Roman"/>
          <w:b/>
          <w:szCs w:val="24"/>
        </w:rPr>
        <w:t xml:space="preserve"> </w:t>
      </w:r>
      <w:r w:rsidRPr="00CA589F">
        <w:rPr>
          <w:rFonts w:eastAsia="ＭＳ 明朝" w:cs="Times New Roman" w:hint="eastAsia"/>
          <w:b/>
          <w:szCs w:val="24"/>
        </w:rPr>
        <w:t xml:space="preserve">Deafblind </w:t>
      </w:r>
      <w:r w:rsidRPr="00CA589F">
        <w:rPr>
          <w:rFonts w:eastAsia="ＭＳ 明朝" w:cs="Times New Roman"/>
          <w:b/>
          <w:szCs w:val="24"/>
        </w:rPr>
        <w:t>International</w:t>
      </w:r>
      <w:r w:rsidRPr="00CA589F">
        <w:rPr>
          <w:rFonts w:eastAsia="ＭＳ 明朝" w:cs="Times New Roman" w:hint="eastAsia"/>
          <w:b/>
          <w:szCs w:val="24"/>
        </w:rPr>
        <w:t>第</w:t>
      </w:r>
      <w:r w:rsidR="002A1D5F" w:rsidRPr="0019524D">
        <w:rPr>
          <w:rFonts w:eastAsia="ＭＳ 明朝" w:cs="Times New Roman"/>
          <w:b/>
          <w:szCs w:val="24"/>
        </w:rPr>
        <w:t>16</w:t>
      </w:r>
      <w:r w:rsidRPr="00CA589F">
        <w:rPr>
          <w:rFonts w:eastAsia="ＭＳ 明朝" w:cs="Times New Roman" w:hint="eastAsia"/>
          <w:b/>
          <w:szCs w:val="24"/>
        </w:rPr>
        <w:t>回世界会議　参加</w:t>
      </w:r>
    </w:p>
    <w:p w:rsidR="00BB5016" w:rsidRPr="007139F7" w:rsidRDefault="00BB5016" w:rsidP="00BB5016">
      <w:pPr>
        <w:rPr>
          <w:rFonts w:eastAsia="ＭＳ 明朝" w:cs="Times New Roman"/>
          <w:b/>
          <w:szCs w:val="24"/>
        </w:rPr>
      </w:pPr>
      <w:r w:rsidRPr="0019524D">
        <w:rPr>
          <w:rFonts w:eastAsia="ＭＳ 明朝" w:cs="Times New Roman"/>
          <w:b/>
          <w:szCs w:val="24"/>
        </w:rPr>
        <w:t>1</w:t>
      </w:r>
      <w:r w:rsidRPr="007139F7">
        <w:rPr>
          <w:rFonts w:eastAsia="ＭＳ 明朝" w:cs="Times New Roman" w:hint="eastAsia"/>
          <w:b/>
          <w:szCs w:val="24"/>
        </w:rPr>
        <w:t>.</w:t>
      </w:r>
      <w:r w:rsidRPr="0019524D">
        <w:rPr>
          <w:rFonts w:eastAsia="ＭＳ 明朝" w:cs="Times New Roman"/>
          <w:b/>
          <w:szCs w:val="24"/>
        </w:rPr>
        <w:t>3</w:t>
      </w:r>
      <w:r w:rsidRPr="007139F7">
        <w:rPr>
          <w:rFonts w:eastAsia="ＭＳ 明朝" w:cs="Times New Roman" w:hint="eastAsia"/>
          <w:b/>
          <w:szCs w:val="24"/>
        </w:rPr>
        <w:t>.</w:t>
      </w:r>
      <w:r w:rsidRPr="0019524D">
        <w:rPr>
          <w:rFonts w:eastAsia="ＭＳ 明朝" w:cs="Times New Roman"/>
          <w:b/>
          <w:szCs w:val="24"/>
        </w:rPr>
        <w:t>1</w:t>
      </w:r>
      <w:r w:rsidRPr="007139F7">
        <w:rPr>
          <w:rFonts w:eastAsia="ＭＳ 明朝" w:cs="Times New Roman" w:hint="eastAsia"/>
          <w:b/>
          <w:szCs w:val="24"/>
        </w:rPr>
        <w:t xml:space="preserve"> </w:t>
      </w:r>
      <w:r w:rsidRPr="007139F7">
        <w:rPr>
          <w:rFonts w:eastAsia="ＭＳ 明朝" w:cs="Times New Roman" w:hint="eastAsia"/>
          <w:b/>
          <w:szCs w:val="24"/>
        </w:rPr>
        <w:t>プログラム</w:t>
      </w:r>
    </w:p>
    <w:p w:rsidR="00A5138B" w:rsidRDefault="00490951" w:rsidP="00A5138B">
      <w:pPr>
        <w:ind w:firstLineChars="100" w:firstLine="240"/>
        <w:rPr>
          <w:rFonts w:eastAsia="ＭＳ 明朝" w:cs="Times New Roman"/>
          <w:szCs w:val="24"/>
        </w:rPr>
      </w:pPr>
      <w:r>
        <w:rPr>
          <w:rFonts w:eastAsia="ＭＳ 明朝" w:cs="Times New Roman"/>
          <w:szCs w:val="24"/>
        </w:rPr>
        <w:t>2015</w:t>
      </w:r>
      <w:r>
        <w:rPr>
          <w:rFonts w:eastAsia="ＭＳ 明朝" w:cs="Times New Roman" w:hint="eastAsia"/>
          <w:szCs w:val="24"/>
        </w:rPr>
        <w:t>年</w:t>
      </w:r>
      <w:r w:rsidR="00A5138B" w:rsidRPr="0019524D">
        <w:rPr>
          <w:rFonts w:eastAsia="ＭＳ 明朝" w:cs="Times New Roman"/>
          <w:szCs w:val="24"/>
        </w:rPr>
        <w:t>5</w:t>
      </w:r>
      <w:r w:rsidR="00A5138B">
        <w:rPr>
          <w:rFonts w:eastAsia="ＭＳ 明朝" w:cs="Times New Roman" w:hint="eastAsia"/>
          <w:szCs w:val="24"/>
        </w:rPr>
        <w:t>月</w:t>
      </w:r>
      <w:r w:rsidR="00A5138B" w:rsidRPr="0019524D">
        <w:rPr>
          <w:rFonts w:eastAsia="ＭＳ 明朝" w:cs="Times New Roman"/>
          <w:szCs w:val="24"/>
        </w:rPr>
        <w:t>26</w:t>
      </w:r>
      <w:r>
        <w:rPr>
          <w:rFonts w:eastAsia="ＭＳ 明朝" w:cs="Times New Roman" w:hint="eastAsia"/>
          <w:szCs w:val="24"/>
        </w:rPr>
        <w:t>日</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1</w:t>
      </w:r>
      <w:r>
        <w:rPr>
          <w:rFonts w:eastAsia="ＭＳ 明朝" w:cs="Times New Roman" w:hint="eastAsia"/>
          <w:szCs w:val="24"/>
        </w:rPr>
        <w:t xml:space="preserve">. </w:t>
      </w:r>
      <w:r w:rsidR="00A5138B" w:rsidRPr="002A45EC">
        <w:rPr>
          <w:rFonts w:eastAsia="ＭＳ 明朝" w:cs="Times New Roman" w:hint="eastAsia"/>
          <w:szCs w:val="24"/>
        </w:rPr>
        <w:t>開会</w:t>
      </w:r>
    </w:p>
    <w:p w:rsidR="008B408F" w:rsidRPr="002A45EC" w:rsidRDefault="002A45EC" w:rsidP="002A45EC">
      <w:pPr>
        <w:ind w:firstLineChars="200" w:firstLine="480"/>
        <w:rPr>
          <w:rFonts w:eastAsia="ＭＳ 明朝" w:cs="Times New Roman"/>
          <w:szCs w:val="24"/>
        </w:rPr>
      </w:pPr>
      <w:r w:rsidRPr="0019524D">
        <w:rPr>
          <w:rFonts w:eastAsia="ＭＳ 明朝" w:cs="Times New Roman"/>
          <w:szCs w:val="24"/>
        </w:rPr>
        <w:t>2</w:t>
      </w:r>
      <w:r>
        <w:rPr>
          <w:rFonts w:eastAsia="ＭＳ 明朝" w:cs="Times New Roman"/>
          <w:szCs w:val="24"/>
        </w:rPr>
        <w:t xml:space="preserve">. </w:t>
      </w:r>
      <w:r w:rsidR="00A5138B" w:rsidRPr="002A45EC">
        <w:rPr>
          <w:rFonts w:eastAsia="ＭＳ 明朝" w:cs="Times New Roman" w:hint="eastAsia"/>
          <w:szCs w:val="24"/>
        </w:rPr>
        <w:t>全体</w:t>
      </w:r>
      <w:r w:rsidR="008B408F" w:rsidRPr="002A45EC">
        <w:rPr>
          <w:rFonts w:eastAsia="ＭＳ 明朝" w:cs="Times New Roman" w:hint="eastAsia"/>
          <w:szCs w:val="24"/>
        </w:rPr>
        <w:t>会</w:t>
      </w:r>
      <w:r w:rsidR="008B408F" w:rsidRPr="0019524D">
        <w:rPr>
          <w:rFonts w:eastAsia="ＭＳ 明朝" w:cs="Times New Roman"/>
          <w:szCs w:val="24"/>
        </w:rPr>
        <w:t>1</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3</w:t>
      </w:r>
      <w:r>
        <w:rPr>
          <w:rFonts w:eastAsia="ＭＳ 明朝" w:cs="Times New Roman"/>
          <w:szCs w:val="24"/>
        </w:rPr>
        <w:t xml:space="preserve">. </w:t>
      </w:r>
      <w:r w:rsidR="00A5138B" w:rsidRPr="002A45EC">
        <w:rPr>
          <w:rFonts w:eastAsia="ＭＳ 明朝" w:cs="Times New Roman" w:hint="eastAsia"/>
          <w:szCs w:val="24"/>
        </w:rPr>
        <w:t>分科会×</w:t>
      </w:r>
      <w:r w:rsidR="00A5138B" w:rsidRPr="0019524D">
        <w:rPr>
          <w:rFonts w:eastAsia="ＭＳ 明朝" w:cs="Times New Roman"/>
          <w:szCs w:val="24"/>
        </w:rPr>
        <w:t>5</w:t>
      </w:r>
      <w:r w:rsidR="00A5138B" w:rsidRPr="002A45EC">
        <w:rPr>
          <w:rFonts w:eastAsia="ＭＳ 明朝" w:cs="Times New Roman" w:hint="eastAsia"/>
          <w:szCs w:val="24"/>
        </w:rPr>
        <w:t>（一つのワークショップは</w:t>
      </w:r>
      <w:r w:rsidR="00A5138B" w:rsidRPr="0019524D">
        <w:rPr>
          <w:rFonts w:eastAsia="ＭＳ 明朝" w:cs="Times New Roman"/>
          <w:szCs w:val="24"/>
        </w:rPr>
        <w:t>30</w:t>
      </w:r>
      <w:r w:rsidR="00A5138B" w:rsidRPr="002A45EC">
        <w:rPr>
          <w:rFonts w:eastAsia="ＭＳ 明朝" w:cs="Times New Roman" w:hint="eastAsia"/>
          <w:szCs w:val="24"/>
        </w:rPr>
        <w:t>分）</w:t>
      </w:r>
    </w:p>
    <w:p w:rsidR="00A5138B" w:rsidRDefault="00490951" w:rsidP="00A5138B">
      <w:pPr>
        <w:ind w:left="240"/>
        <w:rPr>
          <w:rFonts w:eastAsia="ＭＳ 明朝" w:cs="Times New Roman"/>
          <w:szCs w:val="24"/>
        </w:rPr>
      </w:pPr>
      <w:r>
        <w:rPr>
          <w:rFonts w:eastAsia="ＭＳ 明朝" w:cs="Times New Roman"/>
          <w:szCs w:val="24"/>
        </w:rPr>
        <w:t>2015</w:t>
      </w:r>
      <w:r>
        <w:rPr>
          <w:rFonts w:eastAsia="ＭＳ 明朝" w:cs="Times New Roman" w:hint="eastAsia"/>
          <w:szCs w:val="24"/>
        </w:rPr>
        <w:t>年</w:t>
      </w:r>
      <w:r w:rsidR="00A5138B" w:rsidRPr="0019524D">
        <w:rPr>
          <w:rFonts w:eastAsia="ＭＳ 明朝" w:cs="Times New Roman"/>
          <w:szCs w:val="24"/>
        </w:rPr>
        <w:t>5</w:t>
      </w:r>
      <w:r w:rsidR="00A5138B">
        <w:rPr>
          <w:rFonts w:eastAsia="ＭＳ 明朝" w:cs="Times New Roman" w:hint="eastAsia"/>
          <w:szCs w:val="24"/>
        </w:rPr>
        <w:t>月</w:t>
      </w:r>
      <w:r w:rsidR="00A5138B" w:rsidRPr="0019524D">
        <w:rPr>
          <w:rFonts w:eastAsia="ＭＳ 明朝" w:cs="Times New Roman"/>
          <w:szCs w:val="24"/>
        </w:rPr>
        <w:t>27</w:t>
      </w:r>
      <w:r>
        <w:rPr>
          <w:rFonts w:eastAsia="ＭＳ 明朝" w:cs="Times New Roman" w:hint="eastAsia"/>
          <w:szCs w:val="24"/>
        </w:rPr>
        <w:t>日</w:t>
      </w:r>
    </w:p>
    <w:p w:rsidR="008B408F" w:rsidRPr="002A45EC" w:rsidRDefault="002A45EC" w:rsidP="002A45EC">
      <w:pPr>
        <w:ind w:firstLineChars="200" w:firstLine="480"/>
        <w:rPr>
          <w:rFonts w:eastAsia="ＭＳ 明朝" w:cs="Times New Roman"/>
          <w:szCs w:val="24"/>
        </w:rPr>
      </w:pPr>
      <w:r w:rsidRPr="0019524D">
        <w:rPr>
          <w:rFonts w:eastAsia="ＭＳ 明朝" w:cs="Times New Roman"/>
          <w:szCs w:val="24"/>
        </w:rPr>
        <w:t>1</w:t>
      </w:r>
      <w:r>
        <w:rPr>
          <w:rFonts w:eastAsia="ＭＳ 明朝" w:cs="Times New Roman" w:hint="eastAsia"/>
          <w:szCs w:val="24"/>
        </w:rPr>
        <w:t xml:space="preserve">. </w:t>
      </w:r>
      <w:r w:rsidR="008B408F" w:rsidRPr="002A45EC">
        <w:rPr>
          <w:rFonts w:eastAsia="ＭＳ 明朝" w:cs="Times New Roman" w:hint="eastAsia"/>
          <w:szCs w:val="24"/>
        </w:rPr>
        <w:t>全体会</w:t>
      </w:r>
      <w:r w:rsidR="008B408F" w:rsidRPr="0019524D">
        <w:rPr>
          <w:rFonts w:eastAsia="ＭＳ 明朝" w:cs="Times New Roman"/>
          <w:szCs w:val="24"/>
        </w:rPr>
        <w:t>2</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2</w:t>
      </w:r>
      <w:r>
        <w:rPr>
          <w:rFonts w:eastAsia="ＭＳ 明朝" w:cs="Times New Roman" w:hint="eastAsia"/>
          <w:szCs w:val="24"/>
        </w:rPr>
        <w:t xml:space="preserve">. </w:t>
      </w:r>
      <w:r w:rsidR="00A5138B" w:rsidRPr="002A45EC">
        <w:rPr>
          <w:rFonts w:eastAsia="ＭＳ 明朝" w:cs="Times New Roman" w:hint="eastAsia"/>
          <w:szCs w:val="24"/>
        </w:rPr>
        <w:t>分科会×</w:t>
      </w:r>
      <w:r w:rsidR="002A1D5F" w:rsidRPr="0019524D">
        <w:rPr>
          <w:rFonts w:eastAsia="ＭＳ 明朝" w:cs="Times New Roman"/>
          <w:szCs w:val="24"/>
        </w:rPr>
        <w:t>4</w:t>
      </w:r>
    </w:p>
    <w:p w:rsidR="00A5138B" w:rsidRDefault="00490951" w:rsidP="00A5138B">
      <w:pPr>
        <w:ind w:left="240"/>
        <w:rPr>
          <w:rFonts w:eastAsia="ＭＳ 明朝" w:cs="Times New Roman"/>
          <w:szCs w:val="24"/>
        </w:rPr>
      </w:pPr>
      <w:r>
        <w:rPr>
          <w:rFonts w:eastAsia="ＭＳ 明朝" w:cs="Times New Roman"/>
          <w:szCs w:val="24"/>
        </w:rPr>
        <w:t>2015</w:t>
      </w:r>
      <w:r>
        <w:rPr>
          <w:rFonts w:eastAsia="ＭＳ 明朝" w:cs="Times New Roman" w:hint="eastAsia"/>
          <w:szCs w:val="24"/>
        </w:rPr>
        <w:t>年</w:t>
      </w:r>
      <w:r w:rsidR="00A5138B" w:rsidRPr="0019524D">
        <w:rPr>
          <w:rFonts w:eastAsia="ＭＳ 明朝" w:cs="Times New Roman"/>
          <w:szCs w:val="24"/>
        </w:rPr>
        <w:t>5</w:t>
      </w:r>
      <w:r w:rsidR="00A5138B">
        <w:rPr>
          <w:rFonts w:eastAsia="ＭＳ 明朝" w:cs="Times New Roman" w:hint="eastAsia"/>
          <w:szCs w:val="24"/>
        </w:rPr>
        <w:t>月</w:t>
      </w:r>
      <w:r w:rsidR="00A5138B" w:rsidRPr="0019524D">
        <w:rPr>
          <w:rFonts w:eastAsia="ＭＳ 明朝" w:cs="Times New Roman"/>
          <w:szCs w:val="24"/>
        </w:rPr>
        <w:t>28</w:t>
      </w:r>
      <w:r w:rsidR="00A5138B">
        <w:rPr>
          <w:rFonts w:eastAsia="ＭＳ 明朝" w:cs="Times New Roman" w:hint="eastAsia"/>
          <w:szCs w:val="24"/>
        </w:rPr>
        <w:t>日</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1</w:t>
      </w:r>
      <w:r>
        <w:rPr>
          <w:rFonts w:eastAsia="ＭＳ 明朝" w:cs="Times New Roman" w:hint="eastAsia"/>
          <w:szCs w:val="24"/>
        </w:rPr>
        <w:t xml:space="preserve">. </w:t>
      </w:r>
      <w:r w:rsidR="00A5138B" w:rsidRPr="002A45EC">
        <w:rPr>
          <w:rFonts w:eastAsia="ＭＳ 明朝" w:cs="Times New Roman" w:hint="eastAsia"/>
          <w:szCs w:val="24"/>
        </w:rPr>
        <w:t>全体</w:t>
      </w:r>
      <w:r w:rsidR="008B408F" w:rsidRPr="002A45EC">
        <w:rPr>
          <w:rFonts w:eastAsia="ＭＳ 明朝" w:cs="Times New Roman" w:hint="eastAsia"/>
          <w:szCs w:val="24"/>
        </w:rPr>
        <w:t>会</w:t>
      </w:r>
      <w:r w:rsidR="008B408F" w:rsidRPr="0019524D">
        <w:rPr>
          <w:rFonts w:eastAsia="ＭＳ 明朝" w:cs="Times New Roman"/>
          <w:szCs w:val="24"/>
        </w:rPr>
        <w:t>3</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2</w:t>
      </w:r>
      <w:r>
        <w:rPr>
          <w:rFonts w:eastAsia="ＭＳ 明朝" w:cs="Times New Roman"/>
          <w:szCs w:val="24"/>
        </w:rPr>
        <w:t xml:space="preserve">. </w:t>
      </w:r>
      <w:r w:rsidR="00A5138B" w:rsidRPr="002A45EC">
        <w:rPr>
          <w:rFonts w:eastAsia="ＭＳ 明朝" w:cs="Times New Roman" w:hint="eastAsia"/>
          <w:szCs w:val="24"/>
        </w:rPr>
        <w:t>DbI</w:t>
      </w:r>
      <w:r w:rsidR="00A5138B" w:rsidRPr="002A45EC">
        <w:rPr>
          <w:rFonts w:eastAsia="ＭＳ 明朝" w:cs="Times New Roman" w:hint="eastAsia"/>
          <w:szCs w:val="24"/>
        </w:rPr>
        <w:t>賞授与式</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3</w:t>
      </w:r>
      <w:r>
        <w:rPr>
          <w:rFonts w:eastAsia="ＭＳ 明朝" w:cs="Times New Roman" w:hint="eastAsia"/>
          <w:szCs w:val="24"/>
        </w:rPr>
        <w:t xml:space="preserve">. </w:t>
      </w:r>
      <w:r w:rsidR="00A5138B" w:rsidRPr="002A45EC">
        <w:rPr>
          <w:rFonts w:eastAsia="ＭＳ 明朝" w:cs="Times New Roman" w:hint="eastAsia"/>
          <w:szCs w:val="24"/>
        </w:rPr>
        <w:t>分科会×</w:t>
      </w:r>
      <w:r w:rsidR="002A1D5F" w:rsidRPr="0019524D">
        <w:rPr>
          <w:rFonts w:eastAsia="ＭＳ 明朝" w:cs="Times New Roman"/>
          <w:szCs w:val="24"/>
        </w:rPr>
        <w:t>1</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4</w:t>
      </w:r>
      <w:r>
        <w:rPr>
          <w:rFonts w:eastAsia="ＭＳ 明朝" w:cs="Times New Roman" w:hint="eastAsia"/>
          <w:szCs w:val="24"/>
        </w:rPr>
        <w:t xml:space="preserve">. </w:t>
      </w:r>
      <w:r w:rsidR="00A5138B" w:rsidRPr="002A45EC">
        <w:rPr>
          <w:rFonts w:eastAsia="ＭＳ 明朝" w:cs="Times New Roman" w:hint="eastAsia"/>
          <w:szCs w:val="24"/>
        </w:rPr>
        <w:t>ネットワークセッション×</w:t>
      </w:r>
      <w:r w:rsidR="002A1D5F" w:rsidRPr="0019524D">
        <w:rPr>
          <w:rFonts w:eastAsia="ＭＳ 明朝" w:cs="Times New Roman"/>
          <w:szCs w:val="24"/>
        </w:rPr>
        <w:t>2</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5</w:t>
      </w:r>
      <w:r>
        <w:rPr>
          <w:rFonts w:eastAsia="ＭＳ 明朝" w:cs="Times New Roman" w:hint="eastAsia"/>
          <w:szCs w:val="24"/>
        </w:rPr>
        <w:t xml:space="preserve">. </w:t>
      </w:r>
      <w:r w:rsidR="00A5138B" w:rsidRPr="002A45EC">
        <w:rPr>
          <w:rFonts w:eastAsia="ＭＳ 明朝" w:cs="Times New Roman" w:hint="eastAsia"/>
          <w:szCs w:val="24"/>
        </w:rPr>
        <w:t>夕食会</w:t>
      </w:r>
    </w:p>
    <w:p w:rsidR="00A5138B" w:rsidRDefault="00490951" w:rsidP="00A5138B">
      <w:pPr>
        <w:ind w:left="240"/>
        <w:rPr>
          <w:rFonts w:eastAsia="ＭＳ 明朝" w:cs="Times New Roman"/>
          <w:szCs w:val="24"/>
        </w:rPr>
      </w:pPr>
      <w:r>
        <w:rPr>
          <w:rFonts w:eastAsia="ＭＳ 明朝" w:cs="Times New Roman"/>
          <w:szCs w:val="24"/>
        </w:rPr>
        <w:t>2015</w:t>
      </w:r>
      <w:r>
        <w:rPr>
          <w:rFonts w:eastAsia="ＭＳ 明朝" w:cs="Times New Roman" w:hint="eastAsia"/>
          <w:szCs w:val="24"/>
        </w:rPr>
        <w:t>年</w:t>
      </w:r>
      <w:r w:rsidR="00A5138B" w:rsidRPr="0019524D">
        <w:rPr>
          <w:rFonts w:eastAsia="ＭＳ 明朝" w:cs="Times New Roman"/>
          <w:szCs w:val="24"/>
        </w:rPr>
        <w:t>5</w:t>
      </w:r>
      <w:r w:rsidR="00A5138B">
        <w:rPr>
          <w:rFonts w:eastAsia="ＭＳ 明朝" w:cs="Times New Roman" w:hint="eastAsia"/>
          <w:szCs w:val="24"/>
        </w:rPr>
        <w:t>月</w:t>
      </w:r>
      <w:r w:rsidR="00A5138B" w:rsidRPr="0019524D">
        <w:rPr>
          <w:rFonts w:eastAsia="ＭＳ 明朝" w:cs="Times New Roman"/>
          <w:szCs w:val="24"/>
        </w:rPr>
        <w:t>29</w:t>
      </w:r>
      <w:r w:rsidR="00A5138B">
        <w:rPr>
          <w:rFonts w:eastAsia="ＭＳ 明朝" w:cs="Times New Roman" w:hint="eastAsia"/>
          <w:szCs w:val="24"/>
        </w:rPr>
        <w:t>日</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1</w:t>
      </w:r>
      <w:r>
        <w:rPr>
          <w:rFonts w:eastAsia="ＭＳ 明朝" w:cs="Times New Roman" w:hint="eastAsia"/>
          <w:szCs w:val="24"/>
        </w:rPr>
        <w:t xml:space="preserve">. </w:t>
      </w:r>
      <w:r w:rsidR="008B408F" w:rsidRPr="002A45EC">
        <w:rPr>
          <w:rFonts w:eastAsia="ＭＳ 明朝" w:cs="Times New Roman" w:hint="eastAsia"/>
          <w:szCs w:val="24"/>
        </w:rPr>
        <w:t>全体会</w:t>
      </w:r>
      <w:r w:rsidR="002A1D5F" w:rsidRPr="0019524D">
        <w:rPr>
          <w:rFonts w:eastAsia="ＭＳ 明朝" w:cs="Times New Roman"/>
          <w:szCs w:val="24"/>
        </w:rPr>
        <w:t>4</w:t>
      </w:r>
    </w:p>
    <w:p w:rsidR="00A5138B" w:rsidRPr="002A45EC" w:rsidRDefault="002A45EC" w:rsidP="002A45EC">
      <w:pPr>
        <w:ind w:firstLineChars="200" w:firstLine="480"/>
        <w:rPr>
          <w:rFonts w:eastAsia="ＭＳ 明朝" w:cs="Times New Roman"/>
          <w:szCs w:val="24"/>
        </w:rPr>
      </w:pPr>
      <w:r w:rsidRPr="0019524D">
        <w:rPr>
          <w:rFonts w:eastAsia="ＭＳ 明朝" w:cs="Times New Roman"/>
          <w:szCs w:val="24"/>
        </w:rPr>
        <w:t>2</w:t>
      </w:r>
      <w:r>
        <w:rPr>
          <w:rFonts w:eastAsia="ＭＳ 明朝" w:cs="Times New Roman" w:hint="eastAsia"/>
          <w:szCs w:val="24"/>
        </w:rPr>
        <w:t xml:space="preserve">. </w:t>
      </w:r>
      <w:r w:rsidR="008B408F" w:rsidRPr="002A45EC">
        <w:rPr>
          <w:rFonts w:eastAsia="ＭＳ 明朝" w:cs="Times New Roman" w:hint="eastAsia"/>
          <w:szCs w:val="24"/>
        </w:rPr>
        <w:t>円卓会議</w:t>
      </w:r>
    </w:p>
    <w:p w:rsidR="008B408F" w:rsidRPr="002A45EC" w:rsidRDefault="002A45EC" w:rsidP="002A45EC">
      <w:pPr>
        <w:ind w:firstLineChars="200" w:firstLine="480"/>
        <w:rPr>
          <w:rFonts w:eastAsia="ＭＳ 明朝" w:cs="Times New Roman"/>
          <w:szCs w:val="24"/>
        </w:rPr>
      </w:pPr>
      <w:r w:rsidRPr="0019524D">
        <w:rPr>
          <w:rFonts w:eastAsia="ＭＳ 明朝" w:cs="Times New Roman"/>
          <w:szCs w:val="24"/>
        </w:rPr>
        <w:t>3</w:t>
      </w:r>
      <w:r>
        <w:rPr>
          <w:rFonts w:eastAsia="ＭＳ 明朝" w:cs="Times New Roman" w:hint="eastAsia"/>
          <w:szCs w:val="24"/>
        </w:rPr>
        <w:t xml:space="preserve">. </w:t>
      </w:r>
      <w:r w:rsidR="008B408F" w:rsidRPr="002A45EC">
        <w:rPr>
          <w:rFonts w:eastAsia="ＭＳ 明朝" w:cs="Times New Roman" w:hint="eastAsia"/>
          <w:szCs w:val="24"/>
        </w:rPr>
        <w:t>閉会</w:t>
      </w:r>
    </w:p>
    <w:p w:rsidR="00A5138B" w:rsidRPr="00F4562C" w:rsidRDefault="00A5138B" w:rsidP="00BB5016">
      <w:pPr>
        <w:rPr>
          <w:rFonts w:eastAsia="ＭＳ 明朝" w:cs="Times New Roman"/>
          <w:szCs w:val="24"/>
        </w:rPr>
      </w:pPr>
    </w:p>
    <w:p w:rsidR="00BB5016" w:rsidRPr="005F38D7" w:rsidRDefault="00BB5016" w:rsidP="00BB5016">
      <w:pPr>
        <w:rPr>
          <w:rFonts w:eastAsia="ＭＳ 明朝" w:cs="Times New Roman"/>
          <w:b/>
          <w:szCs w:val="24"/>
        </w:rPr>
      </w:pPr>
      <w:r w:rsidRPr="0019524D">
        <w:rPr>
          <w:rFonts w:eastAsia="ＭＳ 明朝" w:cs="Times New Roman"/>
          <w:b/>
          <w:szCs w:val="24"/>
        </w:rPr>
        <w:t>1</w:t>
      </w:r>
      <w:r w:rsidRPr="005F38D7">
        <w:rPr>
          <w:rFonts w:eastAsia="ＭＳ 明朝" w:cs="Times New Roman" w:hint="eastAsia"/>
          <w:b/>
          <w:szCs w:val="24"/>
        </w:rPr>
        <w:t>.</w:t>
      </w:r>
      <w:r w:rsidRPr="0019524D">
        <w:rPr>
          <w:rFonts w:eastAsia="ＭＳ 明朝" w:cs="Times New Roman"/>
          <w:b/>
          <w:szCs w:val="24"/>
        </w:rPr>
        <w:t>3</w:t>
      </w:r>
      <w:r w:rsidRPr="005F38D7">
        <w:rPr>
          <w:rFonts w:eastAsia="ＭＳ 明朝" w:cs="Times New Roman" w:hint="eastAsia"/>
          <w:b/>
          <w:szCs w:val="24"/>
        </w:rPr>
        <w:t>.</w:t>
      </w:r>
      <w:r w:rsidRPr="0019524D">
        <w:rPr>
          <w:rFonts w:eastAsia="ＭＳ 明朝" w:cs="Times New Roman"/>
          <w:b/>
          <w:szCs w:val="24"/>
        </w:rPr>
        <w:t>2</w:t>
      </w:r>
      <w:r w:rsidRPr="005F38D7">
        <w:rPr>
          <w:rFonts w:eastAsia="ＭＳ 明朝" w:cs="Times New Roman" w:hint="eastAsia"/>
          <w:b/>
          <w:szCs w:val="24"/>
        </w:rPr>
        <w:t xml:space="preserve"> </w:t>
      </w:r>
      <w:r w:rsidRPr="005F38D7">
        <w:rPr>
          <w:rFonts w:eastAsia="ＭＳ 明朝" w:cs="Times New Roman" w:hint="eastAsia"/>
          <w:b/>
          <w:szCs w:val="24"/>
        </w:rPr>
        <w:t>報告</w:t>
      </w:r>
    </w:p>
    <w:p w:rsidR="00200965" w:rsidRDefault="00200965" w:rsidP="00200965">
      <w:pPr>
        <w:rPr>
          <w:rFonts w:eastAsia="ＭＳ 明朝" w:cs="Times New Roman"/>
          <w:szCs w:val="24"/>
        </w:rPr>
      </w:pPr>
      <w:r>
        <w:rPr>
          <w:rFonts w:eastAsia="ＭＳ 明朝" w:cs="Times New Roman" w:hint="eastAsia"/>
          <w:szCs w:val="24"/>
        </w:rPr>
        <w:t xml:space="preserve">　</w:t>
      </w:r>
      <w:r w:rsidRPr="0019524D">
        <w:rPr>
          <w:rFonts w:eastAsia="ＭＳ 明朝" w:cs="Times New Roman"/>
          <w:szCs w:val="24"/>
        </w:rPr>
        <w:t>35</w:t>
      </w:r>
      <w:r w:rsidRPr="00200965">
        <w:rPr>
          <w:rFonts w:eastAsia="ＭＳ 明朝" w:cs="Times New Roman"/>
          <w:szCs w:val="24"/>
        </w:rPr>
        <w:t>カ国以上から</w:t>
      </w:r>
      <w:r w:rsidRPr="0019524D">
        <w:rPr>
          <w:rFonts w:eastAsia="ＭＳ 明朝" w:cs="Times New Roman"/>
          <w:szCs w:val="24"/>
        </w:rPr>
        <w:t>350</w:t>
      </w:r>
      <w:r>
        <w:rPr>
          <w:rFonts w:eastAsia="ＭＳ 明朝" w:cs="Times New Roman"/>
          <w:szCs w:val="24"/>
        </w:rPr>
        <w:t>人以上の参加が</w:t>
      </w:r>
      <w:r>
        <w:rPr>
          <w:rFonts w:eastAsia="ＭＳ 明朝" w:cs="Times New Roman" w:hint="eastAsia"/>
          <w:szCs w:val="24"/>
        </w:rPr>
        <w:t>あった。</w:t>
      </w:r>
      <w:r>
        <w:rPr>
          <w:rFonts w:eastAsia="ＭＳ 明朝" w:cs="Times New Roman"/>
          <w:szCs w:val="24"/>
        </w:rPr>
        <w:t>メイン会場は</w:t>
      </w:r>
      <w:r w:rsidRPr="00200965">
        <w:rPr>
          <w:rFonts w:eastAsia="ＭＳ 明朝" w:cs="Times New Roman"/>
          <w:szCs w:val="24"/>
        </w:rPr>
        <w:t>横長</w:t>
      </w:r>
      <w:r>
        <w:rPr>
          <w:rFonts w:eastAsia="ＭＳ 明朝" w:cs="Times New Roman" w:hint="eastAsia"/>
          <w:szCs w:val="24"/>
        </w:rPr>
        <w:t>に設置され</w:t>
      </w:r>
      <w:r w:rsidR="00490951">
        <w:rPr>
          <w:rFonts w:eastAsia="ＭＳ 明朝" w:cs="Times New Roman" w:hint="eastAsia"/>
          <w:szCs w:val="24"/>
        </w:rPr>
        <w:t>、</w:t>
      </w:r>
      <w:r w:rsidRPr="00200965">
        <w:rPr>
          <w:rFonts w:eastAsia="ＭＳ 明朝" w:cs="Times New Roman"/>
          <w:szCs w:val="24"/>
        </w:rPr>
        <w:t>要約筆記用に国際手話通訳者用のスクリーンも合わせて</w:t>
      </w:r>
      <w:r w:rsidRPr="0019524D">
        <w:rPr>
          <w:rFonts w:eastAsia="ＭＳ 明朝" w:cs="Times New Roman"/>
          <w:szCs w:val="24"/>
        </w:rPr>
        <w:t>8</w:t>
      </w:r>
      <w:r>
        <w:rPr>
          <w:rFonts w:eastAsia="ＭＳ 明朝" w:cs="Times New Roman"/>
          <w:szCs w:val="24"/>
        </w:rPr>
        <w:t>つのスクリーンが用意され</w:t>
      </w:r>
      <w:r>
        <w:rPr>
          <w:rFonts w:eastAsia="ＭＳ 明朝" w:cs="Times New Roman" w:hint="eastAsia"/>
          <w:szCs w:val="24"/>
        </w:rPr>
        <w:t>、情報保障が行われた。</w:t>
      </w:r>
    </w:p>
    <w:p w:rsidR="00200965" w:rsidRDefault="00490951" w:rsidP="00200965">
      <w:pPr>
        <w:rPr>
          <w:rFonts w:eastAsia="ＭＳ 明朝" w:cs="Times New Roman"/>
          <w:szCs w:val="24"/>
        </w:rPr>
      </w:pPr>
      <w:r>
        <w:rPr>
          <w:rFonts w:eastAsia="ＭＳ 明朝" w:cs="Times New Roman" w:hint="eastAsia"/>
          <w:szCs w:val="24"/>
        </w:rPr>
        <w:t xml:space="preserve">　</w:t>
      </w:r>
      <w:r w:rsidR="00200965">
        <w:rPr>
          <w:rFonts w:eastAsia="ＭＳ 明朝" w:cs="Times New Roman" w:hint="eastAsia"/>
          <w:szCs w:val="24"/>
        </w:rPr>
        <w:t>全体会の</w:t>
      </w:r>
      <w:r>
        <w:rPr>
          <w:rFonts w:eastAsia="ＭＳ 明朝" w:cs="Times New Roman" w:hint="eastAsia"/>
          <w:szCs w:val="24"/>
        </w:rPr>
        <w:t>テーマは、</w:t>
      </w:r>
      <w:r>
        <w:rPr>
          <w:rFonts w:eastAsia="ＭＳ 明朝" w:cs="Times New Roman" w:hint="eastAsia"/>
          <w:szCs w:val="24"/>
        </w:rPr>
        <w:t>1</w:t>
      </w:r>
      <w:r w:rsidR="00200965">
        <w:rPr>
          <w:rFonts w:eastAsia="ＭＳ 明朝" w:cs="Times New Roman" w:hint="eastAsia"/>
          <w:szCs w:val="24"/>
        </w:rPr>
        <w:t>日ごとに違うテーマ構成となっていた。テーマ</w:t>
      </w:r>
      <w:r w:rsidR="00B1678F">
        <w:rPr>
          <w:rFonts w:eastAsia="ＭＳ 明朝" w:cs="Times New Roman" w:hint="eastAsia"/>
          <w:szCs w:val="24"/>
        </w:rPr>
        <w:t>と内容</w:t>
      </w:r>
      <w:r w:rsidR="00200965">
        <w:rPr>
          <w:rFonts w:eastAsia="ＭＳ 明朝" w:cs="Times New Roman" w:hint="eastAsia"/>
          <w:szCs w:val="24"/>
        </w:rPr>
        <w:t>は以下の通りである。</w:t>
      </w:r>
    </w:p>
    <w:p w:rsidR="00490951" w:rsidRDefault="00490951" w:rsidP="00200965">
      <w:pPr>
        <w:rPr>
          <w:rFonts w:eastAsia="ＭＳ 明朝" w:cs="Times New Roman"/>
          <w:szCs w:val="24"/>
        </w:rPr>
      </w:pPr>
    </w:p>
    <w:p w:rsidR="009702A9" w:rsidRDefault="009702A9" w:rsidP="00200965">
      <w:pPr>
        <w:rPr>
          <w:rFonts w:eastAsia="ＭＳ 明朝" w:cs="Times New Roman"/>
          <w:szCs w:val="24"/>
        </w:rPr>
      </w:pPr>
    </w:p>
    <w:p w:rsidR="00200965" w:rsidRDefault="00200965" w:rsidP="00200965">
      <w:pPr>
        <w:rPr>
          <w:rFonts w:eastAsia="ＭＳ 明朝" w:cs="Times New Roman"/>
          <w:szCs w:val="24"/>
        </w:rPr>
      </w:pPr>
      <w:r>
        <w:rPr>
          <w:rFonts w:eastAsia="ＭＳ 明朝" w:cs="Times New Roman" w:hint="eastAsia"/>
          <w:szCs w:val="24"/>
        </w:rPr>
        <w:t>全体会</w:t>
      </w:r>
      <w:r w:rsidR="002A1D5F" w:rsidRPr="0019524D">
        <w:rPr>
          <w:rFonts w:eastAsia="ＭＳ 明朝" w:cs="Times New Roman"/>
          <w:szCs w:val="24"/>
        </w:rPr>
        <w:t>1</w:t>
      </w:r>
      <w:r>
        <w:rPr>
          <w:rFonts w:eastAsia="ＭＳ 明朝" w:cs="Times New Roman" w:hint="eastAsia"/>
          <w:szCs w:val="24"/>
        </w:rPr>
        <w:t>：</w:t>
      </w:r>
      <w:r>
        <w:rPr>
          <w:rFonts w:eastAsia="ＭＳ 明朝" w:cs="Times New Roman" w:hint="eastAsia"/>
          <w:szCs w:val="24"/>
        </w:rPr>
        <w:t>Local Solutions to Common Needs</w:t>
      </w:r>
    </w:p>
    <w:p w:rsidR="00B1678F" w:rsidRDefault="00B1678F" w:rsidP="00490951">
      <w:pPr>
        <w:ind w:leftChars="100" w:left="240" w:firstLineChars="100" w:firstLine="240"/>
        <w:rPr>
          <w:rFonts w:eastAsia="ＭＳ 明朝" w:cs="Times New Roman"/>
          <w:szCs w:val="24"/>
        </w:rPr>
      </w:pPr>
      <w:r>
        <w:rPr>
          <w:rFonts w:eastAsia="ＭＳ 明朝" w:cs="Times New Roman" w:hint="eastAsia"/>
          <w:szCs w:val="24"/>
        </w:rPr>
        <w:t>ルーマニアの先駆的な盲ろう者であるバシリ・アドメスク氏による講演。ルーマニアでの盲ろう者支援の取り組みと、盲ろう者支援全体との共通のニーズについて言及された。</w:t>
      </w:r>
    </w:p>
    <w:p w:rsidR="00B1678F" w:rsidRDefault="00200965" w:rsidP="00200965">
      <w:pPr>
        <w:rPr>
          <w:rFonts w:eastAsia="ＭＳ 明朝" w:cs="Times New Roman"/>
          <w:szCs w:val="24"/>
        </w:rPr>
      </w:pPr>
      <w:r>
        <w:rPr>
          <w:rFonts w:eastAsia="ＭＳ 明朝" w:cs="Times New Roman" w:hint="eastAsia"/>
          <w:szCs w:val="24"/>
        </w:rPr>
        <w:t>全体会</w:t>
      </w:r>
      <w:r w:rsidR="002A1D5F" w:rsidRPr="0019524D">
        <w:rPr>
          <w:rFonts w:eastAsia="ＭＳ 明朝" w:cs="Times New Roman"/>
          <w:szCs w:val="24"/>
        </w:rPr>
        <w:t>2</w:t>
      </w:r>
      <w:r>
        <w:rPr>
          <w:rFonts w:eastAsia="ＭＳ 明朝" w:cs="Times New Roman" w:hint="eastAsia"/>
          <w:szCs w:val="24"/>
        </w:rPr>
        <w:t>：</w:t>
      </w:r>
      <w:r>
        <w:rPr>
          <w:rFonts w:eastAsia="ＭＳ 明朝" w:cs="Times New Roman" w:hint="eastAsia"/>
          <w:szCs w:val="24"/>
        </w:rPr>
        <w:t>Education and Learning</w:t>
      </w:r>
    </w:p>
    <w:p w:rsidR="00B1678F" w:rsidRDefault="00490951" w:rsidP="00490951">
      <w:pPr>
        <w:ind w:leftChars="100" w:left="240"/>
        <w:rPr>
          <w:rFonts w:eastAsia="ＭＳ 明朝" w:cs="Times New Roman"/>
          <w:szCs w:val="24"/>
        </w:rPr>
      </w:pPr>
      <w:r>
        <w:rPr>
          <w:rFonts w:eastAsia="ＭＳ 明朝" w:cs="Times New Roman" w:hint="eastAsia"/>
          <w:szCs w:val="24"/>
        </w:rPr>
        <w:t xml:space="preserve">　</w:t>
      </w:r>
      <w:r w:rsidR="00B1678F">
        <w:rPr>
          <w:rFonts w:eastAsia="ＭＳ 明朝" w:cs="Times New Roman" w:hint="eastAsia"/>
          <w:szCs w:val="24"/>
        </w:rPr>
        <w:t>教育と学習について、デイブ・パワー氏（アメリカ・パーキンス盲学校校長）による講演とパネルディスカッション。盲ろう児・者の教育と学習を支える支援者の育成、環境の整備など実例を挙げて討議が行われた</w:t>
      </w:r>
      <w:r>
        <w:rPr>
          <w:rFonts w:eastAsia="ＭＳ 明朝" w:cs="Times New Roman" w:hint="eastAsia"/>
          <w:szCs w:val="24"/>
        </w:rPr>
        <w:t>。</w:t>
      </w:r>
    </w:p>
    <w:p w:rsidR="00200965" w:rsidRDefault="00200965" w:rsidP="00200965">
      <w:pPr>
        <w:rPr>
          <w:rFonts w:eastAsia="ＭＳ 明朝" w:cs="Times New Roman"/>
          <w:szCs w:val="24"/>
        </w:rPr>
      </w:pPr>
      <w:r>
        <w:rPr>
          <w:rFonts w:eastAsia="ＭＳ 明朝" w:cs="Times New Roman" w:hint="eastAsia"/>
          <w:szCs w:val="24"/>
        </w:rPr>
        <w:t>全体会</w:t>
      </w:r>
      <w:r w:rsidR="002A1D5F" w:rsidRPr="0019524D">
        <w:rPr>
          <w:rFonts w:eastAsia="ＭＳ 明朝" w:cs="Times New Roman"/>
          <w:szCs w:val="24"/>
        </w:rPr>
        <w:t>3</w:t>
      </w:r>
      <w:r>
        <w:rPr>
          <w:rFonts w:eastAsia="ＭＳ 明朝" w:cs="Times New Roman" w:hint="eastAsia"/>
          <w:szCs w:val="24"/>
        </w:rPr>
        <w:t>：</w:t>
      </w:r>
      <w:r w:rsidR="00B1678F">
        <w:rPr>
          <w:rFonts w:eastAsia="ＭＳ 明朝" w:cs="Times New Roman" w:hint="eastAsia"/>
          <w:szCs w:val="24"/>
        </w:rPr>
        <w:t>Identity and Belonging</w:t>
      </w:r>
    </w:p>
    <w:p w:rsidR="00B1678F" w:rsidRDefault="00B1678F" w:rsidP="00490951">
      <w:pPr>
        <w:ind w:leftChars="100" w:left="240"/>
        <w:rPr>
          <w:rFonts w:eastAsia="ＭＳ 明朝" w:cs="Times New Roman"/>
          <w:szCs w:val="24"/>
        </w:rPr>
      </w:pPr>
      <w:r>
        <w:rPr>
          <w:rFonts w:eastAsia="ＭＳ 明朝" w:cs="Times New Roman" w:hint="eastAsia"/>
          <w:szCs w:val="24"/>
        </w:rPr>
        <w:t xml:space="preserve">　アイデンティティと帰属意識について、スーザン・ジーダイク</w:t>
      </w:r>
      <w:r w:rsidR="00490951">
        <w:rPr>
          <w:rFonts w:eastAsia="ＭＳ 明朝" w:cs="Times New Roman" w:hint="eastAsia"/>
          <w:szCs w:val="24"/>
        </w:rPr>
        <w:t>氏</w:t>
      </w:r>
      <w:r>
        <w:rPr>
          <w:rFonts w:eastAsia="ＭＳ 明朝" w:cs="Times New Roman" w:hint="eastAsia"/>
          <w:szCs w:val="24"/>
        </w:rPr>
        <w:t>（オランダ）によるファシリテーションによる、パネルディスカッション。盲ろう者が</w:t>
      </w:r>
      <w:r w:rsidR="00AC3890">
        <w:rPr>
          <w:rFonts w:eastAsia="ＭＳ 明朝" w:cs="Times New Roman" w:hint="eastAsia"/>
          <w:szCs w:val="24"/>
        </w:rPr>
        <w:t>いかに盲ろう者としてのアイデンティティを形成し、盲ろうというコミュニティに帰属していくのか、心理的な変化についてパネリストが各自の立場での経験を基に討議を行った。福田氏もパネリストとして登壇した。</w:t>
      </w:r>
    </w:p>
    <w:p w:rsidR="00200965" w:rsidRDefault="00200965" w:rsidP="00200965">
      <w:pPr>
        <w:rPr>
          <w:rFonts w:eastAsia="ＭＳ 明朝" w:cs="Times New Roman"/>
          <w:szCs w:val="24"/>
        </w:rPr>
      </w:pPr>
      <w:r>
        <w:rPr>
          <w:rFonts w:eastAsia="ＭＳ 明朝" w:cs="Times New Roman" w:hint="eastAsia"/>
          <w:szCs w:val="24"/>
        </w:rPr>
        <w:t>全体会</w:t>
      </w:r>
      <w:r w:rsidR="002A1D5F" w:rsidRPr="0019524D">
        <w:rPr>
          <w:rFonts w:eastAsia="ＭＳ 明朝" w:cs="Times New Roman"/>
          <w:szCs w:val="24"/>
        </w:rPr>
        <w:t>4</w:t>
      </w:r>
      <w:r>
        <w:rPr>
          <w:rFonts w:eastAsia="ＭＳ 明朝" w:cs="Times New Roman" w:hint="eastAsia"/>
          <w:szCs w:val="24"/>
        </w:rPr>
        <w:t>：</w:t>
      </w:r>
      <w:r w:rsidR="00B1678F">
        <w:rPr>
          <w:rFonts w:eastAsia="ＭＳ 明朝" w:cs="Times New Roman" w:hint="eastAsia"/>
          <w:szCs w:val="24"/>
        </w:rPr>
        <w:t>Advocacy and Recognition</w:t>
      </w:r>
    </w:p>
    <w:p w:rsidR="00200965" w:rsidRDefault="00AC3890" w:rsidP="00490951">
      <w:pPr>
        <w:ind w:leftChars="100" w:left="240"/>
        <w:rPr>
          <w:rFonts w:eastAsia="ＭＳ 明朝" w:cs="Times New Roman"/>
          <w:szCs w:val="24"/>
        </w:rPr>
      </w:pPr>
      <w:r>
        <w:rPr>
          <w:rFonts w:eastAsia="ＭＳ 明朝" w:cs="Times New Roman" w:hint="eastAsia"/>
          <w:szCs w:val="24"/>
        </w:rPr>
        <w:t xml:space="preserve">　盲ろう者を支援につなげるための権利擁護と社会的認知のあり方について、ラース・ボッセルマン氏（ベルギー）による講演。自国での具体的な権利擁護の事例について紹介を含めたものであった。</w:t>
      </w:r>
    </w:p>
    <w:p w:rsidR="00490951" w:rsidRDefault="00490951" w:rsidP="00490951">
      <w:pPr>
        <w:ind w:leftChars="100" w:left="240"/>
        <w:rPr>
          <w:rFonts w:eastAsia="ＭＳ 明朝" w:cs="Times New Roman"/>
          <w:szCs w:val="24"/>
        </w:rPr>
      </w:pPr>
    </w:p>
    <w:p w:rsidR="00CC1475" w:rsidRDefault="00CC1475" w:rsidP="00F800EA">
      <w:pPr>
        <w:ind w:firstLineChars="100" w:firstLine="240"/>
        <w:rPr>
          <w:rFonts w:eastAsia="ＭＳ 明朝" w:cs="Times New Roman"/>
          <w:szCs w:val="24"/>
        </w:rPr>
      </w:pPr>
      <w:r>
        <w:rPr>
          <w:rFonts w:eastAsia="ＭＳ 明朝" w:cs="Times New Roman" w:hint="eastAsia"/>
          <w:szCs w:val="24"/>
        </w:rPr>
        <w:t>分科会は、</w:t>
      </w:r>
      <w:r w:rsidR="00200965" w:rsidRPr="0019524D">
        <w:rPr>
          <w:rFonts w:eastAsia="ＭＳ 明朝" w:cs="Times New Roman"/>
          <w:szCs w:val="24"/>
        </w:rPr>
        <w:t>1</w:t>
      </w:r>
      <w:r w:rsidR="00200965" w:rsidRPr="00200965">
        <w:rPr>
          <w:rFonts w:eastAsia="ＭＳ 明朝" w:cs="Times New Roman"/>
          <w:szCs w:val="24"/>
        </w:rPr>
        <w:t>枠</w:t>
      </w:r>
      <w:r w:rsidR="00200965" w:rsidRPr="0019524D">
        <w:rPr>
          <w:rFonts w:eastAsia="ＭＳ 明朝" w:cs="Times New Roman"/>
          <w:szCs w:val="24"/>
        </w:rPr>
        <w:t>30</w:t>
      </w:r>
      <w:r>
        <w:rPr>
          <w:rFonts w:eastAsia="ＭＳ 明朝" w:cs="Times New Roman"/>
          <w:szCs w:val="24"/>
        </w:rPr>
        <w:t>分</w:t>
      </w:r>
      <w:r>
        <w:rPr>
          <w:rFonts w:eastAsia="ＭＳ 明朝" w:cs="Times New Roman" w:hint="eastAsia"/>
          <w:szCs w:val="24"/>
        </w:rPr>
        <w:t>で、</w:t>
      </w:r>
      <w:r w:rsidR="00200965" w:rsidRPr="00200965">
        <w:rPr>
          <w:rFonts w:eastAsia="ＭＳ 明朝" w:cs="Times New Roman"/>
          <w:szCs w:val="24"/>
        </w:rPr>
        <w:t>同じ時間帯に</w:t>
      </w:r>
      <w:r w:rsidR="00200965" w:rsidRPr="0019524D">
        <w:rPr>
          <w:rFonts w:eastAsia="ＭＳ 明朝" w:cs="Times New Roman"/>
          <w:szCs w:val="24"/>
        </w:rPr>
        <w:t>5</w:t>
      </w:r>
      <w:r w:rsidR="00200965" w:rsidRPr="00200965">
        <w:rPr>
          <w:rFonts w:eastAsia="ＭＳ 明朝" w:cs="Times New Roman"/>
          <w:szCs w:val="24"/>
        </w:rPr>
        <w:t>つから</w:t>
      </w:r>
      <w:r w:rsidR="00200965" w:rsidRPr="0019524D">
        <w:rPr>
          <w:rFonts w:eastAsia="ＭＳ 明朝" w:cs="Times New Roman"/>
          <w:szCs w:val="24"/>
        </w:rPr>
        <w:t>9</w:t>
      </w:r>
      <w:r w:rsidR="00200965" w:rsidRPr="00200965">
        <w:rPr>
          <w:rFonts w:eastAsia="ＭＳ 明朝" w:cs="Times New Roman"/>
          <w:szCs w:val="24"/>
        </w:rPr>
        <w:t>つのテーマがあり、</w:t>
      </w:r>
      <w:r>
        <w:rPr>
          <w:rFonts w:eastAsia="ＭＳ 明朝" w:cs="Times New Roman" w:hint="eastAsia"/>
          <w:szCs w:val="24"/>
        </w:rPr>
        <w:t>非常に多岐に富んだものであった。</w:t>
      </w:r>
      <w:r w:rsidR="00FE2F0A">
        <w:rPr>
          <w:rFonts w:eastAsia="ＭＳ 明朝" w:cs="Times New Roman" w:hint="eastAsia"/>
          <w:szCs w:val="24"/>
        </w:rPr>
        <w:t>全体的に、</w:t>
      </w:r>
      <w:r>
        <w:rPr>
          <w:rFonts w:eastAsia="ＭＳ 明朝" w:cs="Times New Roman" w:hint="eastAsia"/>
          <w:szCs w:val="24"/>
        </w:rPr>
        <w:t>具体的な支援技術やケース報告</w:t>
      </w:r>
      <w:r w:rsidR="00FE2F0A">
        <w:rPr>
          <w:rFonts w:eastAsia="ＭＳ 明朝" w:cs="Times New Roman" w:hint="eastAsia"/>
          <w:szCs w:val="24"/>
        </w:rPr>
        <w:t>が中心であった。</w:t>
      </w:r>
      <w:r w:rsidR="00FE2F0A">
        <w:rPr>
          <w:rFonts w:eastAsia="ＭＳ 明朝" w:cs="Times New Roman" w:hint="eastAsia"/>
          <w:szCs w:val="24"/>
        </w:rPr>
        <w:t>WFD</w:t>
      </w:r>
      <w:r w:rsidR="00490951">
        <w:rPr>
          <w:rFonts w:eastAsia="ＭＳ 明朝" w:cs="Times New Roman"/>
          <w:szCs w:val="24"/>
        </w:rPr>
        <w:t>b</w:t>
      </w:r>
      <w:r w:rsidR="00490951">
        <w:rPr>
          <w:rFonts w:eastAsia="ＭＳ 明朝" w:cs="Times New Roman" w:hint="eastAsia"/>
          <w:szCs w:val="24"/>
        </w:rPr>
        <w:t>の役員も発表を行っただけで</w:t>
      </w:r>
      <w:r w:rsidR="00FE2F0A">
        <w:rPr>
          <w:rFonts w:eastAsia="ＭＳ 明朝" w:cs="Times New Roman" w:hint="eastAsia"/>
          <w:szCs w:val="24"/>
        </w:rPr>
        <w:t>なく、分科会の司会や、運営委員としても積極的に参加し、</w:t>
      </w:r>
      <w:r w:rsidR="00FE2F0A">
        <w:rPr>
          <w:rFonts w:eastAsia="ＭＳ 明朝" w:cs="Times New Roman" w:hint="eastAsia"/>
          <w:szCs w:val="24"/>
        </w:rPr>
        <w:t>DbI</w:t>
      </w:r>
      <w:r w:rsidR="00FE2F0A">
        <w:rPr>
          <w:rFonts w:eastAsia="ＭＳ 明朝" w:cs="Times New Roman" w:hint="eastAsia"/>
          <w:szCs w:val="24"/>
        </w:rPr>
        <w:t>と</w:t>
      </w:r>
      <w:r w:rsidR="00FE2F0A">
        <w:rPr>
          <w:rFonts w:eastAsia="ＭＳ 明朝" w:cs="Times New Roman" w:hint="eastAsia"/>
          <w:szCs w:val="24"/>
        </w:rPr>
        <w:t>WFD</w:t>
      </w:r>
      <w:r w:rsidR="00490951">
        <w:rPr>
          <w:rFonts w:eastAsia="ＭＳ 明朝" w:cs="Times New Roman" w:hint="eastAsia"/>
          <w:szCs w:val="24"/>
        </w:rPr>
        <w:t>b</w:t>
      </w:r>
      <w:r w:rsidR="00FE2F0A">
        <w:rPr>
          <w:rFonts w:eastAsia="ＭＳ 明朝" w:cs="Times New Roman" w:hint="eastAsia"/>
          <w:szCs w:val="24"/>
        </w:rPr>
        <w:t>の協力関係が強化された会議となった。また、参加者の中にも盲ろう者が多く見受けられた。</w:t>
      </w:r>
    </w:p>
    <w:p w:rsidR="00CC1475" w:rsidRDefault="00FE2F0A" w:rsidP="00F800EA">
      <w:pPr>
        <w:ind w:firstLineChars="100" w:firstLine="240"/>
        <w:rPr>
          <w:rFonts w:eastAsia="ＭＳ 明朝" w:cs="Times New Roman"/>
          <w:szCs w:val="24"/>
        </w:rPr>
      </w:pPr>
      <w:r>
        <w:rPr>
          <w:rFonts w:eastAsia="ＭＳ 明朝" w:cs="Times New Roman" w:hint="eastAsia"/>
          <w:szCs w:val="24"/>
        </w:rPr>
        <w:t>ネットワークセッションは、</w:t>
      </w:r>
      <w:r>
        <w:rPr>
          <w:rFonts w:eastAsia="ＭＳ 明朝" w:cs="Times New Roman" w:hint="eastAsia"/>
          <w:szCs w:val="24"/>
        </w:rPr>
        <w:t>DbI</w:t>
      </w:r>
      <w:r>
        <w:rPr>
          <w:rFonts w:eastAsia="ＭＳ 明朝" w:cs="Times New Roman" w:hint="eastAsia"/>
          <w:szCs w:val="24"/>
        </w:rPr>
        <w:t>が設置したトピックに沿って、ネットワーク構築を目標としたものであった。ネットワークのトピックは、チャージ症候群、コミュニケーション、ヨーロッパ盲ろう者ネットワーク、アウトドア活動、リサーチ、風疹症候群、ユースネットワークの</w:t>
      </w:r>
      <w:r w:rsidRPr="0019524D">
        <w:rPr>
          <w:rFonts w:eastAsia="ＭＳ 明朝" w:cs="Times New Roman"/>
          <w:szCs w:val="24"/>
        </w:rPr>
        <w:t>7</w:t>
      </w:r>
      <w:r>
        <w:rPr>
          <w:rFonts w:eastAsia="ＭＳ 明朝" w:cs="Times New Roman" w:hint="eastAsia"/>
          <w:szCs w:val="24"/>
        </w:rPr>
        <w:t>つであった。</w:t>
      </w:r>
    </w:p>
    <w:p w:rsidR="005F38D7" w:rsidRDefault="005F38D7" w:rsidP="00F800EA">
      <w:pPr>
        <w:ind w:firstLineChars="100" w:firstLine="240"/>
        <w:rPr>
          <w:rFonts w:eastAsia="ＭＳ 明朝" w:cs="Times New Roman"/>
          <w:szCs w:val="24"/>
        </w:rPr>
      </w:pPr>
    </w:p>
    <w:p w:rsidR="008A5E2E" w:rsidRDefault="008A5E2E" w:rsidP="005F38D7">
      <w:pPr>
        <w:jc w:val="center"/>
        <w:rPr>
          <w:rFonts w:eastAsia="ＭＳ 明朝" w:cs="Times New Roman"/>
          <w:szCs w:val="24"/>
        </w:rPr>
      </w:pPr>
      <w:r w:rsidRPr="008A5E2E">
        <w:rPr>
          <w:rFonts w:eastAsia="ＭＳ 明朝" w:cs="Times New Roman"/>
          <w:noProof/>
          <w:szCs w:val="24"/>
        </w:rPr>
        <w:drawing>
          <wp:inline distT="0" distB="0" distL="0" distR="0">
            <wp:extent cx="3726611" cy="2794959"/>
            <wp:effectExtent l="0" t="0" r="7620" b="5715"/>
            <wp:docPr id="2" name="図 2" descr="C:\Users\Akiko\Pictures\ルーマニア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ko\Pictures\ルーマニア１.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0917" cy="2805689"/>
                    </a:xfrm>
                    <a:prstGeom prst="rect">
                      <a:avLst/>
                    </a:prstGeom>
                    <a:noFill/>
                    <a:ln>
                      <a:noFill/>
                    </a:ln>
                  </pic:spPr>
                </pic:pic>
              </a:graphicData>
            </a:graphic>
          </wp:inline>
        </w:drawing>
      </w:r>
    </w:p>
    <w:p w:rsidR="00490951" w:rsidRDefault="00490951">
      <w:pPr>
        <w:widowControl/>
        <w:jc w:val="left"/>
        <w:rPr>
          <w:rFonts w:eastAsia="ＭＳ 明朝" w:cs="Times New Roman"/>
          <w:b/>
          <w:szCs w:val="24"/>
        </w:rPr>
      </w:pPr>
      <w:r>
        <w:rPr>
          <w:rFonts w:eastAsia="ＭＳ 明朝" w:cs="Times New Roman"/>
          <w:b/>
          <w:szCs w:val="24"/>
        </w:rPr>
        <w:br w:type="page"/>
      </w:r>
    </w:p>
    <w:p w:rsidR="005A5CBB" w:rsidRDefault="002A1D5F" w:rsidP="00BB5016">
      <w:pPr>
        <w:rPr>
          <w:rFonts w:eastAsia="ＭＳ 明朝" w:cs="Times New Roman"/>
          <w:b/>
          <w:szCs w:val="24"/>
        </w:rPr>
      </w:pPr>
      <w:r w:rsidRPr="0019524D">
        <w:rPr>
          <w:rFonts w:eastAsia="ＭＳ 明朝" w:cs="Times New Roman"/>
          <w:b/>
          <w:szCs w:val="24"/>
        </w:rPr>
        <w:t>2</w:t>
      </w:r>
      <w:r w:rsidR="00BB5016" w:rsidRPr="00F4562C">
        <w:rPr>
          <w:rFonts w:eastAsia="ＭＳ 明朝" w:cs="Times New Roman" w:hint="eastAsia"/>
          <w:b/>
          <w:szCs w:val="24"/>
        </w:rPr>
        <w:t>．中国</w:t>
      </w:r>
    </w:p>
    <w:p w:rsidR="00F800EA" w:rsidRDefault="00BB5016" w:rsidP="005A5CBB">
      <w:pPr>
        <w:ind w:firstLineChars="200" w:firstLine="482"/>
        <w:rPr>
          <w:rFonts w:eastAsia="ＭＳ 明朝" w:cs="Times New Roman"/>
          <w:b/>
          <w:szCs w:val="24"/>
        </w:rPr>
      </w:pPr>
      <w:r w:rsidRPr="00F4562C">
        <w:rPr>
          <w:rFonts w:eastAsia="ＭＳ 明朝" w:cs="Times New Roman" w:hint="eastAsia"/>
          <w:b/>
          <w:szCs w:val="24"/>
        </w:rPr>
        <w:t>UNESCAP/CDPF</w:t>
      </w:r>
      <w:r w:rsidRPr="00F4562C">
        <w:rPr>
          <w:rFonts w:eastAsia="ＭＳ 明朝" w:cs="Times New Roman" w:hint="eastAsia"/>
          <w:b/>
          <w:szCs w:val="24"/>
        </w:rPr>
        <w:t>主催</w:t>
      </w:r>
      <w:r w:rsidRPr="00F4562C">
        <w:rPr>
          <w:rFonts w:eastAsia="ＭＳ 明朝" w:cs="Times New Roman" w:hint="eastAsia"/>
          <w:b/>
          <w:szCs w:val="24"/>
        </w:rPr>
        <w:t xml:space="preserve"> </w:t>
      </w:r>
      <w:r w:rsidRPr="00F4562C">
        <w:rPr>
          <w:rFonts w:eastAsia="ＭＳ 明朝" w:cs="Times New Roman" w:hint="eastAsia"/>
          <w:b/>
          <w:szCs w:val="24"/>
        </w:rPr>
        <w:t>「</w:t>
      </w:r>
      <w:r w:rsidRPr="00F4562C">
        <w:rPr>
          <w:rFonts w:eastAsia="ＭＳ 明朝" w:cs="Times New Roman" w:hint="eastAsia"/>
          <w:b/>
          <w:szCs w:val="24"/>
        </w:rPr>
        <w:t xml:space="preserve">Information for All: </w:t>
      </w:r>
      <w:r w:rsidRPr="00F4562C">
        <w:rPr>
          <w:rFonts w:eastAsia="ＭＳ 明朝" w:cs="Times New Roman" w:hint="eastAsia"/>
          <w:b/>
          <w:szCs w:val="24"/>
        </w:rPr>
        <w:t>知識・情報・</w:t>
      </w:r>
    </w:p>
    <w:p w:rsidR="00BB5016" w:rsidRPr="00F4562C" w:rsidRDefault="00BB5016" w:rsidP="00F800EA">
      <w:pPr>
        <w:ind w:firstLineChars="200" w:firstLine="482"/>
        <w:rPr>
          <w:rFonts w:eastAsia="ＭＳ 明朝" w:cs="Times New Roman"/>
          <w:b/>
          <w:szCs w:val="24"/>
        </w:rPr>
      </w:pPr>
      <w:r w:rsidRPr="00F4562C">
        <w:rPr>
          <w:rFonts w:eastAsia="ＭＳ 明朝" w:cs="Times New Roman" w:hint="eastAsia"/>
          <w:b/>
          <w:szCs w:val="24"/>
        </w:rPr>
        <w:t>コミュニケーションへのアクセシビリティに関するワークショップ」出席</w:t>
      </w:r>
    </w:p>
    <w:p w:rsidR="00490951" w:rsidRDefault="00490951" w:rsidP="000B199D">
      <w:pPr>
        <w:rPr>
          <w:rFonts w:eastAsia="ＭＳ 明朝" w:cs="Times New Roman"/>
          <w:b/>
          <w:szCs w:val="24"/>
        </w:rPr>
      </w:pPr>
    </w:p>
    <w:p w:rsidR="00BB5016" w:rsidRPr="00451872" w:rsidRDefault="00BB5016" w:rsidP="000B199D">
      <w:pPr>
        <w:rPr>
          <w:rFonts w:eastAsia="ＭＳ 明朝" w:cs="Times New Roman"/>
          <w:b/>
          <w:szCs w:val="24"/>
        </w:rPr>
      </w:pPr>
      <w:r w:rsidRPr="0019524D">
        <w:rPr>
          <w:rFonts w:eastAsia="ＭＳ 明朝" w:cs="Times New Roman"/>
          <w:b/>
          <w:szCs w:val="24"/>
        </w:rPr>
        <w:t>2</w:t>
      </w:r>
      <w:r w:rsidR="00490951">
        <w:rPr>
          <w:rFonts w:eastAsia="ＭＳ 明朝" w:cs="Times New Roman"/>
          <w:b/>
          <w:szCs w:val="24"/>
        </w:rPr>
        <w:t>.</w:t>
      </w:r>
      <w:r w:rsidRPr="0019524D">
        <w:rPr>
          <w:rFonts w:eastAsia="ＭＳ 明朝" w:cs="Times New Roman"/>
          <w:b/>
          <w:szCs w:val="24"/>
        </w:rPr>
        <w:t>1</w:t>
      </w:r>
      <w:r w:rsidRPr="00451872">
        <w:rPr>
          <w:rFonts w:eastAsia="ＭＳ 明朝" w:cs="Times New Roman"/>
          <w:b/>
          <w:szCs w:val="24"/>
        </w:rPr>
        <w:t xml:space="preserve"> </w:t>
      </w:r>
      <w:r w:rsidRPr="00451872">
        <w:rPr>
          <w:rFonts w:eastAsia="ＭＳ 明朝" w:cs="Times New Roman" w:hint="eastAsia"/>
          <w:b/>
          <w:szCs w:val="24"/>
        </w:rPr>
        <w:t>概要</w:t>
      </w:r>
    </w:p>
    <w:p w:rsidR="00CD7130" w:rsidRDefault="00CD7130" w:rsidP="00CD7130">
      <w:pPr>
        <w:rPr>
          <w:rFonts w:eastAsia="ＭＳ 明朝" w:cs="Times New Roman"/>
          <w:szCs w:val="24"/>
        </w:rPr>
      </w:pPr>
      <w:r>
        <w:rPr>
          <w:rFonts w:eastAsia="ＭＳ 明朝" w:cs="Times New Roman" w:hint="eastAsia"/>
          <w:szCs w:val="24"/>
        </w:rPr>
        <w:t>目的</w:t>
      </w:r>
    </w:p>
    <w:p w:rsidR="00CD7130" w:rsidRDefault="00451872" w:rsidP="00CD7130">
      <w:pPr>
        <w:rPr>
          <w:rFonts w:eastAsia="ＭＳ 明朝" w:cs="Times New Roman"/>
          <w:szCs w:val="24"/>
        </w:rPr>
      </w:pPr>
      <w:r>
        <w:rPr>
          <w:rFonts w:eastAsia="ＭＳ 明朝" w:cs="Times New Roman" w:hint="eastAsia"/>
          <w:szCs w:val="24"/>
        </w:rPr>
        <w:t xml:space="preserve">　本調査の目的は</w:t>
      </w:r>
      <w:r w:rsidRPr="00CE4004">
        <w:rPr>
          <w:rFonts w:hint="eastAsia"/>
        </w:rPr>
        <w:t>、国連アジア太平洋経済</w:t>
      </w:r>
      <w:r w:rsidR="00490951" w:rsidRPr="00CE4004">
        <w:rPr>
          <w:rFonts w:hint="eastAsia"/>
        </w:rPr>
        <w:t>社会委員会</w:t>
      </w:r>
      <w:r w:rsidR="00490951" w:rsidRPr="00CE4004">
        <w:rPr>
          <w:rFonts w:hint="eastAsia"/>
        </w:rPr>
        <w:t xml:space="preserve"> (</w:t>
      </w:r>
      <w:r w:rsidRPr="00CE4004">
        <w:t>Economic and Social Commission for Asia and the Pacific</w:t>
      </w:r>
      <w:r w:rsidRPr="00CE4004">
        <w:t>、以下</w:t>
      </w:r>
      <w:r w:rsidRPr="00CE4004">
        <w:t>ESCAP</w:t>
      </w:r>
      <w:r w:rsidR="00490951" w:rsidRPr="00CE4004">
        <w:t xml:space="preserve">) </w:t>
      </w:r>
      <w:r w:rsidRPr="00CE4004">
        <w:rPr>
          <w:rFonts w:hint="eastAsia"/>
        </w:rPr>
        <w:t>、中国障害者連合会</w:t>
      </w:r>
      <w:r w:rsidR="00490951" w:rsidRPr="00CE4004">
        <w:rPr>
          <w:rFonts w:hint="eastAsia"/>
        </w:rPr>
        <w:t xml:space="preserve"> </w:t>
      </w:r>
      <w:r w:rsidR="00D202DA" w:rsidRPr="00CE4004">
        <w:rPr>
          <w:rFonts w:hint="eastAsia"/>
        </w:rPr>
        <w:t>(</w:t>
      </w:r>
      <w:r w:rsidR="00D202DA" w:rsidRPr="00CE4004">
        <w:t>China’s Disabled Persons Federatio</w:t>
      </w:r>
      <w:r w:rsidR="00D202DA">
        <w:rPr>
          <w:rFonts w:eastAsia="ＭＳ 明朝" w:cs="Times New Roman"/>
          <w:szCs w:val="24"/>
        </w:rPr>
        <w:t>n</w:t>
      </w:r>
      <w:r w:rsidR="00D202DA">
        <w:rPr>
          <w:rFonts w:eastAsia="ＭＳ 明朝" w:cs="Times New Roman" w:hint="eastAsia"/>
          <w:szCs w:val="24"/>
        </w:rPr>
        <w:t>)</w:t>
      </w:r>
      <w:r w:rsidR="00490951">
        <w:rPr>
          <w:rFonts w:eastAsia="ＭＳ 明朝" w:cs="Times New Roman"/>
          <w:szCs w:val="24"/>
        </w:rPr>
        <w:t xml:space="preserve"> </w:t>
      </w:r>
      <w:r w:rsidRPr="000700BF">
        <w:rPr>
          <w:rFonts w:eastAsia="ＭＳ 明朝" w:cs="Times New Roman"/>
          <w:szCs w:val="24"/>
        </w:rPr>
        <w:t>の主催・運営による</w:t>
      </w:r>
      <w:r w:rsidR="00D202DA">
        <w:rPr>
          <w:rFonts w:eastAsia="ＭＳ 明朝" w:cs="Times New Roman" w:hint="eastAsia"/>
          <w:szCs w:val="24"/>
        </w:rPr>
        <w:t>ワークショップへの出席であった。</w:t>
      </w:r>
    </w:p>
    <w:p w:rsidR="00D202DA" w:rsidRDefault="00D202DA" w:rsidP="00CD7130">
      <w:pPr>
        <w:rPr>
          <w:rFonts w:eastAsia="ＭＳ 明朝" w:cs="Times New Roman"/>
          <w:szCs w:val="24"/>
        </w:rPr>
      </w:pPr>
    </w:p>
    <w:p w:rsidR="00CD7130" w:rsidRDefault="00CD7130" w:rsidP="00CD7130">
      <w:pPr>
        <w:rPr>
          <w:rFonts w:eastAsia="ＭＳ 明朝" w:cs="Times New Roman"/>
          <w:szCs w:val="24"/>
          <w:lang w:eastAsia="zh-TW"/>
        </w:rPr>
      </w:pPr>
      <w:r>
        <w:rPr>
          <w:rFonts w:eastAsia="ＭＳ 明朝" w:cs="Times New Roman" w:hint="eastAsia"/>
          <w:szCs w:val="24"/>
          <w:lang w:eastAsia="zh-TW"/>
        </w:rPr>
        <w:t>調査員</w:t>
      </w:r>
    </w:p>
    <w:p w:rsidR="00CD7130" w:rsidRPr="00CE4004" w:rsidRDefault="00CD7130" w:rsidP="00CE4004">
      <w:r w:rsidRPr="00CE4004">
        <w:rPr>
          <w:rFonts w:hint="eastAsia"/>
        </w:rPr>
        <w:t xml:space="preserve">　</w:t>
      </w:r>
      <w:r w:rsidRPr="00CE4004">
        <w:t>福田暁子（</w:t>
      </w:r>
      <w:r w:rsidRPr="00CE4004">
        <w:t>WFDb</w:t>
      </w:r>
      <w:r w:rsidRPr="00CE4004">
        <w:t>事務局長）</w:t>
      </w:r>
    </w:p>
    <w:p w:rsidR="00CD7130" w:rsidRPr="00CE4004" w:rsidRDefault="00CD7130" w:rsidP="00CE4004">
      <w:r w:rsidRPr="00CE4004">
        <w:t xml:space="preserve">　　通訳・介助員およびヘルパー：</w:t>
      </w:r>
      <w:r w:rsidRPr="00CE4004">
        <w:rPr>
          <w:rFonts w:hint="eastAsia"/>
        </w:rPr>
        <w:t>三科聡子</w:t>
      </w:r>
      <w:r w:rsidRPr="00CE4004">
        <w:t>、</w:t>
      </w:r>
      <w:r w:rsidRPr="00CE4004">
        <w:rPr>
          <w:rFonts w:hint="eastAsia"/>
        </w:rPr>
        <w:t>和田みさ</w:t>
      </w:r>
      <w:r w:rsidRPr="00CE4004">
        <w:t>、</w:t>
      </w:r>
      <w:r w:rsidRPr="00CE4004">
        <w:rPr>
          <w:rFonts w:hint="eastAsia"/>
        </w:rPr>
        <w:t>木内萌乃</w:t>
      </w:r>
    </w:p>
    <w:p w:rsidR="00CD7130" w:rsidRPr="00CE4004" w:rsidRDefault="002637E4" w:rsidP="00CE4004">
      <w:r w:rsidRPr="00CE4004">
        <w:t xml:space="preserve">　</w:t>
      </w:r>
      <w:r w:rsidRPr="00CE4004">
        <w:rPr>
          <w:rFonts w:hint="eastAsia"/>
        </w:rPr>
        <w:t>城田さち</w:t>
      </w:r>
      <w:r w:rsidR="00CD7130" w:rsidRPr="00CE4004">
        <w:t>（日英通訳者）</w:t>
      </w:r>
    </w:p>
    <w:p w:rsidR="0051258C" w:rsidRPr="00CE4004" w:rsidRDefault="00CD7130" w:rsidP="00CE4004">
      <w:r w:rsidRPr="00CE4004">
        <w:t xml:space="preserve">　</w:t>
      </w:r>
      <w:r w:rsidRPr="00CE4004">
        <w:rPr>
          <w:rFonts w:hint="eastAsia"/>
        </w:rPr>
        <w:t>滝澤亜紀</w:t>
      </w:r>
      <w:r w:rsidRPr="00CE4004">
        <w:t xml:space="preserve">（日英通訳者）　</w:t>
      </w:r>
    </w:p>
    <w:p w:rsidR="0051258C" w:rsidRPr="00CE4004" w:rsidRDefault="0051258C" w:rsidP="00CE4004"/>
    <w:p w:rsidR="0051258C" w:rsidRPr="00CE4004" w:rsidRDefault="0051258C" w:rsidP="00CE4004">
      <w:r w:rsidRPr="00CE4004">
        <w:rPr>
          <w:rFonts w:hint="eastAsia"/>
        </w:rPr>
        <w:t>日程</w:t>
      </w:r>
    </w:p>
    <w:p w:rsidR="0051258C" w:rsidRPr="00CE4004" w:rsidRDefault="0051258C" w:rsidP="00CE4004">
      <w:r w:rsidRPr="00CE4004">
        <w:rPr>
          <w:rFonts w:hint="eastAsia"/>
        </w:rPr>
        <w:t xml:space="preserve">　平成</w:t>
      </w:r>
      <w:r w:rsidRPr="00CE4004">
        <w:t>27</w:t>
      </w:r>
      <w:r w:rsidRPr="00CE4004">
        <w:rPr>
          <w:rFonts w:hint="eastAsia"/>
        </w:rPr>
        <w:t>（</w:t>
      </w:r>
      <w:r w:rsidRPr="00CE4004">
        <w:t>2015</w:t>
      </w:r>
      <w:r w:rsidRPr="00CE4004">
        <w:rPr>
          <w:rFonts w:hint="eastAsia"/>
        </w:rPr>
        <w:t>）年</w:t>
      </w:r>
      <w:r w:rsidRPr="00CE4004">
        <w:t>12</w:t>
      </w:r>
      <w:r w:rsidRPr="00CE4004">
        <w:rPr>
          <w:rFonts w:hint="eastAsia"/>
        </w:rPr>
        <w:t>月</w:t>
      </w:r>
      <w:r w:rsidR="002F230C" w:rsidRPr="00CE4004">
        <w:t>14</w:t>
      </w:r>
      <w:r w:rsidR="002F230C" w:rsidRPr="00CE4004">
        <w:rPr>
          <w:rFonts w:hint="eastAsia"/>
        </w:rPr>
        <w:t>日</w:t>
      </w:r>
      <w:r w:rsidR="0058753B" w:rsidRPr="00CE4004">
        <w:rPr>
          <w:rFonts w:hint="eastAsia"/>
        </w:rPr>
        <w:t>～</w:t>
      </w:r>
      <w:r w:rsidR="003E286A" w:rsidRPr="00CE4004">
        <w:t>18</w:t>
      </w:r>
      <w:r w:rsidR="003E286A" w:rsidRPr="00CE4004">
        <w:rPr>
          <w:rFonts w:hint="eastAsia"/>
        </w:rPr>
        <w:t>日（移動日を含む）</w:t>
      </w:r>
    </w:p>
    <w:p w:rsidR="003E286A" w:rsidRPr="00CE4004" w:rsidRDefault="003E286A" w:rsidP="00CE4004"/>
    <w:p w:rsidR="00D202DA" w:rsidRPr="00CE4004" w:rsidRDefault="003E286A" w:rsidP="00CE4004">
      <w:r w:rsidRPr="00CE4004">
        <w:rPr>
          <w:rFonts w:hint="eastAsia"/>
        </w:rPr>
        <w:t>会場</w:t>
      </w:r>
    </w:p>
    <w:p w:rsidR="00D202DA" w:rsidRPr="00CE4004" w:rsidRDefault="00D202DA" w:rsidP="00CE4004">
      <w:r w:rsidRPr="00CE4004">
        <w:rPr>
          <w:rFonts w:hint="eastAsia"/>
        </w:rPr>
        <w:t xml:space="preserve">　平成</w:t>
      </w:r>
      <w:r w:rsidRPr="00CE4004">
        <w:t>27</w:t>
      </w:r>
      <w:r w:rsidRPr="00CE4004">
        <w:rPr>
          <w:rFonts w:hint="eastAsia"/>
        </w:rPr>
        <w:t>（</w:t>
      </w:r>
      <w:r w:rsidRPr="00CE4004">
        <w:t>2015</w:t>
      </w:r>
      <w:r w:rsidRPr="00CE4004">
        <w:rPr>
          <w:rFonts w:hint="eastAsia"/>
        </w:rPr>
        <w:t>）年</w:t>
      </w:r>
      <w:r w:rsidRPr="00CE4004">
        <w:t>12</w:t>
      </w:r>
      <w:r w:rsidRPr="00CE4004">
        <w:rPr>
          <w:rFonts w:hint="eastAsia"/>
        </w:rPr>
        <w:t>月</w:t>
      </w:r>
      <w:r w:rsidRPr="00CE4004">
        <w:t>15</w:t>
      </w:r>
      <w:r w:rsidRPr="00CE4004">
        <w:rPr>
          <w:rFonts w:hint="eastAsia"/>
        </w:rPr>
        <w:t>日、</w:t>
      </w:r>
      <w:r w:rsidRPr="00CE4004">
        <w:t>17</w:t>
      </w:r>
      <w:r w:rsidRPr="00CE4004">
        <w:rPr>
          <w:rFonts w:hint="eastAsia"/>
        </w:rPr>
        <w:t>日</w:t>
      </w:r>
    </w:p>
    <w:p w:rsidR="003E286A" w:rsidRPr="00CE4004" w:rsidRDefault="003E286A" w:rsidP="00CE4004">
      <w:r w:rsidRPr="00CE4004">
        <w:rPr>
          <w:rFonts w:hint="eastAsia"/>
        </w:rPr>
        <w:t xml:space="preserve">　</w:t>
      </w:r>
      <w:r w:rsidR="00451872" w:rsidRPr="00CE4004">
        <w:rPr>
          <w:rFonts w:hint="eastAsia"/>
        </w:rPr>
        <w:t>Shanghai Sunshine Rehabilitation Center</w:t>
      </w:r>
    </w:p>
    <w:p w:rsidR="00451872" w:rsidRPr="00CE4004" w:rsidRDefault="00CE4004" w:rsidP="006612A6">
      <w:pPr>
        <w:ind w:left="960" w:hangingChars="400" w:hanging="960"/>
      </w:pPr>
      <w:r>
        <w:rPr>
          <w:rFonts w:hint="eastAsia"/>
        </w:rPr>
        <w:t xml:space="preserve">　</w:t>
      </w:r>
      <w:r w:rsidR="00451872" w:rsidRPr="00CE4004">
        <w:rPr>
          <w:rFonts w:hint="eastAsia"/>
        </w:rPr>
        <w:t>住所：</w:t>
      </w:r>
      <w:r w:rsidR="00451872" w:rsidRPr="00CE4004">
        <w:rPr>
          <w:rFonts w:hint="eastAsia"/>
        </w:rPr>
        <w:t>No.</w:t>
      </w:r>
      <w:r w:rsidR="00451872" w:rsidRPr="00CE4004">
        <w:t>2209</w:t>
      </w:r>
      <w:r w:rsidR="00451872" w:rsidRPr="00CE4004">
        <w:rPr>
          <w:rFonts w:hint="eastAsia"/>
        </w:rPr>
        <w:t xml:space="preserve"> Guangxing Road, Songjiang District, Shanghai, the People</w:t>
      </w:r>
      <w:r w:rsidR="00451872" w:rsidRPr="00CE4004">
        <w:t>’s Republic of China</w:t>
      </w:r>
    </w:p>
    <w:p w:rsidR="00451872" w:rsidRPr="00CE4004" w:rsidRDefault="00451872" w:rsidP="00CE4004"/>
    <w:p w:rsidR="00D202DA" w:rsidRPr="00CE4004" w:rsidRDefault="00CE4004" w:rsidP="00CE4004">
      <w:r>
        <w:rPr>
          <w:rFonts w:hint="eastAsia"/>
        </w:rPr>
        <w:t xml:space="preserve">　</w:t>
      </w:r>
      <w:r w:rsidR="00D202DA" w:rsidRPr="00CE4004">
        <w:rPr>
          <w:rFonts w:hint="eastAsia"/>
        </w:rPr>
        <w:t>平成</w:t>
      </w:r>
      <w:r w:rsidR="00D202DA" w:rsidRPr="00CE4004">
        <w:t>27</w:t>
      </w:r>
      <w:r w:rsidR="00D202DA" w:rsidRPr="00CE4004">
        <w:rPr>
          <w:rFonts w:hint="eastAsia"/>
        </w:rPr>
        <w:t>（</w:t>
      </w:r>
      <w:r w:rsidR="00D202DA" w:rsidRPr="00CE4004">
        <w:t>2015</w:t>
      </w:r>
      <w:r w:rsidR="00D202DA" w:rsidRPr="00CE4004">
        <w:rPr>
          <w:rFonts w:hint="eastAsia"/>
        </w:rPr>
        <w:t>）年</w:t>
      </w:r>
      <w:r w:rsidR="00D202DA" w:rsidRPr="00CE4004">
        <w:t>12</w:t>
      </w:r>
      <w:r w:rsidR="00D202DA" w:rsidRPr="00CE4004">
        <w:rPr>
          <w:rFonts w:hint="eastAsia"/>
        </w:rPr>
        <w:t>月</w:t>
      </w:r>
      <w:r w:rsidR="00D202DA" w:rsidRPr="00CE4004">
        <w:t>16</w:t>
      </w:r>
      <w:r w:rsidR="00D202DA" w:rsidRPr="00CE4004">
        <w:rPr>
          <w:rFonts w:hint="eastAsia"/>
        </w:rPr>
        <w:t>日</w:t>
      </w:r>
    </w:p>
    <w:p w:rsidR="00451872" w:rsidRPr="00CE4004" w:rsidRDefault="00CE4004" w:rsidP="00CE4004">
      <w:r>
        <w:rPr>
          <w:rFonts w:hint="eastAsia"/>
        </w:rPr>
        <w:t xml:space="preserve">　</w:t>
      </w:r>
      <w:r w:rsidR="00451872" w:rsidRPr="00CE4004">
        <w:rPr>
          <w:rFonts w:hint="eastAsia"/>
        </w:rPr>
        <w:t>Shanghai Public Library</w:t>
      </w:r>
    </w:p>
    <w:p w:rsidR="00451872" w:rsidRPr="00CE4004" w:rsidRDefault="00CE4004" w:rsidP="006612A6">
      <w:pPr>
        <w:ind w:left="960" w:hangingChars="400" w:hanging="960"/>
      </w:pPr>
      <w:r>
        <w:rPr>
          <w:rFonts w:hint="eastAsia"/>
        </w:rPr>
        <w:t xml:space="preserve">　</w:t>
      </w:r>
      <w:r w:rsidR="00451872" w:rsidRPr="00CE4004">
        <w:rPr>
          <w:rFonts w:hint="eastAsia"/>
        </w:rPr>
        <w:t>住所：</w:t>
      </w:r>
      <w:r w:rsidR="00451872" w:rsidRPr="00CE4004">
        <w:t xml:space="preserve">1555 Huaihai Middle Rd, Xuhui, Shanghai 200031, </w:t>
      </w:r>
      <w:r w:rsidR="00451872" w:rsidRPr="00CE4004">
        <w:rPr>
          <w:rFonts w:hint="eastAsia"/>
        </w:rPr>
        <w:t>the People</w:t>
      </w:r>
      <w:r w:rsidR="00451872" w:rsidRPr="00CE4004">
        <w:t>’s Republic of China</w:t>
      </w:r>
    </w:p>
    <w:p w:rsidR="00451872" w:rsidRPr="0051258C" w:rsidRDefault="00451872" w:rsidP="0051258C">
      <w:pPr>
        <w:adjustRightInd w:val="0"/>
        <w:snapToGrid w:val="0"/>
        <w:rPr>
          <w:rFonts w:eastAsia="ＭＳ 明朝" w:cs="Times New Roman"/>
          <w:szCs w:val="24"/>
        </w:rPr>
      </w:pPr>
    </w:p>
    <w:p w:rsidR="00BB5016" w:rsidRPr="00476189" w:rsidRDefault="00BB5016" w:rsidP="0051258C">
      <w:pPr>
        <w:adjustRightInd w:val="0"/>
        <w:snapToGrid w:val="0"/>
        <w:rPr>
          <w:rFonts w:eastAsia="ＭＳ 明朝" w:cs="Times New Roman"/>
          <w:b/>
          <w:szCs w:val="24"/>
        </w:rPr>
      </w:pPr>
      <w:r w:rsidRPr="0019524D">
        <w:rPr>
          <w:rFonts w:eastAsia="ＭＳ 明朝" w:cs="Times New Roman"/>
          <w:b/>
          <w:szCs w:val="24"/>
        </w:rPr>
        <w:t>2</w:t>
      </w:r>
      <w:r w:rsidRPr="00476189">
        <w:rPr>
          <w:rFonts w:eastAsia="ＭＳ 明朝" w:cs="Times New Roman" w:hint="eastAsia"/>
          <w:b/>
          <w:szCs w:val="24"/>
        </w:rPr>
        <w:t>.</w:t>
      </w:r>
      <w:r w:rsidRPr="0019524D">
        <w:rPr>
          <w:rFonts w:eastAsia="ＭＳ 明朝" w:cs="Times New Roman"/>
          <w:b/>
          <w:szCs w:val="24"/>
        </w:rPr>
        <w:t>2</w:t>
      </w:r>
      <w:r w:rsidRPr="00476189">
        <w:rPr>
          <w:rFonts w:eastAsia="ＭＳ 明朝" w:cs="Times New Roman" w:hint="eastAsia"/>
          <w:b/>
          <w:szCs w:val="24"/>
        </w:rPr>
        <w:t xml:space="preserve"> </w:t>
      </w:r>
      <w:r w:rsidRPr="00476189">
        <w:rPr>
          <w:rFonts w:eastAsia="ＭＳ 明朝" w:cs="Times New Roman" w:hint="eastAsia"/>
          <w:b/>
          <w:szCs w:val="24"/>
        </w:rPr>
        <w:t>背景</w:t>
      </w:r>
    </w:p>
    <w:p w:rsidR="00451872" w:rsidRDefault="00271929" w:rsidP="00CE4004">
      <w:r w:rsidRPr="00271929">
        <w:rPr>
          <w:rFonts w:hint="eastAsia"/>
        </w:rPr>
        <w:t xml:space="preserve">　</w:t>
      </w:r>
      <w:r w:rsidRPr="0019524D">
        <w:t>2012</w:t>
      </w:r>
      <w:r w:rsidRPr="00271929">
        <w:rPr>
          <w:rFonts w:hint="eastAsia"/>
        </w:rPr>
        <w:t>年に</w:t>
      </w:r>
      <w:r>
        <w:rPr>
          <w:rFonts w:hint="eastAsia"/>
        </w:rPr>
        <w:t>韓国インチョンにて採択された</w:t>
      </w:r>
      <w:r w:rsidRPr="000700BF">
        <w:t>「</w:t>
      </w:r>
      <w:r>
        <w:rPr>
          <w:rFonts w:hint="eastAsia"/>
        </w:rPr>
        <w:t>『</w:t>
      </w:r>
      <w:r w:rsidRPr="000700BF">
        <w:t>アジア・太平洋障害者の</w:t>
      </w:r>
      <w:r>
        <w:rPr>
          <w:rFonts w:hint="eastAsia"/>
        </w:rPr>
        <w:t>十</w:t>
      </w:r>
      <w:r w:rsidRPr="000700BF">
        <w:t>年（</w:t>
      </w:r>
      <w:r w:rsidRPr="0019524D">
        <w:t>2013</w:t>
      </w:r>
      <w:r>
        <w:rPr>
          <w:rFonts w:hint="eastAsia"/>
        </w:rPr>
        <w:t>-</w:t>
      </w:r>
      <w:r w:rsidRPr="0019524D">
        <w:t>2022</w:t>
      </w:r>
      <w:r w:rsidRPr="000700BF">
        <w:t>）</w:t>
      </w:r>
      <w:r>
        <w:rPr>
          <w:rFonts w:hint="eastAsia"/>
        </w:rPr>
        <w:t>』</w:t>
      </w:r>
      <w:r w:rsidRPr="000700BF">
        <w:t>閣僚宣言およびアジア太平洋障害者の『権利を実現する』</w:t>
      </w:r>
      <w:r>
        <w:t>インチョン</w:t>
      </w:r>
      <w:r w:rsidRPr="000700BF">
        <w:t>戦略（以下</w:t>
      </w:r>
      <w:r>
        <w:rPr>
          <w:rFonts w:hint="eastAsia"/>
        </w:rPr>
        <w:t>、</w:t>
      </w:r>
      <w:r>
        <w:t>インチョン</w:t>
      </w:r>
      <w:r w:rsidRPr="000700BF">
        <w:t>戦略）」</w:t>
      </w:r>
      <w:r w:rsidR="00C61589">
        <w:rPr>
          <w:rFonts w:hint="eastAsia"/>
        </w:rPr>
        <w:t>において、</w:t>
      </w:r>
      <w:r w:rsidR="00C61589" w:rsidRPr="0019524D">
        <w:t>10</w:t>
      </w:r>
      <w:r w:rsidR="00C61589">
        <w:rPr>
          <w:rFonts w:hint="eastAsia"/>
        </w:rPr>
        <w:t>の目標が設定された。</w:t>
      </w:r>
      <w:r w:rsidR="00CE4004">
        <w:rPr>
          <w:rFonts w:hint="eastAsia"/>
        </w:rPr>
        <w:t>このうち、</w:t>
      </w:r>
      <w:r w:rsidR="00C61589">
        <w:rPr>
          <w:rFonts w:hint="eastAsia"/>
        </w:rPr>
        <w:t>目標</w:t>
      </w:r>
      <w:r w:rsidR="002A1D5F" w:rsidRPr="0019524D">
        <w:t>3</w:t>
      </w:r>
      <w:r w:rsidR="00C61589">
        <w:rPr>
          <w:rFonts w:hint="eastAsia"/>
        </w:rPr>
        <w:t>は「物理的環境、公共交通機関、知識、情報およびコミュニケーションへのアクセスを高めること」である。こ</w:t>
      </w:r>
      <w:r>
        <w:rPr>
          <w:rFonts w:hint="eastAsia"/>
        </w:rPr>
        <w:t>の</w:t>
      </w:r>
      <w:r w:rsidR="00C61589">
        <w:rPr>
          <w:rFonts w:hint="eastAsia"/>
        </w:rPr>
        <w:t>目標の</w:t>
      </w:r>
      <w:r>
        <w:rPr>
          <w:rFonts w:hint="eastAsia"/>
        </w:rPr>
        <w:t>達成</w:t>
      </w:r>
      <w:r w:rsidR="00C61589">
        <w:rPr>
          <w:rFonts w:hint="eastAsia"/>
        </w:rPr>
        <w:t>を促進し、</w:t>
      </w:r>
      <w:r w:rsidR="00AB770C">
        <w:rPr>
          <w:rFonts w:hint="eastAsia"/>
        </w:rPr>
        <w:t>確実なものにするために、</w:t>
      </w:r>
      <w:r w:rsidR="00C61589">
        <w:rPr>
          <w:rFonts w:hint="eastAsia"/>
        </w:rPr>
        <w:t>今回のワークショップにおいて</w:t>
      </w:r>
      <w:r w:rsidR="00AB770C">
        <w:rPr>
          <w:rFonts w:hint="eastAsia"/>
        </w:rPr>
        <w:t>課題と解決方法が討議された。参加者</w:t>
      </w:r>
      <w:r w:rsidR="00A165B1">
        <w:rPr>
          <w:rFonts w:hint="eastAsia"/>
        </w:rPr>
        <w:t>の中</w:t>
      </w:r>
      <w:r w:rsidR="00AB770C">
        <w:rPr>
          <w:rFonts w:hint="eastAsia"/>
        </w:rPr>
        <w:t>には障害当事者、政府関係者、技術者など</w:t>
      </w:r>
      <w:r w:rsidR="00A962F4">
        <w:rPr>
          <w:rFonts w:hint="eastAsia"/>
        </w:rPr>
        <w:t>が含まれる。具体的には以下の</w:t>
      </w:r>
      <w:r w:rsidR="00A962F4" w:rsidRPr="0019524D">
        <w:t>7</w:t>
      </w:r>
      <w:r w:rsidR="00A962F4">
        <w:rPr>
          <w:rFonts w:hint="eastAsia"/>
        </w:rPr>
        <w:t>つのテーマに沿って、事例</w:t>
      </w:r>
      <w:r w:rsidR="00783240">
        <w:rPr>
          <w:rFonts w:hint="eastAsia"/>
        </w:rPr>
        <w:t>発表</w:t>
      </w:r>
      <w:r w:rsidR="00C61589">
        <w:rPr>
          <w:rFonts w:hint="eastAsia"/>
        </w:rPr>
        <w:t>に続いて</w:t>
      </w:r>
      <w:r w:rsidR="00A962F4">
        <w:rPr>
          <w:rFonts w:hint="eastAsia"/>
        </w:rPr>
        <w:t>パネルディスカッション</w:t>
      </w:r>
      <w:r w:rsidR="00C61589">
        <w:rPr>
          <w:rFonts w:hint="eastAsia"/>
        </w:rPr>
        <w:t>を行う形式で進められた</w:t>
      </w:r>
      <w:r w:rsidR="00CE4004">
        <w:rPr>
          <w:rFonts w:hint="eastAsia"/>
        </w:rPr>
        <w:t>。</w:t>
      </w:r>
    </w:p>
    <w:p w:rsidR="00C61589" w:rsidRPr="00CE4004" w:rsidRDefault="00C61589" w:rsidP="00CE4004">
      <w:r w:rsidRPr="00CE4004">
        <w:rPr>
          <w:rFonts w:hint="eastAsia"/>
        </w:rPr>
        <w:t>テーマ</w:t>
      </w:r>
      <w:r w:rsidR="002A1D5F" w:rsidRPr="00CE4004">
        <w:t>1</w:t>
      </w:r>
      <w:r w:rsidRPr="00CE4004">
        <w:rPr>
          <w:rFonts w:hint="eastAsia"/>
        </w:rPr>
        <w:t>：</w:t>
      </w:r>
      <w:r w:rsidR="00DD0B55" w:rsidRPr="00CE4004">
        <w:rPr>
          <w:rFonts w:hint="eastAsia"/>
        </w:rPr>
        <w:t>対面コミュニケーション</w:t>
      </w:r>
      <w:r w:rsidR="00CE4004">
        <w:rPr>
          <w:rFonts w:hint="eastAsia"/>
        </w:rPr>
        <w:t xml:space="preserve"> </w:t>
      </w:r>
      <w:r w:rsidR="00DD0B55" w:rsidRPr="00CE4004">
        <w:rPr>
          <w:rFonts w:hint="eastAsia"/>
        </w:rPr>
        <w:t>(Communicating in Person)</w:t>
      </w:r>
    </w:p>
    <w:p w:rsidR="00DD0B55" w:rsidRPr="00CE4004" w:rsidRDefault="00DD0B55" w:rsidP="00CE4004">
      <w:r w:rsidRPr="00CE4004">
        <w:rPr>
          <w:rFonts w:hint="eastAsia"/>
        </w:rPr>
        <w:t>テーマ</w:t>
      </w:r>
      <w:r w:rsidR="002A1D5F" w:rsidRPr="00CE4004">
        <w:t>2</w:t>
      </w:r>
      <w:r w:rsidRPr="00CE4004">
        <w:rPr>
          <w:rFonts w:hint="eastAsia"/>
        </w:rPr>
        <w:t>：日常生活</w:t>
      </w:r>
      <w:r w:rsidR="00783240" w:rsidRPr="00CE4004">
        <w:rPr>
          <w:rFonts w:hint="eastAsia"/>
        </w:rPr>
        <w:t>の</w:t>
      </w:r>
      <w:r w:rsidRPr="00CE4004">
        <w:rPr>
          <w:rFonts w:hint="eastAsia"/>
        </w:rPr>
        <w:t>情報</w:t>
      </w:r>
      <w:r w:rsidR="00CE4004">
        <w:rPr>
          <w:rFonts w:hint="eastAsia"/>
        </w:rPr>
        <w:t xml:space="preserve"> </w:t>
      </w:r>
      <w:r w:rsidRPr="00CE4004">
        <w:rPr>
          <w:rFonts w:hint="eastAsia"/>
        </w:rPr>
        <w:t>(Information of Everyday Life)</w:t>
      </w:r>
    </w:p>
    <w:p w:rsidR="00DD0B55" w:rsidRPr="00CE4004" w:rsidRDefault="00DD0B55" w:rsidP="00CE4004">
      <w:pPr>
        <w:ind w:left="1200" w:hangingChars="500" w:hanging="1200"/>
      </w:pPr>
      <w:r w:rsidRPr="00CE4004">
        <w:rPr>
          <w:rFonts w:hint="eastAsia"/>
        </w:rPr>
        <w:t>テーマ</w:t>
      </w:r>
      <w:r w:rsidR="002A1D5F" w:rsidRPr="00CE4004">
        <w:t>3</w:t>
      </w:r>
      <w:r w:rsidRPr="00CE4004">
        <w:rPr>
          <w:rFonts w:hint="eastAsia"/>
        </w:rPr>
        <w:t>：</w:t>
      </w:r>
      <w:r w:rsidR="00783240" w:rsidRPr="00CE4004">
        <w:rPr>
          <w:rFonts w:hint="eastAsia"/>
        </w:rPr>
        <w:t>スキル強化のための</w:t>
      </w:r>
      <w:r w:rsidR="00783240" w:rsidRPr="00CE4004">
        <w:t>ICT</w:t>
      </w:r>
      <w:r w:rsidR="00783240" w:rsidRPr="00CE4004">
        <w:t>活用</w:t>
      </w:r>
      <w:r w:rsidR="00783240" w:rsidRPr="00CE4004">
        <w:rPr>
          <w:rFonts w:hint="eastAsia"/>
        </w:rPr>
        <w:t>、</w:t>
      </w:r>
      <w:r w:rsidRPr="00CE4004">
        <w:rPr>
          <w:rFonts w:hint="eastAsia"/>
        </w:rPr>
        <w:t>教育や就労におけるメディアのアクセス</w:t>
      </w:r>
      <w:r w:rsidR="00CE4004">
        <w:br/>
      </w:r>
      <w:r w:rsidRPr="00CE4004">
        <w:rPr>
          <w:rFonts w:hint="eastAsia"/>
        </w:rPr>
        <w:t>(Using ICTs to Build Skills)</w:t>
      </w:r>
    </w:p>
    <w:p w:rsidR="00DD0B55" w:rsidRPr="00CE4004" w:rsidRDefault="00DD0B55" w:rsidP="00CE4004">
      <w:r w:rsidRPr="00CE4004">
        <w:rPr>
          <w:rFonts w:hint="eastAsia"/>
        </w:rPr>
        <w:t>テーマ</w:t>
      </w:r>
      <w:r w:rsidR="002A1D5F" w:rsidRPr="00CE4004">
        <w:t>4</w:t>
      </w:r>
      <w:r w:rsidRPr="00CE4004">
        <w:rPr>
          <w:rFonts w:hint="eastAsia"/>
        </w:rPr>
        <w:t>：文書資料へのアクセス</w:t>
      </w:r>
      <w:r w:rsidR="00CE4004">
        <w:rPr>
          <w:rFonts w:hint="eastAsia"/>
        </w:rPr>
        <w:t xml:space="preserve"> </w:t>
      </w:r>
      <w:r w:rsidRPr="00CE4004">
        <w:rPr>
          <w:rFonts w:hint="eastAsia"/>
        </w:rPr>
        <w:t>(Accessing Written Materials)</w:t>
      </w:r>
    </w:p>
    <w:p w:rsidR="00DD0B55" w:rsidRPr="00CE4004" w:rsidRDefault="00DD0B55" w:rsidP="00CE4004">
      <w:r w:rsidRPr="00CE4004">
        <w:rPr>
          <w:rFonts w:hint="eastAsia"/>
        </w:rPr>
        <w:t>テーマ</w:t>
      </w:r>
      <w:r w:rsidR="002A1D5F" w:rsidRPr="00CE4004">
        <w:t>5</w:t>
      </w:r>
      <w:r w:rsidRPr="00CE4004">
        <w:rPr>
          <w:rFonts w:hint="eastAsia"/>
        </w:rPr>
        <w:t>：メディアとテクノロジー</w:t>
      </w:r>
      <w:r w:rsidRPr="00CE4004">
        <w:rPr>
          <w:rFonts w:hint="eastAsia"/>
        </w:rPr>
        <w:t xml:space="preserve"> (Media &amp; Technology)</w:t>
      </w:r>
    </w:p>
    <w:p w:rsidR="00DD0B55" w:rsidRPr="00CE4004" w:rsidRDefault="00DD0B55" w:rsidP="00CE4004">
      <w:r w:rsidRPr="00CE4004">
        <w:rPr>
          <w:rFonts w:hint="eastAsia"/>
        </w:rPr>
        <w:t>テーマ</w:t>
      </w:r>
      <w:r w:rsidR="002A1D5F" w:rsidRPr="00CE4004">
        <w:t>6</w:t>
      </w:r>
      <w:r w:rsidRPr="00CE4004">
        <w:rPr>
          <w:rFonts w:hint="eastAsia"/>
        </w:rPr>
        <w:t>：ウェブのアクセシビリティ</w:t>
      </w:r>
      <w:r w:rsidR="00CE4004">
        <w:rPr>
          <w:rFonts w:hint="eastAsia"/>
        </w:rPr>
        <w:t xml:space="preserve"> </w:t>
      </w:r>
      <w:r w:rsidRPr="00CE4004">
        <w:rPr>
          <w:rFonts w:hint="eastAsia"/>
        </w:rPr>
        <w:t>(Web Accessibility)</w:t>
      </w:r>
    </w:p>
    <w:p w:rsidR="00DD0B55" w:rsidRPr="00271929" w:rsidRDefault="00DD0B55" w:rsidP="00CE4004">
      <w:r w:rsidRPr="00CE4004">
        <w:rPr>
          <w:rFonts w:hint="eastAsia"/>
        </w:rPr>
        <w:t>テーマ</w:t>
      </w:r>
      <w:r w:rsidR="002A1D5F" w:rsidRPr="00CE4004">
        <w:t>7</w:t>
      </w:r>
      <w:r w:rsidRPr="00CE4004">
        <w:rPr>
          <w:rFonts w:hint="eastAsia"/>
        </w:rPr>
        <w:t>：災害リスク削減</w:t>
      </w:r>
      <w:r w:rsidR="00CE4004">
        <w:rPr>
          <w:rFonts w:hint="eastAsia"/>
        </w:rPr>
        <w:t xml:space="preserve"> </w:t>
      </w:r>
      <w:r w:rsidRPr="00CE4004">
        <w:rPr>
          <w:rFonts w:hint="eastAsia"/>
        </w:rPr>
        <w:t>(Disaster Risk Reduct</w:t>
      </w:r>
      <w:r>
        <w:rPr>
          <w:rFonts w:hint="eastAsia"/>
        </w:rPr>
        <w:t>ion)</w:t>
      </w:r>
    </w:p>
    <w:p w:rsidR="00DD0B55" w:rsidRPr="00271929" w:rsidRDefault="00DD0B55" w:rsidP="0051258C">
      <w:pPr>
        <w:adjustRightInd w:val="0"/>
        <w:snapToGrid w:val="0"/>
        <w:rPr>
          <w:rFonts w:eastAsia="ＭＳ 明朝" w:cs="Times New Roman"/>
          <w:szCs w:val="24"/>
        </w:rPr>
      </w:pPr>
    </w:p>
    <w:p w:rsidR="00BB5016" w:rsidRPr="00EC72BC" w:rsidRDefault="00BB5016" w:rsidP="00CE4004">
      <w:pPr>
        <w:rPr>
          <w:b/>
        </w:rPr>
      </w:pPr>
      <w:r w:rsidRPr="00EC72BC">
        <w:rPr>
          <w:b/>
        </w:rPr>
        <w:t>2</w:t>
      </w:r>
      <w:r w:rsidRPr="00EC72BC">
        <w:rPr>
          <w:rFonts w:hint="eastAsia"/>
          <w:b/>
        </w:rPr>
        <w:t>.</w:t>
      </w:r>
      <w:r w:rsidRPr="00EC72BC">
        <w:rPr>
          <w:b/>
        </w:rPr>
        <w:t>3</w:t>
      </w:r>
      <w:r w:rsidRPr="00EC72BC">
        <w:rPr>
          <w:rFonts w:hint="eastAsia"/>
          <w:b/>
        </w:rPr>
        <w:t xml:space="preserve"> </w:t>
      </w:r>
      <w:r w:rsidRPr="00EC72BC">
        <w:rPr>
          <w:rFonts w:hint="eastAsia"/>
          <w:b/>
        </w:rPr>
        <w:t>プログラム</w:t>
      </w:r>
    </w:p>
    <w:p w:rsidR="00CE4004" w:rsidRPr="00CE4004" w:rsidRDefault="00CE4004" w:rsidP="00CE4004">
      <w:r w:rsidRPr="00CE4004">
        <w:rPr>
          <w:rFonts w:hint="eastAsia"/>
        </w:rPr>
        <w:t>2015</w:t>
      </w:r>
      <w:r w:rsidRPr="00CE4004">
        <w:rPr>
          <w:rFonts w:hint="eastAsia"/>
        </w:rPr>
        <w:t>年</w:t>
      </w:r>
      <w:r w:rsidRPr="00CE4004">
        <w:rPr>
          <w:rFonts w:hint="eastAsia"/>
        </w:rPr>
        <w:t>12</w:t>
      </w:r>
      <w:r w:rsidRPr="00CE4004">
        <w:rPr>
          <w:rFonts w:hint="eastAsia"/>
        </w:rPr>
        <w:t>月</w:t>
      </w:r>
      <w:r w:rsidRPr="00CE4004">
        <w:rPr>
          <w:rFonts w:hint="eastAsia"/>
        </w:rPr>
        <w:t>15</w:t>
      </w:r>
      <w:r w:rsidRPr="00CE4004">
        <w:rPr>
          <w:rFonts w:hint="eastAsia"/>
        </w:rPr>
        <w:t>日（</w:t>
      </w:r>
      <w:r w:rsidRPr="00CE4004">
        <w:rPr>
          <w:rFonts w:hint="eastAsia"/>
        </w:rPr>
        <w:t>1</w:t>
      </w:r>
      <w:r w:rsidRPr="00CE4004">
        <w:rPr>
          <w:rFonts w:hint="eastAsia"/>
        </w:rPr>
        <w:t>日目）</w:t>
      </w:r>
    </w:p>
    <w:p w:rsidR="00CE4004" w:rsidRPr="00CE4004" w:rsidRDefault="00CE4004" w:rsidP="00CE4004">
      <w:r w:rsidRPr="00CE4004">
        <w:rPr>
          <w:rFonts w:hint="eastAsia"/>
        </w:rPr>
        <w:t>会場</w:t>
      </w:r>
      <w:r w:rsidRPr="00CE4004">
        <w:t>：上海陽光リハビリテーションセンター</w:t>
      </w:r>
    </w:p>
    <w:p w:rsidR="00783240" w:rsidRPr="00CE4004" w:rsidRDefault="00783240" w:rsidP="00E80158">
      <w:pPr>
        <w:ind w:leftChars="195" w:left="468"/>
      </w:pPr>
      <w:r w:rsidRPr="00CE4004">
        <w:rPr>
          <w:rFonts w:hint="eastAsia"/>
        </w:rPr>
        <w:t>開会式　（</w:t>
      </w:r>
      <w:r w:rsidRPr="00CE4004">
        <w:t>8</w:t>
      </w:r>
      <w:r w:rsidRPr="00CE4004">
        <w:t>：</w:t>
      </w:r>
      <w:r w:rsidRPr="00CE4004">
        <w:t>30</w:t>
      </w:r>
      <w:r w:rsidR="0058753B" w:rsidRPr="00CE4004">
        <w:t>～</w:t>
      </w:r>
      <w:r w:rsidRPr="00CE4004">
        <w:t>9</w:t>
      </w:r>
      <w:r w:rsidRPr="00CE4004">
        <w:t>：</w:t>
      </w:r>
      <w:r w:rsidRPr="00CE4004">
        <w:t>15</w:t>
      </w:r>
      <w:r w:rsidRPr="00CE4004">
        <w:t>）</w:t>
      </w:r>
    </w:p>
    <w:p w:rsidR="00783240" w:rsidRPr="00CE4004" w:rsidRDefault="00783240" w:rsidP="00E80158">
      <w:pPr>
        <w:ind w:leftChars="195" w:left="468"/>
      </w:pPr>
      <w:r w:rsidRPr="00CE4004">
        <w:rPr>
          <w:rFonts w:hint="eastAsia"/>
        </w:rPr>
        <w:t>歓迎の辞　アジア太平洋経済社会委員会（</w:t>
      </w:r>
      <w:r w:rsidRPr="00CE4004">
        <w:t>ESCAP</w:t>
      </w:r>
      <w:r w:rsidRPr="00CE4004">
        <w:t xml:space="preserve">）社会開発局　</w:t>
      </w:r>
      <w:r w:rsidRPr="00CE4004">
        <w:t xml:space="preserve"> Laura Lopez</w:t>
      </w:r>
    </w:p>
    <w:p w:rsidR="00783240" w:rsidRPr="00CE4004" w:rsidRDefault="00783240" w:rsidP="00E80158">
      <w:pPr>
        <w:ind w:leftChars="195" w:left="468"/>
      </w:pPr>
      <w:r w:rsidRPr="00CE4004">
        <w:rPr>
          <w:rFonts w:hint="eastAsia"/>
        </w:rPr>
        <w:t>歓迎の辞　上海市上級代表者</w:t>
      </w:r>
    </w:p>
    <w:p w:rsidR="00783240" w:rsidRPr="00CE4004" w:rsidRDefault="00783240" w:rsidP="00E80158">
      <w:pPr>
        <w:ind w:leftChars="195" w:left="468"/>
      </w:pPr>
      <w:r w:rsidRPr="00CE4004">
        <w:rPr>
          <w:rFonts w:hint="eastAsia"/>
        </w:rPr>
        <w:t xml:space="preserve">特別講演　中国　産業情報技術省　審議官　</w:t>
      </w:r>
      <w:r w:rsidRPr="00CE4004">
        <w:t>Li Xianging</w:t>
      </w:r>
    </w:p>
    <w:p w:rsidR="00CE4004" w:rsidRPr="00CE4004" w:rsidRDefault="00783240" w:rsidP="00E80158">
      <w:pPr>
        <w:ind w:leftChars="195" w:left="468"/>
      </w:pPr>
      <w:r w:rsidRPr="00CE4004">
        <w:rPr>
          <w:rFonts w:hint="eastAsia"/>
        </w:rPr>
        <w:t xml:space="preserve">開会講演　中国障害者連合会　副理事　</w:t>
      </w:r>
      <w:r w:rsidR="00CE4004" w:rsidRPr="00CE4004">
        <w:t>Jia Yong</w:t>
      </w:r>
    </w:p>
    <w:p w:rsidR="00783240" w:rsidRPr="00CE4004" w:rsidRDefault="002A1D5F" w:rsidP="00E80158">
      <w:pPr>
        <w:ind w:leftChars="100" w:left="240"/>
      </w:pPr>
      <w:r w:rsidRPr="00CE4004">
        <w:t>1</w:t>
      </w:r>
      <w:r w:rsidR="00783240" w:rsidRPr="00CE4004">
        <w:rPr>
          <w:rFonts w:hint="eastAsia"/>
        </w:rPr>
        <w:t>．本ワークショップの目的（</w:t>
      </w:r>
      <w:r w:rsidR="00783240" w:rsidRPr="00CE4004">
        <w:t>9</w:t>
      </w:r>
      <w:r w:rsidR="00783240" w:rsidRPr="00CE4004">
        <w:t>：</w:t>
      </w:r>
      <w:r w:rsidR="00783240" w:rsidRPr="00CE4004">
        <w:t>30</w:t>
      </w:r>
      <w:r w:rsidR="0058753B" w:rsidRPr="00CE4004">
        <w:t>～</w:t>
      </w:r>
      <w:r w:rsidR="00783240" w:rsidRPr="00CE4004">
        <w:t>10</w:t>
      </w:r>
      <w:r w:rsidR="00783240" w:rsidRPr="00CE4004">
        <w:t>：</w:t>
      </w:r>
      <w:r w:rsidR="00783240" w:rsidRPr="00CE4004">
        <w:t>00</w:t>
      </w:r>
      <w:r w:rsidR="00783240" w:rsidRPr="00CE4004">
        <w:t>）</w:t>
      </w:r>
    </w:p>
    <w:p w:rsidR="00783240" w:rsidRPr="00CE4004" w:rsidRDefault="00783240" w:rsidP="00E80158">
      <w:pPr>
        <w:ind w:leftChars="195" w:left="468"/>
      </w:pPr>
      <w:r w:rsidRPr="00CE4004">
        <w:t>ESCAP</w:t>
      </w:r>
      <w:r w:rsidRPr="00CE4004">
        <w:t xml:space="preserve">　秋山愛子による発表</w:t>
      </w:r>
    </w:p>
    <w:p w:rsidR="00F800EA" w:rsidRPr="00CE4004" w:rsidRDefault="002A1D5F" w:rsidP="00E80158">
      <w:pPr>
        <w:ind w:leftChars="100" w:left="240"/>
      </w:pPr>
      <w:r w:rsidRPr="00CE4004">
        <w:t>2</w:t>
      </w:r>
      <w:r w:rsidR="00783240" w:rsidRPr="00CE4004">
        <w:rPr>
          <w:rFonts w:hint="eastAsia"/>
        </w:rPr>
        <w:t>．情報アクセシビリティを促進する政策、法制度、プログラムの概要</w:t>
      </w:r>
    </w:p>
    <w:p w:rsidR="00783240" w:rsidRPr="00CE4004" w:rsidRDefault="008E003E" w:rsidP="00E80158">
      <w:pPr>
        <w:tabs>
          <w:tab w:val="left" w:pos="426"/>
        </w:tabs>
        <w:ind w:leftChars="100" w:left="240"/>
      </w:pPr>
      <w:r>
        <w:tab/>
      </w:r>
      <w:r w:rsidR="00783240" w:rsidRPr="00CE4004">
        <w:rPr>
          <w:rFonts w:hint="eastAsia"/>
        </w:rPr>
        <w:t>（</w:t>
      </w:r>
      <w:r w:rsidR="00783240" w:rsidRPr="00CE4004">
        <w:t>10</w:t>
      </w:r>
      <w:r w:rsidR="00783240" w:rsidRPr="00CE4004">
        <w:t>：</w:t>
      </w:r>
      <w:r w:rsidR="00783240" w:rsidRPr="00CE4004">
        <w:t>15</w:t>
      </w:r>
      <w:r w:rsidR="0058753B" w:rsidRPr="00CE4004">
        <w:t>～</w:t>
      </w:r>
      <w:r w:rsidR="00783240" w:rsidRPr="00CE4004">
        <w:t>12</w:t>
      </w:r>
      <w:r w:rsidR="00783240" w:rsidRPr="00CE4004">
        <w:t>：</w:t>
      </w:r>
      <w:r w:rsidR="00783240" w:rsidRPr="00CE4004">
        <w:t>00</w:t>
      </w:r>
      <w:r w:rsidR="00783240" w:rsidRPr="00CE4004">
        <w:t>）</w:t>
      </w:r>
    </w:p>
    <w:p w:rsidR="00783240" w:rsidRPr="00CE4004" w:rsidRDefault="00783240" w:rsidP="00E80158">
      <w:pPr>
        <w:ind w:leftChars="190" w:left="456"/>
      </w:pPr>
      <w:r w:rsidRPr="00CE4004">
        <w:rPr>
          <w:rFonts w:hint="eastAsia"/>
        </w:rPr>
        <w:t xml:space="preserve">障害者権利条約　　</w:t>
      </w:r>
      <w:r w:rsidRPr="00CE4004">
        <w:t>Monthian Buntan</w:t>
      </w:r>
    </w:p>
    <w:p w:rsidR="00783240" w:rsidRPr="00CE4004" w:rsidRDefault="00783240" w:rsidP="00E80158">
      <w:pPr>
        <w:ind w:leftChars="190" w:left="456"/>
      </w:pPr>
      <w:r w:rsidRPr="00CE4004">
        <w:rPr>
          <w:rFonts w:hint="eastAsia"/>
        </w:rPr>
        <w:t>インチョン戦略　秋山愛子</w:t>
      </w:r>
    </w:p>
    <w:p w:rsidR="00783240" w:rsidRPr="00CE4004" w:rsidRDefault="00783240" w:rsidP="00E80158">
      <w:pPr>
        <w:ind w:leftChars="190" w:left="456"/>
      </w:pPr>
      <w:r w:rsidRPr="00CE4004">
        <w:rPr>
          <w:rFonts w:hint="eastAsia"/>
        </w:rPr>
        <w:t>マラケシュ条約　世界盲人連合</w:t>
      </w:r>
      <w:r w:rsidRPr="00CE4004">
        <w:t xml:space="preserve"> </w:t>
      </w:r>
      <w:r w:rsidRPr="00CE4004">
        <w:t xml:space="preserve">アジア太平洋地域　</w:t>
      </w:r>
      <w:r w:rsidRPr="00CE4004">
        <w:t xml:space="preserve"> Neil Jarvis</w:t>
      </w:r>
    </w:p>
    <w:p w:rsidR="00783240" w:rsidRPr="00CE4004" w:rsidRDefault="00783240" w:rsidP="00E80158">
      <w:pPr>
        <w:ind w:leftChars="190" w:left="456"/>
      </w:pPr>
      <w:r w:rsidRPr="00CE4004">
        <w:rPr>
          <w:rFonts w:hint="eastAsia"/>
        </w:rPr>
        <w:t>中国の政策と戦略　中国政府代表者</w:t>
      </w:r>
    </w:p>
    <w:p w:rsidR="00783240" w:rsidRPr="00CE4004" w:rsidRDefault="00783240" w:rsidP="00E80158">
      <w:pPr>
        <w:ind w:leftChars="190" w:left="456"/>
      </w:pPr>
      <w:r w:rsidRPr="00CE4004">
        <w:rPr>
          <w:rFonts w:hint="eastAsia"/>
        </w:rPr>
        <w:t>上海の政策と戦略　上海市代表者</w:t>
      </w:r>
    </w:p>
    <w:p w:rsidR="00783240" w:rsidRPr="00CE4004" w:rsidRDefault="002A1D5F" w:rsidP="00E80158">
      <w:pPr>
        <w:ind w:leftChars="100" w:left="240"/>
      </w:pPr>
      <w:r w:rsidRPr="00CE4004">
        <w:t>3</w:t>
      </w:r>
      <w:r w:rsidR="00783240" w:rsidRPr="00CE4004">
        <w:rPr>
          <w:rFonts w:hint="eastAsia"/>
        </w:rPr>
        <w:t>．対面コミュニケーション（</w:t>
      </w:r>
      <w:r w:rsidR="00783240" w:rsidRPr="00CE4004">
        <w:t>13</w:t>
      </w:r>
      <w:r w:rsidR="00783240" w:rsidRPr="00CE4004">
        <w:t>：</w:t>
      </w:r>
      <w:r w:rsidR="00783240" w:rsidRPr="00CE4004">
        <w:t>30</w:t>
      </w:r>
      <w:r w:rsidR="0058753B" w:rsidRPr="00CE4004">
        <w:t>～</w:t>
      </w:r>
      <w:r w:rsidR="00783240" w:rsidRPr="00CE4004">
        <w:t>15</w:t>
      </w:r>
      <w:r w:rsidR="00783240" w:rsidRPr="00CE4004">
        <w:t>：</w:t>
      </w:r>
      <w:r w:rsidR="00783240" w:rsidRPr="00CE4004">
        <w:t>00</w:t>
      </w:r>
      <w:r w:rsidR="00783240" w:rsidRPr="00CE4004">
        <w:t>）</w:t>
      </w:r>
    </w:p>
    <w:p w:rsidR="00783240" w:rsidRPr="00CE4004" w:rsidRDefault="00783240" w:rsidP="00E80158">
      <w:pPr>
        <w:ind w:leftChars="200" w:left="480"/>
      </w:pPr>
      <w:r w:rsidRPr="00CE4004">
        <w:rPr>
          <w:rFonts w:hint="eastAsia"/>
        </w:rPr>
        <w:t>議長</w:t>
      </w:r>
      <w:r w:rsidRPr="00CE4004">
        <w:t>:</w:t>
      </w:r>
      <w:r w:rsidRPr="00CE4004">
        <w:t xml:space="preserve">　</w:t>
      </w:r>
      <w:r w:rsidRPr="00CE4004">
        <w:t>Jake Hollis</w:t>
      </w:r>
    </w:p>
    <w:p w:rsidR="00783240" w:rsidRPr="00CE4004" w:rsidRDefault="00783240" w:rsidP="00E80158">
      <w:pPr>
        <w:ind w:leftChars="200" w:left="480"/>
      </w:pPr>
      <w:r w:rsidRPr="00CE4004">
        <w:rPr>
          <w:rFonts w:hint="eastAsia"/>
        </w:rPr>
        <w:t>相互パネルディスカション　「対面コミュニケーション」</w:t>
      </w:r>
    </w:p>
    <w:p w:rsidR="00783240" w:rsidRPr="00CE4004" w:rsidRDefault="00783240" w:rsidP="00E80158">
      <w:pPr>
        <w:ind w:leftChars="200" w:left="720"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200" w:left="480"/>
      </w:pPr>
      <w:r w:rsidRPr="00CE4004">
        <w:t>1</w:t>
      </w:r>
      <w:r w:rsidR="008E003E">
        <w:t xml:space="preserve">) </w:t>
      </w:r>
      <w:r w:rsidR="00783240" w:rsidRPr="00CE4004">
        <w:rPr>
          <w:rFonts w:hint="eastAsia"/>
        </w:rPr>
        <w:t xml:space="preserve">香港での手話通訳　</w:t>
      </w:r>
      <w:r w:rsidR="00783240" w:rsidRPr="00CE4004">
        <w:t>Joseph Kwok</w:t>
      </w:r>
    </w:p>
    <w:p w:rsidR="00783240" w:rsidRPr="00CE4004" w:rsidRDefault="002A1D5F" w:rsidP="00E80158">
      <w:pPr>
        <w:ind w:leftChars="200" w:left="480"/>
      </w:pPr>
      <w:r w:rsidRPr="00CE4004">
        <w:t>2</w:t>
      </w:r>
      <w:r w:rsidR="008E003E">
        <w:rPr>
          <w:rFonts w:hint="eastAsia"/>
        </w:rPr>
        <w:t xml:space="preserve">) </w:t>
      </w:r>
      <w:r w:rsidR="00783240" w:rsidRPr="00CE4004">
        <w:rPr>
          <w:rFonts w:hint="eastAsia"/>
        </w:rPr>
        <w:t>日本聴覚障害学生高等教育支援ネットワーク式ノートテイク　白澤麻弓</w:t>
      </w:r>
    </w:p>
    <w:p w:rsidR="00783240" w:rsidRPr="00CE4004" w:rsidRDefault="002A1D5F" w:rsidP="00E80158">
      <w:pPr>
        <w:ind w:leftChars="200" w:left="480"/>
      </w:pPr>
      <w:r w:rsidRPr="00CE4004">
        <w:t>3</w:t>
      </w:r>
      <w:r w:rsidR="008E003E">
        <w:rPr>
          <w:rFonts w:hint="eastAsia"/>
        </w:rPr>
        <w:t xml:space="preserve">) </w:t>
      </w:r>
      <w:r w:rsidR="008E003E">
        <w:rPr>
          <w:rFonts w:hint="eastAsia"/>
        </w:rPr>
        <w:t xml:space="preserve">日本の盲ろう者のための通訳と送迎　</w:t>
      </w:r>
      <w:r w:rsidR="00783240" w:rsidRPr="00CE4004">
        <w:rPr>
          <w:rFonts w:hint="eastAsia"/>
        </w:rPr>
        <w:t>福田暁子</w:t>
      </w:r>
    </w:p>
    <w:p w:rsidR="00783240" w:rsidRPr="00CE4004" w:rsidRDefault="002A1D5F" w:rsidP="00E80158">
      <w:pPr>
        <w:ind w:leftChars="200" w:left="480"/>
      </w:pPr>
      <w:r w:rsidRPr="00CE4004">
        <w:t>4</w:t>
      </w:r>
      <w:r w:rsidR="008E003E">
        <w:rPr>
          <w:rFonts w:hint="eastAsia"/>
        </w:rPr>
        <w:t xml:space="preserve">) </w:t>
      </w:r>
      <w:r w:rsidR="008E003E">
        <w:rPr>
          <w:rFonts w:hint="eastAsia"/>
        </w:rPr>
        <w:t xml:space="preserve">ニュージーランドにおける会議アシスタント　</w:t>
      </w:r>
      <w:r w:rsidR="00783240" w:rsidRPr="00CE4004">
        <w:t>Robert Martin</w:t>
      </w:r>
    </w:p>
    <w:p w:rsidR="00783240" w:rsidRPr="00CE4004" w:rsidRDefault="002A1D5F" w:rsidP="00E80158">
      <w:pPr>
        <w:ind w:leftChars="200" w:left="480"/>
      </w:pPr>
      <w:r w:rsidRPr="00CE4004">
        <w:t>5</w:t>
      </w:r>
      <w:r w:rsidR="008E003E">
        <w:rPr>
          <w:rFonts w:hint="eastAsia"/>
        </w:rPr>
        <w:t xml:space="preserve">) </w:t>
      </w:r>
      <w:r w:rsidR="00783240" w:rsidRPr="00CE4004">
        <w:rPr>
          <w:rFonts w:hint="eastAsia"/>
        </w:rPr>
        <w:t>オーストラリアにおける自閉症の人ための</w:t>
      </w:r>
      <w:r w:rsidR="00783240" w:rsidRPr="00CE4004">
        <w:t>iPad</w:t>
      </w:r>
      <w:r w:rsidR="00783240" w:rsidRPr="00CE4004">
        <w:t xml:space="preserve">　</w:t>
      </w:r>
      <w:r w:rsidR="00783240" w:rsidRPr="00CE4004">
        <w:t>Craig Smith</w:t>
      </w:r>
    </w:p>
    <w:p w:rsidR="00783240" w:rsidRPr="00CE4004" w:rsidRDefault="00783240" w:rsidP="00E80158">
      <w:pPr>
        <w:ind w:leftChars="195" w:left="468"/>
      </w:pPr>
      <w:r w:rsidRPr="00CE4004">
        <w:rPr>
          <w:rFonts w:hint="eastAsia"/>
        </w:rPr>
        <w:t xml:space="preserve">追加パネリスト：　</w:t>
      </w:r>
      <w:r w:rsidRPr="00CE4004">
        <w:t>Dipawali Sharma</w:t>
      </w:r>
      <w:r w:rsidRPr="00CE4004">
        <w:t>、</w:t>
      </w:r>
      <w:r w:rsidRPr="00CE4004">
        <w:t>Monthian Buntan</w:t>
      </w:r>
    </w:p>
    <w:p w:rsidR="00783240" w:rsidRPr="00CE4004" w:rsidRDefault="002A1D5F" w:rsidP="00E80158">
      <w:pPr>
        <w:ind w:leftChars="100" w:left="240"/>
      </w:pPr>
      <w:r w:rsidRPr="00CE4004">
        <w:t>4</w:t>
      </w:r>
      <w:r w:rsidR="00783240" w:rsidRPr="00CE4004">
        <w:rPr>
          <w:rFonts w:hint="eastAsia"/>
        </w:rPr>
        <w:t>．日常生活の情報　（</w:t>
      </w:r>
      <w:r w:rsidR="00783240" w:rsidRPr="00CE4004">
        <w:t>15</w:t>
      </w:r>
      <w:r w:rsidR="00783240" w:rsidRPr="00CE4004">
        <w:t>：</w:t>
      </w:r>
      <w:r w:rsidR="00783240" w:rsidRPr="00CE4004">
        <w:t>30</w:t>
      </w:r>
      <w:r w:rsidR="0058753B" w:rsidRPr="00CE4004">
        <w:t>～</w:t>
      </w:r>
      <w:r w:rsidR="00783240" w:rsidRPr="00CE4004">
        <w:t>16</w:t>
      </w:r>
      <w:r w:rsidR="00783240" w:rsidRPr="00CE4004">
        <w:t>：</w:t>
      </w:r>
      <w:r w:rsidR="00783240" w:rsidRPr="00CE4004">
        <w:t>15</w:t>
      </w:r>
      <w:r w:rsidR="00783240" w:rsidRPr="00CE4004">
        <w:t>）</w:t>
      </w:r>
    </w:p>
    <w:p w:rsidR="00783240" w:rsidRPr="00CE4004" w:rsidRDefault="00783240" w:rsidP="00E80158">
      <w:pPr>
        <w:ind w:leftChars="195" w:left="468"/>
      </w:pPr>
      <w:r w:rsidRPr="00CE4004">
        <w:rPr>
          <w:rFonts w:hint="eastAsia"/>
        </w:rPr>
        <w:t>議長</w:t>
      </w:r>
      <w:r w:rsidR="008E003E">
        <w:rPr>
          <w:rFonts w:hint="eastAsia"/>
        </w:rPr>
        <w:t>：</w:t>
      </w:r>
      <w:r w:rsidRPr="00CE4004">
        <w:t>秋山愛子</w:t>
      </w:r>
    </w:p>
    <w:p w:rsidR="00783240" w:rsidRPr="00CE4004" w:rsidRDefault="00783240" w:rsidP="00E80158">
      <w:pPr>
        <w:ind w:leftChars="195" w:left="708" w:hangingChars="100" w:hanging="240"/>
      </w:pPr>
      <w:r w:rsidRPr="00CE4004">
        <w:rPr>
          <w:rFonts w:hint="eastAsia"/>
        </w:rPr>
        <w:t>相互パネルディスカッション「日常生活における知識、情報とコミュニケーションの形態」</w:t>
      </w:r>
    </w:p>
    <w:p w:rsidR="00783240" w:rsidRPr="00CE4004" w:rsidRDefault="00783240" w:rsidP="00E80158">
      <w:pPr>
        <w:ind w:leftChars="195" w:left="468"/>
      </w:pPr>
      <w:r w:rsidRPr="00CE4004">
        <w:rPr>
          <w:rFonts w:hint="eastAsia"/>
        </w:rPr>
        <w:t>映像と議論を通して関連するグッドプラクティスの紹介</w:t>
      </w:r>
    </w:p>
    <w:p w:rsidR="00783240" w:rsidRPr="00CE4004" w:rsidRDefault="00783240" w:rsidP="00E80158">
      <w:pPr>
        <w:ind w:leftChars="195" w:left="468"/>
      </w:pPr>
      <w:r w:rsidRPr="00CE4004">
        <w:rPr>
          <w:rFonts w:hint="eastAsia"/>
        </w:rPr>
        <w:t xml:space="preserve">友好的コミュニケーションの構築　</w:t>
      </w:r>
      <w:r w:rsidRPr="00CE4004">
        <w:t>He Shiyou</w:t>
      </w:r>
    </w:p>
    <w:p w:rsidR="00783240" w:rsidRPr="00CE4004" w:rsidRDefault="00783240" w:rsidP="00E80158">
      <w:pPr>
        <w:ind w:leftChars="195" w:left="468"/>
      </w:pPr>
      <w:r w:rsidRPr="00CE4004">
        <w:rPr>
          <w:rFonts w:hint="eastAsia"/>
        </w:rPr>
        <w:t xml:space="preserve">パネリスト：　</w:t>
      </w:r>
      <w:r w:rsidRPr="00CE4004">
        <w:t>Dipawali Sharma</w:t>
      </w:r>
      <w:r w:rsidRPr="00CE4004">
        <w:t>、</w:t>
      </w:r>
      <w:r w:rsidRPr="00CE4004">
        <w:t>Monthian Buntan</w:t>
      </w:r>
      <w:r w:rsidRPr="00CE4004">
        <w:t>、河村宏</w:t>
      </w:r>
    </w:p>
    <w:p w:rsidR="00783240" w:rsidRPr="00CE4004" w:rsidRDefault="002A1D5F" w:rsidP="00E80158">
      <w:pPr>
        <w:ind w:leftChars="100" w:left="240"/>
      </w:pPr>
      <w:r w:rsidRPr="00CE4004">
        <w:t>5</w:t>
      </w:r>
      <w:r w:rsidR="00783240" w:rsidRPr="00CE4004">
        <w:rPr>
          <w:rFonts w:hint="eastAsia"/>
        </w:rPr>
        <w:t>．スキル強化のための</w:t>
      </w:r>
      <w:r w:rsidR="00783240" w:rsidRPr="00CE4004">
        <w:t>ICT</w:t>
      </w:r>
      <w:r w:rsidR="00783240" w:rsidRPr="00CE4004">
        <w:t>活用（</w:t>
      </w:r>
      <w:r w:rsidR="00783240" w:rsidRPr="00CE4004">
        <w:t>16</w:t>
      </w:r>
      <w:r w:rsidR="00783240" w:rsidRPr="00CE4004">
        <w:t>：</w:t>
      </w:r>
      <w:r w:rsidR="00783240" w:rsidRPr="00CE4004">
        <w:t>15</w:t>
      </w:r>
      <w:r w:rsidR="0058753B" w:rsidRPr="00CE4004">
        <w:t>～</w:t>
      </w:r>
      <w:r w:rsidR="00783240" w:rsidRPr="00CE4004">
        <w:t>17</w:t>
      </w:r>
      <w:r w:rsidR="00783240" w:rsidRPr="00CE4004">
        <w:t>：</w:t>
      </w:r>
      <w:r w:rsidR="00783240" w:rsidRPr="00CE4004">
        <w:t>00</w:t>
      </w:r>
      <w:r w:rsidR="00783240" w:rsidRPr="00CE4004">
        <w:t>）</w:t>
      </w:r>
    </w:p>
    <w:p w:rsidR="00783240" w:rsidRPr="00CE4004" w:rsidRDefault="00783240" w:rsidP="00E80158">
      <w:pPr>
        <w:ind w:leftChars="200" w:left="480"/>
      </w:pPr>
      <w:r w:rsidRPr="00CE4004">
        <w:rPr>
          <w:rFonts w:hint="eastAsia"/>
        </w:rPr>
        <w:t>議長</w:t>
      </w:r>
      <w:r w:rsidR="008E003E">
        <w:rPr>
          <w:rFonts w:hint="eastAsia"/>
        </w:rPr>
        <w:t>：</w:t>
      </w:r>
      <w:r w:rsidRPr="00CE4004">
        <w:t>秋山愛子</w:t>
      </w:r>
    </w:p>
    <w:p w:rsidR="00783240" w:rsidRPr="00CE4004" w:rsidRDefault="00783240" w:rsidP="00E80158">
      <w:pPr>
        <w:ind w:leftChars="200" w:left="480"/>
      </w:pPr>
      <w:r w:rsidRPr="00CE4004">
        <w:rPr>
          <w:rFonts w:hint="eastAsia"/>
        </w:rPr>
        <w:t>相互パネルディスカッション　「障害者のスキルを強化するための</w:t>
      </w:r>
      <w:r w:rsidRPr="00CE4004">
        <w:t>ICT</w:t>
      </w:r>
      <w:r w:rsidRPr="00CE4004">
        <w:t>活用」</w:t>
      </w:r>
    </w:p>
    <w:p w:rsidR="00783240" w:rsidRPr="00CE4004" w:rsidRDefault="00783240" w:rsidP="00E80158">
      <w:pPr>
        <w:ind w:leftChars="200" w:left="720"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200" w:left="480"/>
      </w:pPr>
      <w:r w:rsidRPr="00CE4004">
        <w:t>1</w:t>
      </w:r>
      <w:r w:rsidR="008E003E">
        <w:t xml:space="preserve">) </w:t>
      </w:r>
      <w:r w:rsidR="00783240" w:rsidRPr="00CE4004">
        <w:rPr>
          <w:rFonts w:hint="eastAsia"/>
        </w:rPr>
        <w:t>インド</w:t>
      </w:r>
      <w:r w:rsidR="00783240" w:rsidRPr="00CE4004">
        <w:t>ICT</w:t>
      </w:r>
      <w:r w:rsidR="00783240" w:rsidRPr="00CE4004">
        <w:t xml:space="preserve">職業訓練センター　</w:t>
      </w:r>
      <w:r w:rsidR="00783240" w:rsidRPr="00CE4004">
        <w:t>Dipak Singh</w:t>
      </w:r>
    </w:p>
    <w:p w:rsidR="00783240" w:rsidRPr="00CE4004" w:rsidRDefault="002A1D5F" w:rsidP="00E80158">
      <w:pPr>
        <w:ind w:leftChars="200" w:left="480"/>
      </w:pPr>
      <w:r w:rsidRPr="00CE4004">
        <w:t>2</w:t>
      </w:r>
      <w:r w:rsidR="008E003E">
        <w:t xml:space="preserve">) </w:t>
      </w:r>
      <w:r w:rsidR="00783240" w:rsidRPr="00CE4004">
        <w:rPr>
          <w:rFonts w:hint="eastAsia"/>
        </w:rPr>
        <w:t xml:space="preserve">中国のコールセンターで働く視覚障害者　</w:t>
      </w:r>
      <w:r w:rsidR="00783240" w:rsidRPr="00CE4004">
        <w:t>Fu Gaoshan</w:t>
      </w:r>
    </w:p>
    <w:p w:rsidR="00783240" w:rsidRPr="00CE4004" w:rsidRDefault="002A1D5F" w:rsidP="00E80158">
      <w:pPr>
        <w:ind w:leftChars="200" w:left="480"/>
      </w:pPr>
      <w:r w:rsidRPr="00CE4004">
        <w:t>3</w:t>
      </w:r>
      <w:r w:rsidR="008E003E">
        <w:t xml:space="preserve">) </w:t>
      </w:r>
      <w:r w:rsidR="00783240" w:rsidRPr="00CE4004">
        <w:rPr>
          <w:rFonts w:hint="eastAsia"/>
        </w:rPr>
        <w:t xml:space="preserve">タイ障害者のウェブサイトの仕事　</w:t>
      </w:r>
      <w:r w:rsidR="00783240" w:rsidRPr="00CE4004">
        <w:t>Patcharapa Sintuiariwat</w:t>
      </w:r>
    </w:p>
    <w:p w:rsidR="00783240" w:rsidRPr="00CE4004" w:rsidRDefault="002A1D5F" w:rsidP="00E80158">
      <w:pPr>
        <w:ind w:leftChars="200" w:left="480"/>
      </w:pPr>
      <w:r w:rsidRPr="00CE4004">
        <w:t>4</w:t>
      </w:r>
      <w:r w:rsidR="008E003E">
        <w:t xml:space="preserve">) </w:t>
      </w:r>
      <w:r w:rsidR="00783240" w:rsidRPr="00CE4004">
        <w:rPr>
          <w:rFonts w:hint="eastAsia"/>
        </w:rPr>
        <w:t>オーストラリアにおける自閉症児のための</w:t>
      </w:r>
      <w:r w:rsidR="00783240" w:rsidRPr="00CE4004">
        <w:t xml:space="preserve">iPad </w:t>
      </w:r>
      <w:r w:rsidR="00783240" w:rsidRPr="00CE4004">
        <w:t>教室</w:t>
      </w:r>
    </w:p>
    <w:p w:rsidR="00783240" w:rsidRPr="00CE4004" w:rsidRDefault="00783240" w:rsidP="00E80158">
      <w:pPr>
        <w:ind w:leftChars="200" w:left="480"/>
      </w:pPr>
      <w:r w:rsidRPr="00CE4004">
        <w:rPr>
          <w:rFonts w:hint="eastAsia"/>
        </w:rPr>
        <w:t>追加パネリスト：</w:t>
      </w:r>
      <w:r w:rsidRPr="00CE4004">
        <w:t>Dipawali Sharma</w:t>
      </w:r>
      <w:r w:rsidRPr="00CE4004">
        <w:t>、</w:t>
      </w:r>
      <w:r w:rsidRPr="00CE4004">
        <w:t>Monthian Buntan</w:t>
      </w:r>
    </w:p>
    <w:p w:rsidR="00783240" w:rsidRPr="00CE4004" w:rsidRDefault="008E003E" w:rsidP="00E80158">
      <w:pPr>
        <w:ind w:leftChars="195" w:left="468"/>
      </w:pPr>
      <w:r>
        <w:rPr>
          <w:rFonts w:hint="eastAsia"/>
        </w:rPr>
        <w:t>歓迎晩さん会</w:t>
      </w:r>
      <w:r w:rsidR="00783240" w:rsidRPr="00CE4004">
        <w:rPr>
          <w:rFonts w:hint="eastAsia"/>
        </w:rPr>
        <w:t>（</w:t>
      </w:r>
      <w:r w:rsidR="00783240" w:rsidRPr="00CE4004">
        <w:t>18</w:t>
      </w:r>
      <w:r w:rsidR="00783240" w:rsidRPr="00CE4004">
        <w:t>：</w:t>
      </w:r>
      <w:r w:rsidR="00783240" w:rsidRPr="00CE4004">
        <w:t>00</w:t>
      </w:r>
      <w:r w:rsidR="0058753B" w:rsidRPr="00CE4004">
        <w:t>～</w:t>
      </w:r>
      <w:r w:rsidR="00783240" w:rsidRPr="00CE4004">
        <w:t>20</w:t>
      </w:r>
      <w:r w:rsidR="00783240" w:rsidRPr="00CE4004">
        <w:t>：</w:t>
      </w:r>
      <w:r w:rsidR="00783240" w:rsidRPr="00CE4004">
        <w:t>00</w:t>
      </w:r>
      <w:r w:rsidR="00783240" w:rsidRPr="00CE4004">
        <w:t>）</w:t>
      </w:r>
    </w:p>
    <w:p w:rsidR="008E003E" w:rsidRDefault="008E003E" w:rsidP="00CE4004"/>
    <w:p w:rsidR="00783240" w:rsidRPr="00CE4004" w:rsidRDefault="00783240" w:rsidP="00CE4004">
      <w:r w:rsidRPr="00CE4004">
        <w:t>2015</w:t>
      </w:r>
      <w:r w:rsidRPr="00CE4004">
        <w:t>年</w:t>
      </w:r>
      <w:r w:rsidRPr="00CE4004">
        <w:t>12</w:t>
      </w:r>
      <w:r w:rsidRPr="00CE4004">
        <w:t>月</w:t>
      </w:r>
      <w:r w:rsidRPr="00CE4004">
        <w:t>16</w:t>
      </w:r>
      <w:r w:rsidRPr="00CE4004">
        <w:t>日（</w:t>
      </w:r>
      <w:r w:rsidR="002A1D5F" w:rsidRPr="00CE4004">
        <w:t>2</w:t>
      </w:r>
      <w:r w:rsidRPr="00CE4004">
        <w:t>日目）</w:t>
      </w:r>
    </w:p>
    <w:p w:rsidR="00783240" w:rsidRPr="00CE4004" w:rsidRDefault="00783240" w:rsidP="00CE4004">
      <w:r w:rsidRPr="00CE4004">
        <w:rPr>
          <w:rFonts w:hint="eastAsia"/>
        </w:rPr>
        <w:t>会場：上海公共図書館</w:t>
      </w:r>
    </w:p>
    <w:p w:rsidR="00783240" w:rsidRPr="00CE4004" w:rsidRDefault="00783240" w:rsidP="00E80158">
      <w:pPr>
        <w:ind w:leftChars="200" w:left="480"/>
      </w:pPr>
      <w:r w:rsidRPr="00CE4004">
        <w:rPr>
          <w:rFonts w:hint="eastAsia"/>
        </w:rPr>
        <w:t>上海公共図書館に向かって出発　（</w:t>
      </w:r>
      <w:r w:rsidRPr="00CE4004">
        <w:t>8</w:t>
      </w:r>
      <w:r w:rsidRPr="00CE4004">
        <w:t>：</w:t>
      </w:r>
      <w:r w:rsidRPr="00CE4004">
        <w:t>30</w:t>
      </w:r>
      <w:r w:rsidR="008E003E">
        <w:rPr>
          <w:rFonts w:hint="eastAsia"/>
        </w:rPr>
        <w:t>～</w:t>
      </w:r>
      <w:r w:rsidRPr="00CE4004">
        <w:t>9</w:t>
      </w:r>
      <w:r w:rsidRPr="00CE4004">
        <w:t>：</w:t>
      </w:r>
      <w:r w:rsidRPr="00CE4004">
        <w:t>30</w:t>
      </w:r>
      <w:r w:rsidRPr="00CE4004">
        <w:t>）</w:t>
      </w:r>
    </w:p>
    <w:p w:rsidR="00783240" w:rsidRPr="00CE4004" w:rsidRDefault="00783240" w:rsidP="00E80158">
      <w:pPr>
        <w:ind w:leftChars="200" w:left="480"/>
      </w:pPr>
      <w:r w:rsidRPr="00CE4004">
        <w:rPr>
          <w:rFonts w:hint="eastAsia"/>
        </w:rPr>
        <w:t>上海公共図書館ツアー（</w:t>
      </w:r>
      <w:r w:rsidRPr="00CE4004">
        <w:t>9</w:t>
      </w:r>
      <w:r w:rsidRPr="00CE4004">
        <w:t>：</w:t>
      </w:r>
      <w:r w:rsidRPr="00CE4004">
        <w:t>30</w:t>
      </w:r>
      <w:r w:rsidR="008E003E">
        <w:rPr>
          <w:rFonts w:hint="eastAsia"/>
        </w:rPr>
        <w:t>～</w:t>
      </w:r>
      <w:r w:rsidRPr="00CE4004">
        <w:t>12</w:t>
      </w:r>
      <w:r w:rsidRPr="00CE4004">
        <w:t>：</w:t>
      </w:r>
      <w:r w:rsidRPr="00CE4004">
        <w:t>00</w:t>
      </w:r>
      <w:r w:rsidRPr="00CE4004">
        <w:t>）</w:t>
      </w:r>
    </w:p>
    <w:p w:rsidR="00783240" w:rsidRPr="00CE4004" w:rsidRDefault="00783240" w:rsidP="00E80158">
      <w:pPr>
        <w:ind w:leftChars="200" w:left="480"/>
      </w:pPr>
      <w:r w:rsidRPr="00CE4004">
        <w:rPr>
          <w:rFonts w:hint="eastAsia"/>
        </w:rPr>
        <w:t>ビデオによる上海公共図書館</w:t>
      </w:r>
      <w:r w:rsidRPr="00CE4004">
        <w:t>Wu Jianzhong</w:t>
      </w:r>
      <w:r w:rsidRPr="00CE4004">
        <w:t>館長の歓迎挨拶</w:t>
      </w:r>
    </w:p>
    <w:p w:rsidR="00783240" w:rsidRPr="00CE4004" w:rsidRDefault="00783240" w:rsidP="00E80158">
      <w:pPr>
        <w:ind w:leftChars="200" w:left="480"/>
      </w:pPr>
      <w:r w:rsidRPr="00CE4004">
        <w:rPr>
          <w:rFonts w:hint="eastAsia"/>
        </w:rPr>
        <w:t>本図書館のアクセシブルでインクル―シブな特色の紹介</w:t>
      </w:r>
    </w:p>
    <w:p w:rsidR="00783240" w:rsidRPr="00CE4004" w:rsidRDefault="002A1D5F" w:rsidP="00E80158">
      <w:pPr>
        <w:ind w:leftChars="100" w:left="240"/>
      </w:pPr>
      <w:r w:rsidRPr="00CE4004">
        <w:t>6</w:t>
      </w:r>
      <w:r w:rsidR="00783240" w:rsidRPr="00CE4004">
        <w:rPr>
          <w:rFonts w:hint="eastAsia"/>
        </w:rPr>
        <w:t>．文書資料へのアクセス（</w:t>
      </w:r>
      <w:r w:rsidR="00783240" w:rsidRPr="00CE4004">
        <w:t>13</w:t>
      </w:r>
      <w:r w:rsidR="00783240" w:rsidRPr="00CE4004">
        <w:t>：</w:t>
      </w:r>
      <w:r w:rsidR="00783240" w:rsidRPr="00CE4004">
        <w:t>00</w:t>
      </w:r>
      <w:r w:rsidR="0058753B" w:rsidRPr="00CE4004">
        <w:t>～</w:t>
      </w:r>
      <w:r w:rsidR="00783240" w:rsidRPr="00CE4004">
        <w:t>15</w:t>
      </w:r>
      <w:r w:rsidR="00783240" w:rsidRPr="00CE4004">
        <w:t>：</w:t>
      </w:r>
      <w:r w:rsidR="00783240" w:rsidRPr="00CE4004">
        <w:t>00</w:t>
      </w:r>
      <w:r w:rsidR="00783240" w:rsidRPr="00CE4004">
        <w:t>）</w:t>
      </w:r>
    </w:p>
    <w:p w:rsidR="00783240" w:rsidRPr="00CE4004" w:rsidRDefault="00783240" w:rsidP="00E80158">
      <w:pPr>
        <w:ind w:leftChars="190" w:left="456"/>
      </w:pPr>
      <w:r w:rsidRPr="00CE4004">
        <w:rPr>
          <w:rFonts w:hint="eastAsia"/>
        </w:rPr>
        <w:t>議長</w:t>
      </w:r>
      <w:r w:rsidR="008E003E">
        <w:rPr>
          <w:rFonts w:hint="eastAsia"/>
        </w:rPr>
        <w:t>：</w:t>
      </w:r>
      <w:r w:rsidRPr="00CE4004">
        <w:t>河村宏</w:t>
      </w:r>
    </w:p>
    <w:p w:rsidR="00783240" w:rsidRPr="00CE4004" w:rsidRDefault="00783240" w:rsidP="00E80158">
      <w:pPr>
        <w:ind w:leftChars="190" w:left="456"/>
      </w:pPr>
      <w:r w:rsidRPr="00CE4004">
        <w:rPr>
          <w:rFonts w:hint="eastAsia"/>
        </w:rPr>
        <w:t>相互パネルディスカッション「図書やその他文書資料へのアクセス」</w:t>
      </w:r>
    </w:p>
    <w:p w:rsidR="00783240" w:rsidRPr="00CE4004" w:rsidRDefault="00783240" w:rsidP="00E80158">
      <w:pPr>
        <w:ind w:leftChars="190" w:left="696"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190" w:left="456"/>
      </w:pPr>
      <w:r w:rsidRPr="00CE4004">
        <w:t>1</w:t>
      </w:r>
      <w:r w:rsidR="008E003E">
        <w:t xml:space="preserve">) </w:t>
      </w:r>
      <w:r w:rsidR="00783240" w:rsidRPr="00CE4004">
        <w:rPr>
          <w:rFonts w:hint="eastAsia"/>
        </w:rPr>
        <w:t xml:space="preserve">全てのニュージーランド盲人連合のためのアクセス　</w:t>
      </w:r>
      <w:r w:rsidR="00783240" w:rsidRPr="00CE4004">
        <w:t>Neil Jarvis</w:t>
      </w:r>
    </w:p>
    <w:p w:rsidR="00783240" w:rsidRPr="00CE4004" w:rsidRDefault="002A1D5F" w:rsidP="00E80158">
      <w:pPr>
        <w:ind w:leftChars="190" w:left="456"/>
      </w:pPr>
      <w:r w:rsidRPr="00CE4004">
        <w:t>2</w:t>
      </w:r>
      <w:r w:rsidR="008E003E">
        <w:t xml:space="preserve">) </w:t>
      </w:r>
      <w:r w:rsidR="00783240" w:rsidRPr="00CE4004">
        <w:rPr>
          <w:rFonts w:hint="eastAsia"/>
        </w:rPr>
        <w:t>アクセシブルなアップル</w:t>
      </w:r>
      <w:r w:rsidR="00783240" w:rsidRPr="00CE4004">
        <w:t xml:space="preserve"> iBooks </w:t>
      </w:r>
      <w:r w:rsidR="00783240" w:rsidRPr="00CE4004">
        <w:t xml:space="preserve">　</w:t>
      </w:r>
      <w:r w:rsidR="00783240" w:rsidRPr="00CE4004">
        <w:t>Greg Alchin</w:t>
      </w:r>
    </w:p>
    <w:p w:rsidR="00783240" w:rsidRPr="00CE4004" w:rsidRDefault="002A1D5F" w:rsidP="00E80158">
      <w:pPr>
        <w:ind w:leftChars="190" w:left="696" w:hangingChars="100" w:hanging="240"/>
      </w:pPr>
      <w:r w:rsidRPr="00CE4004">
        <w:t>3</w:t>
      </w:r>
      <w:r w:rsidR="008E003E">
        <w:t xml:space="preserve">) </w:t>
      </w:r>
      <w:r w:rsidR="00783240" w:rsidRPr="00CE4004">
        <w:rPr>
          <w:rFonts w:hint="eastAsia"/>
        </w:rPr>
        <w:t>タイにおける</w:t>
      </w:r>
      <w:r w:rsidR="00783240" w:rsidRPr="00CE4004">
        <w:t>TAB-1414</w:t>
      </w:r>
      <w:r w:rsidR="00783240" w:rsidRPr="00CE4004">
        <w:t>と</w:t>
      </w:r>
      <w:r w:rsidR="00783240" w:rsidRPr="00CE4004">
        <w:t>TAB-2</w:t>
      </w:r>
      <w:r w:rsidR="008E003E">
        <w:t>-Read</w:t>
      </w:r>
      <w:r w:rsidR="008E003E">
        <w:rPr>
          <w:rFonts w:hint="eastAsia"/>
        </w:rPr>
        <w:t xml:space="preserve">　</w:t>
      </w:r>
      <w:r w:rsidR="00783240" w:rsidRPr="00CE4004">
        <w:t>Monthian Buntan</w:t>
      </w:r>
      <w:r w:rsidR="00783240" w:rsidRPr="00CE4004">
        <w:t>、</w:t>
      </w:r>
      <w:r w:rsidR="00783240" w:rsidRPr="00CE4004">
        <w:t xml:space="preserve">Ditsapoom Makarathat </w:t>
      </w:r>
      <w:r w:rsidR="00783240" w:rsidRPr="00CE4004">
        <w:t>、</w:t>
      </w:r>
      <w:r w:rsidR="00783240" w:rsidRPr="00CE4004">
        <w:t xml:space="preserve"> Tanakom Talawat</w:t>
      </w:r>
    </w:p>
    <w:p w:rsidR="00783240" w:rsidRPr="00CE4004" w:rsidRDefault="002A1D5F" w:rsidP="00E80158">
      <w:pPr>
        <w:ind w:leftChars="190" w:left="456"/>
      </w:pPr>
      <w:r w:rsidRPr="00CE4004">
        <w:t>4</w:t>
      </w:r>
      <w:r w:rsidR="008E003E">
        <w:t xml:space="preserve">) </w:t>
      </w:r>
      <w:r w:rsidR="00783240" w:rsidRPr="00CE4004">
        <w:rPr>
          <w:rFonts w:hint="eastAsia"/>
        </w:rPr>
        <w:t xml:space="preserve">ネパールにおけるオーディオブック　</w:t>
      </w:r>
      <w:r w:rsidR="00783240" w:rsidRPr="00CE4004">
        <w:t>Bharat Raj Sharma</w:t>
      </w:r>
    </w:p>
    <w:p w:rsidR="00783240" w:rsidRPr="00CE4004" w:rsidRDefault="002A1D5F" w:rsidP="00E80158">
      <w:pPr>
        <w:ind w:leftChars="190" w:left="456"/>
      </w:pPr>
      <w:r w:rsidRPr="00CE4004">
        <w:t>5</w:t>
      </w:r>
      <w:r w:rsidR="008E003E">
        <w:t xml:space="preserve">) </w:t>
      </w:r>
      <w:r w:rsidR="00783240" w:rsidRPr="00CE4004">
        <w:rPr>
          <w:rFonts w:hint="eastAsia"/>
        </w:rPr>
        <w:t>インドにおける</w:t>
      </w:r>
      <w:r w:rsidR="00783240" w:rsidRPr="00CE4004">
        <w:t>DAISY</w:t>
      </w:r>
      <w:r w:rsidR="00783240" w:rsidRPr="00CE4004">
        <w:t xml:space="preserve">教科書　</w:t>
      </w:r>
      <w:r w:rsidR="00783240" w:rsidRPr="00CE4004">
        <w:t>Dipendra Manocha</w:t>
      </w:r>
    </w:p>
    <w:p w:rsidR="00783240" w:rsidRPr="00CE4004" w:rsidRDefault="002A1D5F" w:rsidP="00E80158">
      <w:pPr>
        <w:ind w:leftChars="190" w:left="456"/>
      </w:pPr>
      <w:r w:rsidRPr="00CE4004">
        <w:t>6</w:t>
      </w:r>
      <w:r w:rsidR="008E003E">
        <w:t xml:space="preserve">) </w:t>
      </w:r>
      <w:r w:rsidR="00783240" w:rsidRPr="00CE4004">
        <w:rPr>
          <w:rFonts w:hint="eastAsia"/>
        </w:rPr>
        <w:t>日本における</w:t>
      </w:r>
      <w:r w:rsidR="00783240" w:rsidRPr="00CE4004">
        <w:t>DAISY</w:t>
      </w:r>
      <w:r w:rsidR="00783240" w:rsidRPr="00CE4004">
        <w:t>教科書　野村美佐子</w:t>
      </w:r>
    </w:p>
    <w:p w:rsidR="00783240" w:rsidRPr="00CE4004" w:rsidRDefault="002A1D5F" w:rsidP="00E80158">
      <w:pPr>
        <w:ind w:leftChars="190" w:left="696" w:hangingChars="100" w:hanging="240"/>
      </w:pPr>
      <w:r w:rsidRPr="00CE4004">
        <w:t>7</w:t>
      </w:r>
      <w:r w:rsidR="008E003E">
        <w:t xml:space="preserve">) </w:t>
      </w:r>
      <w:r w:rsidR="00783240" w:rsidRPr="00CE4004">
        <w:rPr>
          <w:rFonts w:hint="eastAsia"/>
        </w:rPr>
        <w:t>バングラディシュにおける</w:t>
      </w:r>
      <w:r w:rsidR="00783240" w:rsidRPr="00CE4004">
        <w:t>DAISY</w:t>
      </w:r>
      <w:r w:rsidR="00783240" w:rsidRPr="00CE4004">
        <w:t>教科書</w:t>
      </w:r>
      <w:r w:rsidR="00783240" w:rsidRPr="00CE4004">
        <w:t xml:space="preserve"> Vashkar Bhattacharjee</w:t>
      </w:r>
      <w:r w:rsidR="00783240" w:rsidRPr="00CE4004">
        <w:t>、</w:t>
      </w:r>
      <w:r w:rsidR="008E003E">
        <w:t>Afzal Hossain Sarwar</w:t>
      </w:r>
    </w:p>
    <w:p w:rsidR="00783240" w:rsidRPr="00CE4004" w:rsidRDefault="002A1D5F" w:rsidP="00E80158">
      <w:pPr>
        <w:ind w:leftChars="100" w:left="240"/>
      </w:pPr>
      <w:r w:rsidRPr="00CE4004">
        <w:t>7</w:t>
      </w:r>
      <w:r w:rsidR="00783240" w:rsidRPr="00CE4004">
        <w:rPr>
          <w:rFonts w:hint="eastAsia"/>
        </w:rPr>
        <w:t>．メディアとテクノロジー（</w:t>
      </w:r>
      <w:r w:rsidR="00783240" w:rsidRPr="00CE4004">
        <w:t>15</w:t>
      </w:r>
      <w:r w:rsidR="00783240" w:rsidRPr="00CE4004">
        <w:t>：</w:t>
      </w:r>
      <w:r w:rsidR="00783240" w:rsidRPr="00CE4004">
        <w:t>30</w:t>
      </w:r>
      <w:r w:rsidR="0058753B" w:rsidRPr="00CE4004">
        <w:t>～</w:t>
      </w:r>
      <w:r w:rsidR="00783240" w:rsidRPr="00CE4004">
        <w:t>16</w:t>
      </w:r>
      <w:r w:rsidR="00783240" w:rsidRPr="00CE4004">
        <w:t>：</w:t>
      </w:r>
      <w:r w:rsidR="00783240" w:rsidRPr="00CE4004">
        <w:t>30</w:t>
      </w:r>
      <w:r w:rsidR="00783240" w:rsidRPr="00CE4004">
        <w:t>）</w:t>
      </w:r>
    </w:p>
    <w:p w:rsidR="00783240" w:rsidRPr="00CE4004" w:rsidRDefault="00783240" w:rsidP="00E80158">
      <w:pPr>
        <w:ind w:leftChars="195" w:left="468"/>
      </w:pPr>
      <w:r w:rsidRPr="00CE4004">
        <w:rPr>
          <w:rFonts w:hint="eastAsia"/>
        </w:rPr>
        <w:t>議長</w:t>
      </w:r>
      <w:r w:rsidRPr="00CE4004">
        <w:t>:</w:t>
      </w:r>
      <w:r w:rsidRPr="00CE4004">
        <w:t xml:space="preserve">　</w:t>
      </w:r>
      <w:r w:rsidRPr="00CE4004">
        <w:t>Jake Hollis</w:t>
      </w:r>
    </w:p>
    <w:p w:rsidR="00783240" w:rsidRPr="00CE4004" w:rsidRDefault="00783240" w:rsidP="00E80158">
      <w:pPr>
        <w:ind w:leftChars="195" w:left="708" w:hangingChars="100" w:hanging="240"/>
      </w:pPr>
      <w:r w:rsidRPr="00CE4004">
        <w:rPr>
          <w:rFonts w:hint="eastAsia"/>
        </w:rPr>
        <w:t>相互パネルディスカッション「アクセシブルな視聴覚メディアと関連するスマートフォンのアクセシビリティの提供」</w:t>
      </w:r>
    </w:p>
    <w:p w:rsidR="00783240" w:rsidRPr="00CE4004" w:rsidRDefault="00783240" w:rsidP="00E80158">
      <w:pPr>
        <w:ind w:leftChars="195" w:left="708"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195" w:left="468"/>
      </w:pPr>
      <w:r w:rsidRPr="00CE4004">
        <w:t>1</w:t>
      </w:r>
      <w:r w:rsidR="00783240" w:rsidRPr="00CE4004">
        <w:rPr>
          <w:rFonts w:hint="eastAsia"/>
        </w:rPr>
        <w:t xml:space="preserve">）ヨーロッパにおける音声合成付きの音声解説　</w:t>
      </w:r>
      <w:r w:rsidR="00783240" w:rsidRPr="00CE4004">
        <w:t xml:space="preserve"> Gion Linder</w:t>
      </w:r>
    </w:p>
    <w:p w:rsidR="00783240" w:rsidRPr="00CE4004" w:rsidRDefault="002A1D5F" w:rsidP="00E80158">
      <w:pPr>
        <w:ind w:leftChars="195" w:left="468"/>
      </w:pPr>
      <w:r w:rsidRPr="00CE4004">
        <w:t>2</w:t>
      </w:r>
      <w:r w:rsidR="00783240" w:rsidRPr="00CE4004">
        <w:rPr>
          <w:rFonts w:hint="eastAsia"/>
        </w:rPr>
        <w:t>）</w:t>
      </w:r>
      <w:r w:rsidR="00783240" w:rsidRPr="00CE4004">
        <w:t>IPTV</w:t>
      </w:r>
      <w:r w:rsidR="00EC72BC">
        <w:t>アクセシビリティ　川森</w:t>
      </w:r>
      <w:r w:rsidR="00783240" w:rsidRPr="00CE4004">
        <w:t>雅仁</w:t>
      </w:r>
    </w:p>
    <w:p w:rsidR="00783240" w:rsidRPr="00CE4004" w:rsidRDefault="002A1D5F" w:rsidP="00E80158">
      <w:pPr>
        <w:ind w:leftChars="195" w:left="468"/>
      </w:pPr>
      <w:r w:rsidRPr="00CE4004">
        <w:t>3</w:t>
      </w:r>
      <w:r w:rsidR="00783240" w:rsidRPr="00CE4004">
        <w:rPr>
          <w:rFonts w:hint="eastAsia"/>
        </w:rPr>
        <w:t xml:space="preserve">）モバイルアプリアクセシビリティ　</w:t>
      </w:r>
      <w:r w:rsidR="00783240" w:rsidRPr="00CE4004">
        <w:t>Chang Yong Son</w:t>
      </w:r>
    </w:p>
    <w:p w:rsidR="00783240" w:rsidRPr="00CE4004" w:rsidRDefault="00783240" w:rsidP="00E80158">
      <w:pPr>
        <w:ind w:leftChars="390" w:left="936"/>
      </w:pPr>
      <w:r w:rsidRPr="00CE4004">
        <w:rPr>
          <w:rFonts w:hint="eastAsia"/>
        </w:rPr>
        <w:t>追加パネリスト：</w:t>
      </w:r>
      <w:r w:rsidRPr="00CE4004">
        <w:t>Dipawali Sharma, Monthian Buntan</w:t>
      </w:r>
    </w:p>
    <w:p w:rsidR="00783240" w:rsidRPr="00CE4004" w:rsidRDefault="00783240" w:rsidP="00E80158">
      <w:pPr>
        <w:ind w:leftChars="195" w:left="468"/>
      </w:pPr>
      <w:r w:rsidRPr="00CE4004">
        <w:rPr>
          <w:rFonts w:hint="eastAsia"/>
        </w:rPr>
        <w:t>バスツアー（</w:t>
      </w:r>
      <w:r w:rsidRPr="00CE4004">
        <w:t>16</w:t>
      </w:r>
      <w:r w:rsidRPr="00CE4004">
        <w:t>：</w:t>
      </w:r>
      <w:r w:rsidRPr="00CE4004">
        <w:t>30</w:t>
      </w:r>
      <w:r w:rsidR="0058753B" w:rsidRPr="00CE4004">
        <w:t>～</w:t>
      </w:r>
      <w:r w:rsidRPr="00CE4004">
        <w:t>18</w:t>
      </w:r>
      <w:r w:rsidRPr="00CE4004">
        <w:t>：</w:t>
      </w:r>
      <w:r w:rsidRPr="00CE4004">
        <w:t>00</w:t>
      </w:r>
      <w:r w:rsidRPr="00CE4004">
        <w:t>）</w:t>
      </w:r>
    </w:p>
    <w:p w:rsidR="00783240" w:rsidRPr="00CE4004" w:rsidRDefault="00783240" w:rsidP="00E80158">
      <w:pPr>
        <w:ind w:leftChars="195" w:left="468"/>
      </w:pPr>
      <w:r w:rsidRPr="00CE4004">
        <w:rPr>
          <w:rFonts w:hint="eastAsia"/>
        </w:rPr>
        <w:t>夕食（</w:t>
      </w:r>
      <w:r w:rsidRPr="00CE4004">
        <w:t>18</w:t>
      </w:r>
      <w:r w:rsidRPr="00CE4004">
        <w:t>：</w:t>
      </w:r>
      <w:r w:rsidRPr="00CE4004">
        <w:t>00</w:t>
      </w:r>
      <w:r w:rsidR="0058753B" w:rsidRPr="00CE4004">
        <w:t>～</w:t>
      </w:r>
      <w:r w:rsidRPr="00CE4004">
        <w:t>19</w:t>
      </w:r>
      <w:r w:rsidRPr="00CE4004">
        <w:t>：</w:t>
      </w:r>
      <w:r w:rsidRPr="00CE4004">
        <w:t>00</w:t>
      </w:r>
      <w:r w:rsidRPr="00CE4004">
        <w:t>）</w:t>
      </w:r>
    </w:p>
    <w:p w:rsidR="00783240" w:rsidRPr="00CE4004" w:rsidRDefault="00783240" w:rsidP="00E80158">
      <w:pPr>
        <w:ind w:leftChars="195" w:left="468"/>
      </w:pPr>
      <w:r w:rsidRPr="00CE4004">
        <w:rPr>
          <w:rFonts w:hint="eastAsia"/>
        </w:rPr>
        <w:t>現地視察　（</w:t>
      </w:r>
      <w:r w:rsidRPr="00CE4004">
        <w:t>19</w:t>
      </w:r>
      <w:r w:rsidRPr="00CE4004">
        <w:t>：</w:t>
      </w:r>
      <w:r w:rsidRPr="00CE4004">
        <w:t>00</w:t>
      </w:r>
      <w:r w:rsidR="0058753B" w:rsidRPr="00CE4004">
        <w:t>～</w:t>
      </w:r>
      <w:r w:rsidRPr="00CE4004">
        <w:t>21</w:t>
      </w:r>
      <w:r w:rsidRPr="00CE4004">
        <w:t>：</w:t>
      </w:r>
      <w:r w:rsidRPr="00CE4004">
        <w:t>00</w:t>
      </w:r>
      <w:r w:rsidRPr="00CE4004">
        <w:t>）</w:t>
      </w:r>
    </w:p>
    <w:p w:rsidR="00EC72BC" w:rsidRDefault="00EC72BC" w:rsidP="00CE4004"/>
    <w:p w:rsidR="00783240" w:rsidRPr="00CE4004" w:rsidRDefault="00783240" w:rsidP="00CE4004">
      <w:r w:rsidRPr="00CE4004">
        <w:t>2015</w:t>
      </w:r>
      <w:r w:rsidRPr="00CE4004">
        <w:t>年</w:t>
      </w:r>
      <w:r w:rsidRPr="00CE4004">
        <w:t>12</w:t>
      </w:r>
      <w:r w:rsidRPr="00CE4004">
        <w:t>月</w:t>
      </w:r>
      <w:r w:rsidRPr="00CE4004">
        <w:t>17</w:t>
      </w:r>
      <w:r w:rsidRPr="00CE4004">
        <w:t>日（</w:t>
      </w:r>
      <w:r w:rsidR="002A1D5F" w:rsidRPr="00CE4004">
        <w:t>3</w:t>
      </w:r>
      <w:r w:rsidRPr="00CE4004">
        <w:t>日目）</w:t>
      </w:r>
    </w:p>
    <w:p w:rsidR="00783240" w:rsidRPr="00CE4004" w:rsidRDefault="00783240" w:rsidP="00CE4004">
      <w:r w:rsidRPr="00CE4004">
        <w:rPr>
          <w:rFonts w:hint="eastAsia"/>
        </w:rPr>
        <w:t>会場：上海陽光リハビリテーションセンター</w:t>
      </w:r>
    </w:p>
    <w:p w:rsidR="00783240" w:rsidRPr="00CE4004" w:rsidRDefault="002A1D5F" w:rsidP="00E80158">
      <w:pPr>
        <w:ind w:leftChars="100" w:left="240"/>
      </w:pPr>
      <w:r w:rsidRPr="00CE4004">
        <w:t>8</w:t>
      </w:r>
      <w:r w:rsidR="00783240" w:rsidRPr="00CE4004">
        <w:rPr>
          <w:rFonts w:hint="eastAsia"/>
        </w:rPr>
        <w:t>．ウェブアクセシビリティ（</w:t>
      </w:r>
      <w:r w:rsidR="00783240" w:rsidRPr="00CE4004">
        <w:t>9</w:t>
      </w:r>
      <w:r w:rsidR="00783240" w:rsidRPr="00CE4004">
        <w:t>：</w:t>
      </w:r>
      <w:r w:rsidR="00783240" w:rsidRPr="00CE4004">
        <w:t>00</w:t>
      </w:r>
      <w:r w:rsidR="0058753B" w:rsidRPr="00CE4004">
        <w:t>～</w:t>
      </w:r>
      <w:r w:rsidR="00783240" w:rsidRPr="00CE4004">
        <w:t>10</w:t>
      </w:r>
      <w:r w:rsidR="00783240" w:rsidRPr="00CE4004">
        <w:t>：</w:t>
      </w:r>
      <w:r w:rsidR="00783240" w:rsidRPr="00CE4004">
        <w:t>30</w:t>
      </w:r>
      <w:r w:rsidR="00783240" w:rsidRPr="00CE4004">
        <w:t>）</w:t>
      </w:r>
    </w:p>
    <w:p w:rsidR="00783240" w:rsidRPr="00CE4004" w:rsidRDefault="00783240" w:rsidP="00E80158">
      <w:pPr>
        <w:ind w:leftChars="195" w:left="468"/>
      </w:pPr>
      <w:r w:rsidRPr="00CE4004">
        <w:rPr>
          <w:rFonts w:hint="eastAsia"/>
        </w:rPr>
        <w:t>議長</w:t>
      </w:r>
      <w:r w:rsidRPr="00CE4004">
        <w:t>: Joseph Kwok</w:t>
      </w:r>
    </w:p>
    <w:p w:rsidR="00783240" w:rsidRPr="00CE4004" w:rsidRDefault="00783240" w:rsidP="00E80158">
      <w:pPr>
        <w:ind w:leftChars="195" w:left="468"/>
      </w:pPr>
      <w:r w:rsidRPr="00CE4004">
        <w:rPr>
          <w:rFonts w:hint="eastAsia"/>
        </w:rPr>
        <w:t>相互パネルディスカッション「ウェブおよびオンラインのアクセシビリティ」</w:t>
      </w:r>
    </w:p>
    <w:p w:rsidR="00783240" w:rsidRPr="00CE4004" w:rsidRDefault="00783240" w:rsidP="00E80158">
      <w:pPr>
        <w:ind w:leftChars="195" w:left="708"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195" w:left="468"/>
      </w:pPr>
      <w:r w:rsidRPr="00CE4004">
        <w:t>1</w:t>
      </w:r>
      <w:r w:rsidR="00EC72BC">
        <w:rPr>
          <w:rFonts w:hint="eastAsia"/>
        </w:rPr>
        <w:t xml:space="preserve">) </w:t>
      </w:r>
      <w:r w:rsidR="00783240" w:rsidRPr="00CE4004">
        <w:rPr>
          <w:rFonts w:hint="eastAsia"/>
        </w:rPr>
        <w:t xml:space="preserve">ウェブアクセシビリティ標準規格の構築　</w:t>
      </w:r>
      <w:r w:rsidR="00783240" w:rsidRPr="00CE4004">
        <w:t>Wu Yinghua</w:t>
      </w:r>
    </w:p>
    <w:p w:rsidR="00783240" w:rsidRPr="00CE4004" w:rsidRDefault="002A1D5F" w:rsidP="00E80158">
      <w:pPr>
        <w:ind w:leftChars="195" w:left="468"/>
      </w:pPr>
      <w:r w:rsidRPr="00CE4004">
        <w:t>2</w:t>
      </w:r>
      <w:r w:rsidR="00EC72BC">
        <w:rPr>
          <w:rFonts w:hint="eastAsia"/>
        </w:rPr>
        <w:t xml:space="preserve">) </w:t>
      </w:r>
      <w:r w:rsidR="00783240" w:rsidRPr="00CE4004">
        <w:rPr>
          <w:rFonts w:hint="eastAsia"/>
        </w:rPr>
        <w:t xml:space="preserve">ウェブアクセシビリティ評価　</w:t>
      </w:r>
      <w:r w:rsidR="00783240" w:rsidRPr="00CE4004">
        <w:t>Bu Jiajun</w:t>
      </w:r>
    </w:p>
    <w:p w:rsidR="00783240" w:rsidRPr="00CE4004" w:rsidRDefault="002A1D5F" w:rsidP="00E80158">
      <w:pPr>
        <w:ind w:leftChars="195" w:left="468"/>
      </w:pPr>
      <w:r w:rsidRPr="00CE4004">
        <w:t>3</w:t>
      </w:r>
      <w:r w:rsidR="00EC72BC">
        <w:rPr>
          <w:rFonts w:hint="eastAsia"/>
        </w:rPr>
        <w:t xml:space="preserve">) </w:t>
      </w:r>
      <w:r w:rsidR="00783240" w:rsidRPr="00CE4004">
        <w:rPr>
          <w:rFonts w:hint="eastAsia"/>
        </w:rPr>
        <w:t xml:space="preserve">ソフトウェア開発におけるアクセシブルな標準規格　</w:t>
      </w:r>
      <w:r w:rsidR="00783240" w:rsidRPr="00CE4004">
        <w:t>Huang Xitong</w:t>
      </w:r>
    </w:p>
    <w:p w:rsidR="00783240" w:rsidRPr="00CE4004" w:rsidRDefault="002A1D5F" w:rsidP="00E80158">
      <w:pPr>
        <w:ind w:leftChars="195" w:left="708" w:hangingChars="100" w:hanging="240"/>
      </w:pPr>
      <w:r w:rsidRPr="00CE4004">
        <w:t>4</w:t>
      </w:r>
      <w:r w:rsidR="00EC72BC">
        <w:rPr>
          <w:rFonts w:hint="eastAsia"/>
        </w:rPr>
        <w:t xml:space="preserve">) </w:t>
      </w:r>
      <w:r w:rsidR="00783240" w:rsidRPr="00CE4004">
        <w:rPr>
          <w:rFonts w:hint="eastAsia"/>
        </w:rPr>
        <w:t xml:space="preserve">アクセシブルなオンラインショッピング　</w:t>
      </w:r>
      <w:r w:rsidR="00783240" w:rsidRPr="00CE4004">
        <w:t>Wu Yaohua</w:t>
      </w:r>
    </w:p>
    <w:p w:rsidR="00783240" w:rsidRPr="00CE4004" w:rsidRDefault="00783240" w:rsidP="00E80158">
      <w:pPr>
        <w:ind w:leftChars="323" w:left="775"/>
      </w:pPr>
      <w:r w:rsidRPr="00CE4004">
        <w:rPr>
          <w:rFonts w:hint="eastAsia"/>
        </w:rPr>
        <w:t>追加パネリスト：</w:t>
      </w:r>
      <w:r w:rsidRPr="00CE4004">
        <w:t>Greg Alchin</w:t>
      </w:r>
      <w:r w:rsidRPr="00CE4004">
        <w:t>、</w:t>
      </w:r>
      <w:r w:rsidRPr="00CE4004">
        <w:t>Monthian Buntan</w:t>
      </w:r>
      <w:r w:rsidRPr="00CE4004">
        <w:t>、福田暁子、</w:t>
      </w:r>
      <w:r w:rsidR="00EC72BC">
        <w:t>Viola Lee</w:t>
      </w:r>
    </w:p>
    <w:p w:rsidR="00783240" w:rsidRPr="00CE4004" w:rsidRDefault="002A1D5F" w:rsidP="00E80158">
      <w:pPr>
        <w:ind w:leftChars="100" w:left="240"/>
      </w:pPr>
      <w:r w:rsidRPr="00CE4004">
        <w:t>9</w:t>
      </w:r>
      <w:r w:rsidR="00783240" w:rsidRPr="00CE4004">
        <w:rPr>
          <w:rFonts w:hint="eastAsia"/>
        </w:rPr>
        <w:t>．防災（</w:t>
      </w:r>
      <w:r w:rsidR="00783240" w:rsidRPr="00CE4004">
        <w:t>11</w:t>
      </w:r>
      <w:r w:rsidR="00783240" w:rsidRPr="00CE4004">
        <w:t>：</w:t>
      </w:r>
      <w:r w:rsidR="00783240" w:rsidRPr="00CE4004">
        <w:t>00</w:t>
      </w:r>
      <w:r w:rsidR="0058753B" w:rsidRPr="00CE4004">
        <w:t>～</w:t>
      </w:r>
      <w:r w:rsidR="00783240" w:rsidRPr="00CE4004">
        <w:t>12</w:t>
      </w:r>
      <w:r w:rsidR="00783240" w:rsidRPr="00CE4004">
        <w:t>：</w:t>
      </w:r>
      <w:r w:rsidR="00783240" w:rsidRPr="00CE4004">
        <w:t>30</w:t>
      </w:r>
      <w:r w:rsidR="00783240" w:rsidRPr="00CE4004">
        <w:t>）</w:t>
      </w:r>
    </w:p>
    <w:p w:rsidR="00783240" w:rsidRPr="00CE4004" w:rsidRDefault="00EC72BC" w:rsidP="00E80158">
      <w:pPr>
        <w:ind w:leftChars="195" w:left="468"/>
      </w:pPr>
      <w:r>
        <w:rPr>
          <w:rFonts w:hint="eastAsia"/>
        </w:rPr>
        <w:t>議長：河村</w:t>
      </w:r>
      <w:r w:rsidR="00783240" w:rsidRPr="00CE4004">
        <w:rPr>
          <w:rFonts w:hint="eastAsia"/>
        </w:rPr>
        <w:t>宏</w:t>
      </w:r>
    </w:p>
    <w:p w:rsidR="00783240" w:rsidRPr="00CE4004" w:rsidRDefault="00783240" w:rsidP="00E80158">
      <w:pPr>
        <w:ind w:leftChars="195" w:left="708" w:hangingChars="100" w:hanging="240"/>
      </w:pPr>
      <w:r w:rsidRPr="00CE4004">
        <w:rPr>
          <w:rFonts w:hint="eastAsia"/>
        </w:rPr>
        <w:t>相互パネルディスカッション「防災に関連するアクセシブルな知識、情報、コミュニケーションの提供」</w:t>
      </w:r>
    </w:p>
    <w:p w:rsidR="00783240" w:rsidRPr="00CE4004" w:rsidRDefault="00783240" w:rsidP="00E80158">
      <w:pPr>
        <w:ind w:leftChars="195" w:left="708" w:hangingChars="100" w:hanging="240"/>
      </w:pPr>
      <w:r w:rsidRPr="00CE4004">
        <w:t>ESCAP</w:t>
      </w:r>
      <w:r w:rsidRPr="00CE4004">
        <w:t>加盟国、権利擁護活動をしている障害のある人々および技術専門家による、関連するグッドプラクティスの発表</w:t>
      </w:r>
    </w:p>
    <w:p w:rsidR="00783240" w:rsidRPr="00CE4004" w:rsidRDefault="002A1D5F" w:rsidP="00E80158">
      <w:pPr>
        <w:ind w:leftChars="195" w:left="468"/>
      </w:pPr>
      <w:r w:rsidRPr="00CE4004">
        <w:t>1</w:t>
      </w:r>
      <w:r w:rsidR="00783240" w:rsidRPr="00CE4004">
        <w:rPr>
          <w:rFonts w:hint="eastAsia"/>
        </w:rPr>
        <w:t xml:space="preserve">）ネパールにおけるアクセシブルな地震啓発ビデオ　</w:t>
      </w:r>
      <w:r w:rsidR="00783240" w:rsidRPr="00CE4004">
        <w:t>Dipawali Sharma</w:t>
      </w:r>
    </w:p>
    <w:p w:rsidR="00783240" w:rsidRPr="00CE4004" w:rsidRDefault="002A1D5F" w:rsidP="00E80158">
      <w:pPr>
        <w:ind w:leftChars="195" w:left="468"/>
      </w:pPr>
      <w:r w:rsidRPr="00CE4004">
        <w:t>2</w:t>
      </w:r>
      <w:r w:rsidR="00783240" w:rsidRPr="00CE4004">
        <w:rPr>
          <w:rFonts w:hint="eastAsia"/>
        </w:rPr>
        <w:t xml:space="preserve">）ヨーロッパにおけるビデオおよび文字リレーサービス　</w:t>
      </w:r>
      <w:r w:rsidR="00783240" w:rsidRPr="00CE4004">
        <w:t xml:space="preserve"> Thor Nielsen</w:t>
      </w:r>
    </w:p>
    <w:p w:rsidR="00783240" w:rsidRPr="00CE4004" w:rsidRDefault="002A1D5F" w:rsidP="00E80158">
      <w:pPr>
        <w:ind w:leftChars="195" w:left="468"/>
      </w:pPr>
      <w:r w:rsidRPr="00CE4004">
        <w:t>3</w:t>
      </w:r>
      <w:r w:rsidR="00783240" w:rsidRPr="00CE4004">
        <w:rPr>
          <w:rFonts w:hint="eastAsia"/>
        </w:rPr>
        <w:t xml:space="preserve">）マレーシアにおける緊急スマートフォンアプリ　</w:t>
      </w:r>
      <w:r w:rsidR="00783240" w:rsidRPr="00CE4004">
        <w:t>Sharifah Firdaus</w:t>
      </w:r>
    </w:p>
    <w:p w:rsidR="00783240" w:rsidRPr="00CE4004" w:rsidRDefault="002A1D5F" w:rsidP="00E80158">
      <w:pPr>
        <w:ind w:leftChars="195" w:left="468"/>
      </w:pPr>
      <w:r w:rsidRPr="00CE4004">
        <w:t>4</w:t>
      </w:r>
      <w:r w:rsidR="00783240" w:rsidRPr="00CE4004">
        <w:rPr>
          <w:rFonts w:hint="eastAsia"/>
        </w:rPr>
        <w:t>）日本における防災訓練　河村宏</w:t>
      </w:r>
    </w:p>
    <w:p w:rsidR="00783240" w:rsidRPr="00CE4004" w:rsidRDefault="00783240" w:rsidP="00E80158">
      <w:pPr>
        <w:ind w:leftChars="390" w:left="936"/>
      </w:pPr>
      <w:r w:rsidRPr="00CE4004">
        <w:rPr>
          <w:rFonts w:hint="eastAsia"/>
        </w:rPr>
        <w:t>追加パネリスト：福田暁子、</w:t>
      </w:r>
      <w:r w:rsidR="00EC72BC">
        <w:t>Robert Martin</w:t>
      </w:r>
    </w:p>
    <w:p w:rsidR="00783240" w:rsidRPr="00CE4004" w:rsidRDefault="002A1D5F" w:rsidP="00E80158">
      <w:pPr>
        <w:ind w:leftChars="100" w:left="240"/>
      </w:pPr>
      <w:r w:rsidRPr="00CE4004">
        <w:t>10</w:t>
      </w:r>
      <w:r w:rsidR="00783240" w:rsidRPr="00CE4004">
        <w:rPr>
          <w:rFonts w:hint="eastAsia"/>
        </w:rPr>
        <w:t>．前進の道（</w:t>
      </w:r>
      <w:r w:rsidR="00783240" w:rsidRPr="00CE4004">
        <w:t>13</w:t>
      </w:r>
      <w:r w:rsidR="00783240" w:rsidRPr="00CE4004">
        <w:t>：</w:t>
      </w:r>
      <w:r w:rsidR="00783240" w:rsidRPr="00CE4004">
        <w:t>45</w:t>
      </w:r>
      <w:r w:rsidR="0058753B" w:rsidRPr="00CE4004">
        <w:t>～</w:t>
      </w:r>
      <w:r w:rsidR="00783240" w:rsidRPr="00CE4004">
        <w:t>15</w:t>
      </w:r>
      <w:r w:rsidR="00783240" w:rsidRPr="00CE4004">
        <w:t>：</w:t>
      </w:r>
      <w:r w:rsidR="00783240" w:rsidRPr="00CE4004">
        <w:t>15</w:t>
      </w:r>
      <w:r w:rsidR="00783240" w:rsidRPr="00CE4004">
        <w:t>）</w:t>
      </w:r>
    </w:p>
    <w:p w:rsidR="00783240" w:rsidRPr="00CE4004" w:rsidRDefault="00783240" w:rsidP="00E80158">
      <w:pPr>
        <w:ind w:leftChars="195" w:left="468"/>
      </w:pPr>
      <w:r w:rsidRPr="00CE4004">
        <w:rPr>
          <w:rFonts w:hint="eastAsia"/>
        </w:rPr>
        <w:t>議長</w:t>
      </w:r>
      <w:r w:rsidRPr="00CE4004">
        <w:t>:</w:t>
      </w:r>
      <w:r w:rsidRPr="00CE4004">
        <w:t xml:space="preserve">　秋山愛子</w:t>
      </w:r>
    </w:p>
    <w:p w:rsidR="00783240" w:rsidRPr="00CE4004" w:rsidRDefault="00783240" w:rsidP="00E80158">
      <w:pPr>
        <w:ind w:leftChars="195" w:left="468"/>
      </w:pPr>
      <w:r w:rsidRPr="00CE4004">
        <w:rPr>
          <w:rFonts w:hint="eastAsia"/>
        </w:rPr>
        <w:t>相互パネルディスカッション</w:t>
      </w:r>
      <w:r w:rsidRPr="00CE4004">
        <w:t xml:space="preserve"> </w:t>
      </w:r>
      <w:r w:rsidRPr="00CE4004">
        <w:t>「承認される望ましい法的な枠組、戦略および好事例の基準」</w:t>
      </w:r>
    </w:p>
    <w:p w:rsidR="00783240" w:rsidRPr="00CE4004" w:rsidRDefault="002A1D5F" w:rsidP="00E80158">
      <w:pPr>
        <w:ind w:leftChars="100" w:left="240"/>
      </w:pPr>
      <w:r w:rsidRPr="00CE4004">
        <w:t>11</w:t>
      </w:r>
      <w:r w:rsidR="00783240" w:rsidRPr="00CE4004">
        <w:rPr>
          <w:rFonts w:hint="eastAsia"/>
        </w:rPr>
        <w:t>．政府のフォローアップアクションプラン（</w:t>
      </w:r>
      <w:r w:rsidR="00783240" w:rsidRPr="00CE4004">
        <w:t>15</w:t>
      </w:r>
      <w:r w:rsidR="00783240" w:rsidRPr="00CE4004">
        <w:t>：</w:t>
      </w:r>
      <w:r w:rsidR="00783240" w:rsidRPr="00CE4004">
        <w:t>45</w:t>
      </w:r>
      <w:r w:rsidR="0058753B" w:rsidRPr="00CE4004">
        <w:t>～</w:t>
      </w:r>
      <w:r w:rsidR="00783240" w:rsidRPr="00CE4004">
        <w:t>17</w:t>
      </w:r>
      <w:r w:rsidR="00783240" w:rsidRPr="00CE4004">
        <w:t>：</w:t>
      </w:r>
      <w:r w:rsidR="00783240" w:rsidRPr="00CE4004">
        <w:t>15</w:t>
      </w:r>
      <w:r w:rsidR="00783240" w:rsidRPr="00CE4004">
        <w:t>）</w:t>
      </w:r>
    </w:p>
    <w:p w:rsidR="00783240" w:rsidRPr="00CE4004" w:rsidRDefault="00783240" w:rsidP="00E80158">
      <w:pPr>
        <w:ind w:leftChars="200" w:left="720" w:hangingChars="100" w:hanging="240"/>
      </w:pPr>
      <w:r w:rsidRPr="00CE4004">
        <w:rPr>
          <w:rFonts w:hint="eastAsia"/>
        </w:rPr>
        <w:t>政府専門家による、よりアクセシブルな知識、情報およびコミュニケーションの提供に対して意義のある行動計画の説明</w:t>
      </w:r>
    </w:p>
    <w:p w:rsidR="00783240" w:rsidRPr="00CE4004" w:rsidRDefault="002A1D5F" w:rsidP="00E80158">
      <w:pPr>
        <w:ind w:leftChars="100" w:left="240"/>
      </w:pPr>
      <w:r w:rsidRPr="00CE4004">
        <w:t>12</w:t>
      </w:r>
      <w:r w:rsidR="00783240" w:rsidRPr="00CE4004">
        <w:rPr>
          <w:rFonts w:hint="eastAsia"/>
        </w:rPr>
        <w:t>．閉会式（</w:t>
      </w:r>
      <w:r w:rsidR="00783240" w:rsidRPr="00CE4004">
        <w:t>17</w:t>
      </w:r>
      <w:r w:rsidR="00783240" w:rsidRPr="00CE4004">
        <w:t>：</w:t>
      </w:r>
      <w:r w:rsidR="00783240" w:rsidRPr="00CE4004">
        <w:t>15</w:t>
      </w:r>
      <w:r w:rsidR="0058753B" w:rsidRPr="00CE4004">
        <w:t>～</w:t>
      </w:r>
      <w:r w:rsidR="00783240" w:rsidRPr="00CE4004">
        <w:t>17</w:t>
      </w:r>
      <w:r w:rsidR="00783240" w:rsidRPr="00CE4004">
        <w:t>：</w:t>
      </w:r>
      <w:r w:rsidR="00783240" w:rsidRPr="00CE4004">
        <w:t>45</w:t>
      </w:r>
      <w:r w:rsidR="00783240" w:rsidRPr="00CE4004">
        <w:t>）</w:t>
      </w:r>
    </w:p>
    <w:p w:rsidR="00451872" w:rsidRPr="00CE4004" w:rsidRDefault="00783240" w:rsidP="00E80158">
      <w:pPr>
        <w:ind w:leftChars="200" w:left="480"/>
      </w:pPr>
      <w:r w:rsidRPr="00CE4004">
        <w:rPr>
          <w:rFonts w:hint="eastAsia"/>
        </w:rPr>
        <w:t>夕食（</w:t>
      </w:r>
      <w:r w:rsidRPr="00CE4004">
        <w:t>18</w:t>
      </w:r>
      <w:r w:rsidRPr="00CE4004">
        <w:t>：</w:t>
      </w:r>
      <w:r w:rsidRPr="00CE4004">
        <w:t>00</w:t>
      </w:r>
      <w:r w:rsidR="00EC72BC">
        <w:rPr>
          <w:rFonts w:hint="eastAsia"/>
        </w:rPr>
        <w:t>～</w:t>
      </w:r>
      <w:r w:rsidRPr="00CE4004">
        <w:t>19</w:t>
      </w:r>
      <w:r w:rsidRPr="00CE4004">
        <w:t>：</w:t>
      </w:r>
      <w:r w:rsidRPr="00CE4004">
        <w:t>00</w:t>
      </w:r>
      <w:r w:rsidR="00EC72BC">
        <w:t>）</w:t>
      </w:r>
    </w:p>
    <w:p w:rsidR="00DD0B55" w:rsidRDefault="00DD0B55" w:rsidP="00451872">
      <w:pPr>
        <w:rPr>
          <w:rFonts w:eastAsia="ＭＳ 明朝" w:cs="Times New Roman"/>
          <w:szCs w:val="24"/>
          <w:lang w:eastAsia="zh-TW"/>
        </w:rPr>
      </w:pPr>
    </w:p>
    <w:p w:rsidR="00BB5016" w:rsidRPr="00476189" w:rsidRDefault="00BB5016" w:rsidP="00451872">
      <w:pPr>
        <w:rPr>
          <w:rFonts w:eastAsia="ＭＳ 明朝" w:cs="Times New Roman"/>
          <w:b/>
          <w:szCs w:val="24"/>
        </w:rPr>
      </w:pPr>
      <w:r w:rsidRPr="0019524D">
        <w:rPr>
          <w:rFonts w:eastAsia="ＭＳ 明朝" w:cs="Times New Roman"/>
          <w:b/>
          <w:szCs w:val="24"/>
        </w:rPr>
        <w:t>2</w:t>
      </w:r>
      <w:r w:rsidRPr="00476189">
        <w:rPr>
          <w:rFonts w:eastAsia="ＭＳ 明朝" w:cs="Times New Roman" w:hint="eastAsia"/>
          <w:b/>
          <w:szCs w:val="24"/>
        </w:rPr>
        <w:t>.</w:t>
      </w:r>
      <w:r w:rsidRPr="0019524D">
        <w:rPr>
          <w:rFonts w:eastAsia="ＭＳ 明朝" w:cs="Times New Roman"/>
          <w:b/>
          <w:szCs w:val="24"/>
        </w:rPr>
        <w:t>4</w:t>
      </w:r>
      <w:r w:rsidRPr="00476189">
        <w:rPr>
          <w:rFonts w:eastAsia="ＭＳ 明朝" w:cs="Times New Roman" w:hint="eastAsia"/>
          <w:b/>
          <w:szCs w:val="24"/>
        </w:rPr>
        <w:t xml:space="preserve"> </w:t>
      </w:r>
      <w:r w:rsidRPr="00476189">
        <w:rPr>
          <w:rFonts w:eastAsia="ＭＳ 明朝" w:cs="Times New Roman" w:hint="eastAsia"/>
          <w:b/>
          <w:szCs w:val="24"/>
        </w:rPr>
        <w:t>報告</w:t>
      </w:r>
    </w:p>
    <w:p w:rsidR="00BB5016" w:rsidRDefault="00EC72BC" w:rsidP="00DD0B55">
      <w:pPr>
        <w:rPr>
          <w:rFonts w:eastAsia="ＭＳ 明朝" w:cs="Times New Roman"/>
          <w:szCs w:val="24"/>
        </w:rPr>
      </w:pPr>
      <w:r>
        <w:rPr>
          <w:rFonts w:eastAsia="ＭＳ 明朝" w:cs="Times New Roman" w:hint="eastAsia"/>
          <w:szCs w:val="24"/>
        </w:rPr>
        <w:t xml:space="preserve">　</w:t>
      </w:r>
      <w:r w:rsidR="00DD0B55">
        <w:rPr>
          <w:rFonts w:eastAsia="ＭＳ 明朝" w:cs="Times New Roman" w:hint="eastAsia"/>
          <w:szCs w:val="24"/>
        </w:rPr>
        <w:t>上記のテーマは</w:t>
      </w:r>
      <w:r w:rsidR="00783240" w:rsidRPr="0019524D">
        <w:rPr>
          <w:rFonts w:eastAsia="ＭＳ 明朝" w:cs="Times New Roman"/>
          <w:szCs w:val="24"/>
        </w:rPr>
        <w:t>5</w:t>
      </w:r>
      <w:r w:rsidR="00783240">
        <w:rPr>
          <w:rFonts w:eastAsia="ＭＳ 明朝" w:cs="Times New Roman" w:hint="eastAsia"/>
          <w:szCs w:val="24"/>
        </w:rPr>
        <w:t>つの視点から、事例発表が行われた。</w:t>
      </w:r>
    </w:p>
    <w:p w:rsidR="00783240" w:rsidRPr="00F800EA" w:rsidRDefault="00F800EA" w:rsidP="00F800EA">
      <w:pPr>
        <w:ind w:firstLineChars="100" w:firstLine="240"/>
        <w:rPr>
          <w:rFonts w:eastAsia="ＭＳ 明朝" w:cs="Times New Roman"/>
          <w:szCs w:val="24"/>
        </w:rPr>
      </w:pPr>
      <w:r w:rsidRPr="0019524D">
        <w:rPr>
          <w:rFonts w:eastAsia="ＭＳ 明朝" w:cs="Times New Roman"/>
          <w:szCs w:val="24"/>
        </w:rPr>
        <w:t>1</w:t>
      </w:r>
      <w:r>
        <w:rPr>
          <w:rFonts w:eastAsia="ＭＳ 明朝" w:cs="Times New Roman"/>
          <w:szCs w:val="24"/>
        </w:rPr>
        <w:t xml:space="preserve">. </w:t>
      </w:r>
      <w:r w:rsidR="00783240" w:rsidRPr="00F800EA">
        <w:rPr>
          <w:rFonts w:eastAsia="ＭＳ 明朝" w:cs="Times New Roman" w:hint="eastAsia"/>
          <w:szCs w:val="24"/>
        </w:rPr>
        <w:t>Accessible</w:t>
      </w:r>
      <w:r w:rsidR="00EC72BC">
        <w:rPr>
          <w:rFonts w:eastAsia="ＭＳ 明朝" w:cs="Times New Roman" w:hint="eastAsia"/>
          <w:szCs w:val="24"/>
        </w:rPr>
        <w:t>（</w:t>
      </w:r>
      <w:r w:rsidR="00783240" w:rsidRPr="00F800EA">
        <w:rPr>
          <w:rFonts w:eastAsia="ＭＳ 明朝" w:cs="Times New Roman" w:hint="eastAsia"/>
          <w:szCs w:val="24"/>
        </w:rPr>
        <w:t>アクセスできるか</w:t>
      </w:r>
      <w:r w:rsidR="00EC72BC">
        <w:rPr>
          <w:rFonts w:eastAsia="ＭＳ 明朝" w:cs="Times New Roman" w:hint="eastAsia"/>
          <w:szCs w:val="24"/>
        </w:rPr>
        <w:t>）</w:t>
      </w:r>
    </w:p>
    <w:p w:rsidR="00783240" w:rsidRPr="00F800EA" w:rsidRDefault="00F800EA" w:rsidP="00F800EA">
      <w:pPr>
        <w:ind w:firstLineChars="100" w:firstLine="240"/>
        <w:rPr>
          <w:rFonts w:eastAsia="ＭＳ 明朝" w:cs="Times New Roman"/>
          <w:szCs w:val="24"/>
        </w:rPr>
      </w:pPr>
      <w:r w:rsidRPr="0019524D">
        <w:rPr>
          <w:rFonts w:eastAsia="ＭＳ 明朝" w:cs="Times New Roman"/>
          <w:szCs w:val="24"/>
        </w:rPr>
        <w:t>2</w:t>
      </w:r>
      <w:r>
        <w:rPr>
          <w:rFonts w:eastAsia="ＭＳ 明朝" w:cs="Times New Roman"/>
          <w:szCs w:val="24"/>
        </w:rPr>
        <w:t xml:space="preserve">. </w:t>
      </w:r>
      <w:r w:rsidR="00783240" w:rsidRPr="00F800EA">
        <w:rPr>
          <w:rFonts w:eastAsia="ＭＳ 明朝" w:cs="Times New Roman"/>
          <w:szCs w:val="24"/>
        </w:rPr>
        <w:t>Available</w:t>
      </w:r>
      <w:r w:rsidR="00783240" w:rsidRPr="00F800EA">
        <w:rPr>
          <w:rFonts w:eastAsia="ＭＳ 明朝" w:cs="Times New Roman" w:hint="eastAsia"/>
          <w:szCs w:val="24"/>
        </w:rPr>
        <w:t>（利用可能かどうか）</w:t>
      </w:r>
    </w:p>
    <w:p w:rsidR="00783240" w:rsidRPr="00F800EA" w:rsidRDefault="00F800EA" w:rsidP="00F800EA">
      <w:pPr>
        <w:ind w:firstLineChars="100" w:firstLine="240"/>
        <w:rPr>
          <w:rFonts w:eastAsia="ＭＳ 明朝" w:cs="Times New Roman"/>
          <w:szCs w:val="24"/>
        </w:rPr>
      </w:pPr>
      <w:r w:rsidRPr="0019524D">
        <w:rPr>
          <w:rFonts w:eastAsia="ＭＳ 明朝" w:cs="Times New Roman"/>
          <w:szCs w:val="24"/>
        </w:rPr>
        <w:t>3</w:t>
      </w:r>
      <w:r>
        <w:rPr>
          <w:rFonts w:eastAsia="ＭＳ 明朝" w:cs="Times New Roman"/>
          <w:szCs w:val="24"/>
        </w:rPr>
        <w:t xml:space="preserve">. </w:t>
      </w:r>
      <w:r w:rsidR="00783240" w:rsidRPr="00F800EA">
        <w:rPr>
          <w:rFonts w:eastAsia="ＭＳ 明朝" w:cs="Times New Roman"/>
          <w:szCs w:val="24"/>
        </w:rPr>
        <w:t>Affordable</w:t>
      </w:r>
      <w:r w:rsidR="00783240" w:rsidRPr="00F800EA">
        <w:rPr>
          <w:rFonts w:eastAsia="ＭＳ 明朝" w:cs="Times New Roman" w:hint="eastAsia"/>
          <w:szCs w:val="24"/>
        </w:rPr>
        <w:t>（</w:t>
      </w:r>
      <w:r w:rsidR="00FE3633" w:rsidRPr="00F800EA">
        <w:rPr>
          <w:rFonts w:eastAsia="ＭＳ 明朝" w:cs="Times New Roman" w:hint="eastAsia"/>
          <w:szCs w:val="24"/>
        </w:rPr>
        <w:t>金銭的に手頃な負担かどうか）</w:t>
      </w:r>
    </w:p>
    <w:p w:rsidR="00783240" w:rsidRPr="00F800EA" w:rsidRDefault="00F800EA" w:rsidP="00F800EA">
      <w:pPr>
        <w:ind w:firstLineChars="100" w:firstLine="240"/>
        <w:rPr>
          <w:rFonts w:eastAsia="ＭＳ 明朝" w:cs="Times New Roman"/>
          <w:szCs w:val="24"/>
        </w:rPr>
      </w:pPr>
      <w:r w:rsidRPr="0019524D">
        <w:rPr>
          <w:rFonts w:eastAsia="ＭＳ 明朝" w:cs="Times New Roman"/>
          <w:szCs w:val="24"/>
        </w:rPr>
        <w:t>4</w:t>
      </w:r>
      <w:r>
        <w:rPr>
          <w:rFonts w:eastAsia="ＭＳ 明朝" w:cs="Times New Roman"/>
          <w:szCs w:val="24"/>
        </w:rPr>
        <w:t xml:space="preserve">. </w:t>
      </w:r>
      <w:r w:rsidR="00783240" w:rsidRPr="00F800EA">
        <w:rPr>
          <w:rFonts w:eastAsia="ＭＳ 明朝" w:cs="Times New Roman"/>
          <w:szCs w:val="24"/>
        </w:rPr>
        <w:t>Adaptable</w:t>
      </w:r>
      <w:r w:rsidR="00FE3633" w:rsidRPr="00F800EA">
        <w:rPr>
          <w:rFonts w:eastAsia="ＭＳ 明朝" w:cs="Times New Roman" w:hint="eastAsia"/>
          <w:szCs w:val="24"/>
        </w:rPr>
        <w:t>（適応可能かどうか）</w:t>
      </w:r>
    </w:p>
    <w:p w:rsidR="00783240" w:rsidRPr="00F800EA" w:rsidRDefault="00F800EA" w:rsidP="00F800EA">
      <w:pPr>
        <w:ind w:firstLineChars="100" w:firstLine="240"/>
        <w:rPr>
          <w:rFonts w:eastAsia="ＭＳ 明朝" w:cs="Times New Roman"/>
          <w:szCs w:val="24"/>
        </w:rPr>
      </w:pPr>
      <w:r w:rsidRPr="0019524D">
        <w:rPr>
          <w:rFonts w:eastAsia="ＭＳ 明朝" w:cs="Times New Roman"/>
          <w:szCs w:val="24"/>
        </w:rPr>
        <w:t>5</w:t>
      </w:r>
      <w:r>
        <w:rPr>
          <w:rFonts w:eastAsia="ＭＳ 明朝" w:cs="Times New Roman"/>
          <w:szCs w:val="24"/>
        </w:rPr>
        <w:t xml:space="preserve">. </w:t>
      </w:r>
      <w:r w:rsidR="00783240" w:rsidRPr="00F800EA">
        <w:rPr>
          <w:rFonts w:eastAsia="ＭＳ 明朝" w:cs="Times New Roman"/>
          <w:szCs w:val="24"/>
        </w:rPr>
        <w:t>Acceptable</w:t>
      </w:r>
      <w:r w:rsidR="00FE3633" w:rsidRPr="00F800EA">
        <w:rPr>
          <w:rFonts w:eastAsia="ＭＳ 明朝" w:cs="Times New Roman" w:hint="eastAsia"/>
          <w:szCs w:val="24"/>
        </w:rPr>
        <w:t>（受け入れ可能かどうか）</w:t>
      </w:r>
    </w:p>
    <w:p w:rsidR="00783240" w:rsidRPr="00783240" w:rsidRDefault="00783240" w:rsidP="00F800EA">
      <w:pPr>
        <w:ind w:firstLineChars="100" w:firstLine="240"/>
        <w:rPr>
          <w:rFonts w:eastAsia="ＭＳ 明朝" w:cs="Times New Roman"/>
          <w:szCs w:val="24"/>
        </w:rPr>
      </w:pPr>
      <w:r>
        <w:rPr>
          <w:rFonts w:eastAsia="ＭＳ 明朝" w:cs="Times New Roman" w:hint="eastAsia"/>
          <w:szCs w:val="24"/>
        </w:rPr>
        <w:t>また、</w:t>
      </w:r>
      <w:r>
        <w:rPr>
          <w:rFonts w:eastAsia="ＭＳ 明朝" w:cs="Times New Roman" w:hint="eastAsia"/>
          <w:szCs w:val="24"/>
        </w:rPr>
        <w:t>Replicable</w:t>
      </w:r>
      <w:r>
        <w:rPr>
          <w:rFonts w:eastAsia="ＭＳ 明朝" w:cs="Times New Roman" w:hint="eastAsia"/>
          <w:szCs w:val="24"/>
        </w:rPr>
        <w:t>（他の国・地域でも適用できるかどうか）、</w:t>
      </w:r>
      <w:r>
        <w:rPr>
          <w:rFonts w:eastAsia="ＭＳ 明朝" w:cs="Times New Roman" w:hint="eastAsia"/>
          <w:szCs w:val="24"/>
        </w:rPr>
        <w:t>Scalable</w:t>
      </w:r>
      <w:r>
        <w:rPr>
          <w:rFonts w:eastAsia="ＭＳ 明朝" w:cs="Times New Roman" w:hint="eastAsia"/>
          <w:szCs w:val="24"/>
        </w:rPr>
        <w:t>（測定可能かどうか）</w:t>
      </w:r>
    </w:p>
    <w:p w:rsidR="00FE3633" w:rsidRPr="00EC72BC" w:rsidRDefault="00EC72BC" w:rsidP="00EC72BC">
      <w:r>
        <w:rPr>
          <w:rFonts w:hint="eastAsia"/>
        </w:rPr>
        <w:t xml:space="preserve">　</w:t>
      </w:r>
      <w:r w:rsidR="00FE3633">
        <w:rPr>
          <w:rFonts w:hint="eastAsia"/>
        </w:rPr>
        <w:t>福田氏は、</w:t>
      </w:r>
      <w:r w:rsidR="00FE3633" w:rsidRPr="00FE3633">
        <w:rPr>
          <w:rFonts w:hint="eastAsia"/>
        </w:rPr>
        <w:t>盲ろう者</w:t>
      </w:r>
      <w:r w:rsidR="00FE3633" w:rsidRPr="00EC72BC">
        <w:rPr>
          <w:rFonts w:hint="eastAsia"/>
        </w:rPr>
        <w:t>を支える事例として「通訳</w:t>
      </w:r>
      <w:r w:rsidRPr="00EC72BC">
        <w:rPr>
          <w:rFonts w:hint="eastAsia"/>
        </w:rPr>
        <w:t>・</w:t>
      </w:r>
      <w:r w:rsidR="00FE3633" w:rsidRPr="00EC72BC">
        <w:rPr>
          <w:rFonts w:hint="eastAsia"/>
        </w:rPr>
        <w:t>介助員派遣制度、および通訳</w:t>
      </w:r>
      <w:r w:rsidRPr="00EC72BC">
        <w:rPr>
          <w:rFonts w:hint="eastAsia"/>
        </w:rPr>
        <w:t>・</w:t>
      </w:r>
      <w:r w:rsidR="00FE3633" w:rsidRPr="00EC72BC">
        <w:rPr>
          <w:rFonts w:hint="eastAsia"/>
        </w:rPr>
        <w:t>介助員養成」について発表した。盲ろう者にとって、</w:t>
      </w:r>
      <w:r w:rsidR="00863711" w:rsidRPr="00EC72BC">
        <w:rPr>
          <w:rFonts w:hint="eastAsia"/>
        </w:rPr>
        <w:t>通訳</w:t>
      </w:r>
      <w:r w:rsidRPr="00EC72BC">
        <w:rPr>
          <w:rFonts w:hint="eastAsia"/>
        </w:rPr>
        <w:t>・</w:t>
      </w:r>
      <w:r w:rsidR="00863711" w:rsidRPr="00EC72BC">
        <w:rPr>
          <w:rFonts w:hint="eastAsia"/>
        </w:rPr>
        <w:t>介助はあらゆる社会参加において必要とされる制度であり、アジアでは制度として導入されていない、または未整備の国がほとんどである。ほとんどの参加者が自国に盲ろう者の存在は認識していたが、その人数については把握していなかった。</w:t>
      </w:r>
      <w:r w:rsidR="009E19E9" w:rsidRPr="00EC72BC">
        <w:rPr>
          <w:rFonts w:hint="eastAsia"/>
        </w:rPr>
        <w:t>盲ろうは重複障害と扱われ、独自の障害として認識されていないことを改めて確認した。</w:t>
      </w:r>
      <w:r w:rsidR="00863711" w:rsidRPr="00EC72BC">
        <w:rPr>
          <w:rFonts w:hint="eastAsia"/>
        </w:rPr>
        <w:t>インドは</w:t>
      </w:r>
      <w:r w:rsidR="00863711" w:rsidRPr="00EC72BC">
        <w:t>50</w:t>
      </w:r>
      <w:r w:rsidR="00863711" w:rsidRPr="00EC72BC">
        <w:rPr>
          <w:rFonts w:hint="eastAsia"/>
        </w:rPr>
        <w:t>万人、ネパールでは障害者の</w:t>
      </w:r>
      <w:r w:rsidR="00863711" w:rsidRPr="00EC72BC">
        <w:t>0</w:t>
      </w:r>
      <w:r w:rsidR="00863711" w:rsidRPr="00EC72BC">
        <w:rPr>
          <w:rFonts w:hint="eastAsia"/>
        </w:rPr>
        <w:t>.</w:t>
      </w:r>
      <w:r w:rsidR="00863711" w:rsidRPr="00EC72BC">
        <w:t>4</w:t>
      </w:r>
      <w:r w:rsidR="00863711" w:rsidRPr="00EC72BC">
        <w:rPr>
          <w:rFonts w:hint="eastAsia"/>
        </w:rPr>
        <w:t>％が盲ろう者</w:t>
      </w:r>
      <w:r w:rsidR="009E19E9" w:rsidRPr="00EC72BC">
        <w:rPr>
          <w:rFonts w:hint="eastAsia"/>
        </w:rPr>
        <w:t>というデータは聞かれた</w:t>
      </w:r>
      <w:r w:rsidR="00863711" w:rsidRPr="00EC72BC">
        <w:rPr>
          <w:rFonts w:hint="eastAsia"/>
        </w:rPr>
        <w:t>。</w:t>
      </w:r>
      <w:r w:rsidR="009E19E9" w:rsidRPr="00EC72BC">
        <w:rPr>
          <w:rFonts w:hint="eastAsia"/>
        </w:rPr>
        <w:t>しかし、その生活状況などについては把握</w:t>
      </w:r>
      <w:r w:rsidR="008A35CF" w:rsidRPr="00EC72BC">
        <w:rPr>
          <w:rFonts w:hint="eastAsia"/>
        </w:rPr>
        <w:t>できていない。</w:t>
      </w:r>
      <w:r w:rsidR="00A91E71" w:rsidRPr="00EC72BC">
        <w:rPr>
          <w:rFonts w:hint="eastAsia"/>
        </w:rPr>
        <w:t>日本の通訳</w:t>
      </w:r>
      <w:r w:rsidRPr="00EC72BC">
        <w:rPr>
          <w:rFonts w:hint="eastAsia"/>
        </w:rPr>
        <w:t>・</w:t>
      </w:r>
      <w:r w:rsidR="00A91E71" w:rsidRPr="00EC72BC">
        <w:rPr>
          <w:rFonts w:hint="eastAsia"/>
        </w:rPr>
        <w:t>介助員制度、養成制度について、</w:t>
      </w:r>
      <w:r w:rsidR="007E2724" w:rsidRPr="00EC72BC">
        <w:rPr>
          <w:rFonts w:hint="eastAsia"/>
        </w:rPr>
        <w:t>さらに詳しく知りたい国と、今後</w:t>
      </w:r>
      <w:r w:rsidRPr="00EC72BC">
        <w:rPr>
          <w:rFonts w:hint="eastAsia"/>
        </w:rPr>
        <w:t>、</w:t>
      </w:r>
      <w:r w:rsidR="007E2724" w:rsidRPr="00EC72BC">
        <w:rPr>
          <w:rFonts w:hint="eastAsia"/>
        </w:rPr>
        <w:t>意見交換、情報提供をしていくことが確認された。</w:t>
      </w:r>
    </w:p>
    <w:p w:rsidR="008A35CF" w:rsidRDefault="00EC72BC" w:rsidP="00EC72BC">
      <w:r>
        <w:rPr>
          <w:rFonts w:hint="eastAsia"/>
        </w:rPr>
        <w:t xml:space="preserve">　</w:t>
      </w:r>
      <w:r w:rsidR="008A35CF" w:rsidRPr="00EC72BC">
        <w:rPr>
          <w:rFonts w:hint="eastAsia"/>
        </w:rPr>
        <w:t>特筆すべきことは、このワークショップを開催する前に、</w:t>
      </w:r>
      <w:r w:rsidR="008A35CF" w:rsidRPr="00EC72BC">
        <w:t>ESCAP</w:t>
      </w:r>
      <w:r w:rsidR="008A35CF" w:rsidRPr="00EC72BC">
        <w:rPr>
          <w:rFonts w:hint="eastAsia"/>
        </w:rPr>
        <w:t>が障害に配慮した会議運営の実施ガイドライン（</w:t>
      </w:r>
      <w:r w:rsidR="008A35CF" w:rsidRPr="00EC72BC">
        <w:rPr>
          <w:rFonts w:hint="eastAsia"/>
        </w:rPr>
        <w:t>Disability Inclusive Meetings: An Operational Guide</w:t>
      </w:r>
      <w:r w:rsidR="008A35CF" w:rsidRPr="00EC72BC">
        <w:rPr>
          <w:rFonts w:hint="eastAsia"/>
        </w:rPr>
        <w:t>）を作成したことである。このガイドラインの中で、盲ろう者の参加のためには、通訳</w:t>
      </w:r>
      <w:r>
        <w:rPr>
          <w:rFonts w:hint="eastAsia"/>
        </w:rPr>
        <w:t>・</w:t>
      </w:r>
      <w:r w:rsidR="008A35CF" w:rsidRPr="00EC72BC">
        <w:rPr>
          <w:rFonts w:hint="eastAsia"/>
        </w:rPr>
        <w:t>介助員の設置の必要性について明記された。通訳介助員について以下のように含まれている。</w:t>
      </w:r>
    </w:p>
    <w:p w:rsidR="00EC72BC" w:rsidRPr="00EC72BC" w:rsidRDefault="00EC72BC" w:rsidP="00EC72BC"/>
    <w:p w:rsidR="00EC72BC" w:rsidRDefault="003D6BEB" w:rsidP="005A5CBB">
      <w:pPr>
        <w:ind w:firstLineChars="100" w:firstLine="240"/>
      </w:pPr>
      <w:r w:rsidRPr="00EC72BC">
        <w:t>“</w:t>
      </w:r>
      <w:r w:rsidR="008A35CF" w:rsidRPr="00EC72BC">
        <w:rPr>
          <w:rFonts w:hint="eastAsia"/>
        </w:rPr>
        <w:t xml:space="preserve">Deafblind individuals benefit from the communicative assistance of guide/interpreters. </w:t>
      </w:r>
      <w:r w:rsidR="008A35CF" w:rsidRPr="00EC72BC">
        <w:t>Guide/interpreters</w:t>
      </w:r>
      <w:r w:rsidRPr="00EC72BC">
        <w:t xml:space="preserve"> typically facilitate communication using tactile communication methods, such as Finger Braille, tactile sign language and print on palm, among others. Guide/interpreters work on a one-to-one basis with deafblind persons to act as a bridge between spoken language and tactile communication. Deafblind persons often establish a deep rapport with guide/interpreters, and together they establish a highly individualized system of communication. Guide/interpreters are as much guides as interpreters, since their role is not only to interpret language but also to guide deafblind individuals on environmental information. Interpreters and guide/interpreters should be allowed regular breaks, meaning that additional interpreters may be needed for rotation – which should ideally take place every 15-20 minutes.”</w:t>
      </w:r>
    </w:p>
    <w:p w:rsidR="00EC72BC" w:rsidRDefault="00EC72BC" w:rsidP="00EC72BC">
      <w:pPr>
        <w:rPr>
          <w:rFonts w:eastAsia="ＭＳ 明朝" w:cs="Times New Roman"/>
          <w:szCs w:val="24"/>
        </w:rPr>
      </w:pPr>
    </w:p>
    <w:p w:rsidR="008A35CF" w:rsidRDefault="00EC72BC" w:rsidP="00EC72BC">
      <w:pPr>
        <w:rPr>
          <w:rFonts w:eastAsia="ＭＳ 明朝" w:cs="Times New Roman"/>
          <w:szCs w:val="24"/>
        </w:rPr>
      </w:pPr>
      <w:r>
        <w:rPr>
          <w:rFonts w:eastAsia="ＭＳ 明朝" w:cs="Times New Roman" w:hint="eastAsia"/>
          <w:szCs w:val="24"/>
        </w:rPr>
        <w:t>（</w:t>
      </w:r>
      <w:r w:rsidR="003D6BEB">
        <w:rPr>
          <w:rFonts w:eastAsia="ＭＳ 明朝" w:cs="Times New Roman" w:hint="eastAsia"/>
          <w:szCs w:val="24"/>
        </w:rPr>
        <w:t>盲ろう者は</w:t>
      </w:r>
      <w:r>
        <w:rPr>
          <w:rFonts w:eastAsia="ＭＳ 明朝" w:cs="Times New Roman" w:hint="eastAsia"/>
          <w:szCs w:val="24"/>
        </w:rPr>
        <w:t>通訳・介助員</w:t>
      </w:r>
      <w:r w:rsidR="003D6BEB">
        <w:rPr>
          <w:rFonts w:eastAsia="ＭＳ 明朝" w:cs="Times New Roman" w:hint="eastAsia"/>
          <w:szCs w:val="24"/>
        </w:rPr>
        <w:t>によるコミュニケーションの支援が必要である。</w:t>
      </w:r>
      <w:r>
        <w:rPr>
          <w:rFonts w:eastAsia="ＭＳ 明朝" w:cs="Times New Roman" w:hint="eastAsia"/>
          <w:szCs w:val="24"/>
        </w:rPr>
        <w:t>通訳・介助員</w:t>
      </w:r>
      <w:r w:rsidR="003D6BEB">
        <w:rPr>
          <w:rFonts w:eastAsia="ＭＳ 明朝" w:cs="Times New Roman" w:hint="eastAsia"/>
          <w:szCs w:val="24"/>
        </w:rPr>
        <w:t>は指点字、触手話、手書き文字など、触覚を利用したコミュニケーション方法で支援を行う</w:t>
      </w:r>
      <w:r w:rsidR="00A91E71">
        <w:rPr>
          <w:rFonts w:eastAsia="ＭＳ 明朝" w:cs="Times New Roman" w:hint="eastAsia"/>
          <w:szCs w:val="24"/>
        </w:rPr>
        <w:t>。</w:t>
      </w:r>
      <w:r>
        <w:rPr>
          <w:rFonts w:eastAsia="ＭＳ 明朝" w:cs="Times New Roman" w:hint="eastAsia"/>
          <w:szCs w:val="24"/>
        </w:rPr>
        <w:t>通訳・介助員</w:t>
      </w:r>
      <w:r w:rsidR="007E2724">
        <w:rPr>
          <w:rFonts w:eastAsia="ＭＳ 明朝" w:cs="Times New Roman" w:hint="eastAsia"/>
          <w:szCs w:val="24"/>
        </w:rPr>
        <w:t>は盲ろう者に</w:t>
      </w:r>
      <w:r w:rsidR="002A1D5F" w:rsidRPr="0019524D">
        <w:rPr>
          <w:rFonts w:eastAsia="ＭＳ 明朝" w:cs="Times New Roman"/>
          <w:szCs w:val="24"/>
        </w:rPr>
        <w:t>1</w:t>
      </w:r>
      <w:r w:rsidR="007E2724">
        <w:rPr>
          <w:rFonts w:eastAsia="ＭＳ 明朝" w:cs="Times New Roman" w:hint="eastAsia"/>
          <w:szCs w:val="24"/>
        </w:rPr>
        <w:t>対</w:t>
      </w:r>
      <w:r w:rsidR="002A1D5F" w:rsidRPr="0019524D">
        <w:rPr>
          <w:rFonts w:eastAsia="ＭＳ 明朝" w:cs="Times New Roman"/>
          <w:szCs w:val="24"/>
        </w:rPr>
        <w:t>1</w:t>
      </w:r>
      <w:r w:rsidR="007E2724">
        <w:rPr>
          <w:rFonts w:eastAsia="ＭＳ 明朝" w:cs="Times New Roman" w:hint="eastAsia"/>
          <w:szCs w:val="24"/>
        </w:rPr>
        <w:t>で、音声言語と触覚によるコミュニケーションの橋渡しをする。盲ろう者は</w:t>
      </w:r>
      <w:r>
        <w:rPr>
          <w:rFonts w:eastAsia="ＭＳ 明朝" w:cs="Times New Roman" w:hint="eastAsia"/>
          <w:szCs w:val="24"/>
        </w:rPr>
        <w:t>通訳・介助員</w:t>
      </w:r>
      <w:r w:rsidR="007E2724">
        <w:rPr>
          <w:rFonts w:eastAsia="ＭＳ 明朝" w:cs="Times New Roman" w:hint="eastAsia"/>
          <w:szCs w:val="24"/>
        </w:rPr>
        <w:t>と深い信頼関係にあることで、一緒に非常に個別性の高いコミュニケーションのシステムを確立していることが多い。</w:t>
      </w:r>
      <w:r>
        <w:rPr>
          <w:rFonts w:eastAsia="ＭＳ 明朝" w:cs="Times New Roman" w:hint="eastAsia"/>
          <w:szCs w:val="24"/>
        </w:rPr>
        <w:t>通訳・介助員</w:t>
      </w:r>
      <w:r w:rsidR="007E2724">
        <w:rPr>
          <w:rFonts w:eastAsia="ＭＳ 明朝" w:cs="Times New Roman" w:hint="eastAsia"/>
          <w:szCs w:val="24"/>
        </w:rPr>
        <w:t>は通訳行為だけでなく、周囲の状況を盲ろう者に伝えるガイドも行う役割も果たしている。通訳者、</w:t>
      </w:r>
      <w:r>
        <w:rPr>
          <w:rFonts w:eastAsia="ＭＳ 明朝" w:cs="Times New Roman" w:hint="eastAsia"/>
          <w:szCs w:val="24"/>
        </w:rPr>
        <w:t>通訳・介助員</w:t>
      </w:r>
      <w:r w:rsidR="007E2724">
        <w:rPr>
          <w:rFonts w:eastAsia="ＭＳ 明朝" w:cs="Times New Roman" w:hint="eastAsia"/>
          <w:szCs w:val="24"/>
        </w:rPr>
        <w:t>は、一定時間ごとに休憩をとれるようにすべきである。つまり交代できる人員を準備し、</w:t>
      </w:r>
      <w:r w:rsidR="002A1D5F" w:rsidRPr="0019524D">
        <w:rPr>
          <w:rFonts w:eastAsia="ＭＳ 明朝" w:cs="Times New Roman"/>
          <w:szCs w:val="24"/>
        </w:rPr>
        <w:t>15</w:t>
      </w:r>
      <w:r w:rsidR="007E2724">
        <w:rPr>
          <w:rFonts w:eastAsia="ＭＳ 明朝" w:cs="Times New Roman" w:hint="eastAsia"/>
          <w:szCs w:val="24"/>
        </w:rPr>
        <w:t>分から</w:t>
      </w:r>
      <w:r w:rsidR="002A1D5F" w:rsidRPr="0019524D">
        <w:rPr>
          <w:rFonts w:eastAsia="ＭＳ 明朝" w:cs="Times New Roman"/>
          <w:szCs w:val="24"/>
        </w:rPr>
        <w:t>20</w:t>
      </w:r>
      <w:r w:rsidR="007E2724">
        <w:rPr>
          <w:rFonts w:eastAsia="ＭＳ 明朝" w:cs="Times New Roman" w:hint="eastAsia"/>
          <w:szCs w:val="24"/>
        </w:rPr>
        <w:t>分ごとに交代するのが理想的である。</w:t>
      </w:r>
      <w:r>
        <w:rPr>
          <w:rFonts w:eastAsia="ＭＳ 明朝" w:cs="Times New Roman" w:hint="eastAsia"/>
          <w:szCs w:val="24"/>
        </w:rPr>
        <w:t>）</w:t>
      </w:r>
    </w:p>
    <w:p w:rsidR="005A5CBB" w:rsidRDefault="005A5CBB" w:rsidP="005A5CBB">
      <w:pPr>
        <w:ind w:firstLineChars="100" w:firstLine="240"/>
        <w:rPr>
          <w:rFonts w:eastAsia="ＭＳ 明朝" w:cs="Times New Roman"/>
          <w:szCs w:val="24"/>
        </w:rPr>
      </w:pPr>
    </w:p>
    <w:p w:rsidR="00FE3633" w:rsidRDefault="008A5E2E" w:rsidP="005F38D7">
      <w:pPr>
        <w:jc w:val="center"/>
        <w:rPr>
          <w:rFonts w:eastAsia="ＭＳ 明朝" w:cs="Times New Roman"/>
          <w:b/>
          <w:szCs w:val="24"/>
        </w:rPr>
      </w:pPr>
      <w:r w:rsidRPr="008A5E2E">
        <w:rPr>
          <w:rFonts w:eastAsia="ＭＳ 明朝" w:cs="Times New Roman"/>
          <w:b/>
          <w:noProof/>
          <w:szCs w:val="24"/>
        </w:rPr>
        <w:drawing>
          <wp:inline distT="0" distB="0" distL="0" distR="0">
            <wp:extent cx="3802980" cy="2475398"/>
            <wp:effectExtent l="0" t="0" r="7620" b="1270"/>
            <wp:docPr id="4" name="図 4" descr="C:\Users\Akiko\Pictures\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ko\Pictures\IMG_264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295"/>
                    <a:stretch/>
                  </pic:blipFill>
                  <pic:spPr bwMode="auto">
                    <a:xfrm>
                      <a:off x="0" y="0"/>
                      <a:ext cx="3834911" cy="2496182"/>
                    </a:xfrm>
                    <a:prstGeom prst="rect">
                      <a:avLst/>
                    </a:prstGeom>
                    <a:noFill/>
                    <a:ln>
                      <a:noFill/>
                    </a:ln>
                    <a:extLst>
                      <a:ext uri="{53640926-AAD7-44D8-BBD7-CCE9431645EC}">
                        <a14:shadowObscured xmlns:a14="http://schemas.microsoft.com/office/drawing/2010/main"/>
                      </a:ext>
                    </a:extLst>
                  </pic:spPr>
                </pic:pic>
              </a:graphicData>
            </a:graphic>
          </wp:inline>
        </w:drawing>
      </w:r>
    </w:p>
    <w:p w:rsidR="00EC72BC" w:rsidRDefault="00EC72BC">
      <w:pPr>
        <w:widowControl/>
        <w:jc w:val="left"/>
        <w:rPr>
          <w:rFonts w:eastAsia="ＭＳ 明朝" w:cs="Times New Roman"/>
          <w:b/>
          <w:szCs w:val="24"/>
        </w:rPr>
      </w:pPr>
      <w:r>
        <w:rPr>
          <w:rFonts w:eastAsia="ＭＳ 明朝" w:cs="Times New Roman"/>
          <w:b/>
          <w:szCs w:val="24"/>
        </w:rPr>
        <w:br w:type="page"/>
      </w:r>
    </w:p>
    <w:p w:rsidR="005A5CBB" w:rsidRDefault="002A1D5F" w:rsidP="007E509B">
      <w:pPr>
        <w:rPr>
          <w:rFonts w:eastAsia="ＭＳ 明朝" w:cs="Times New Roman"/>
          <w:b/>
          <w:szCs w:val="24"/>
        </w:rPr>
      </w:pPr>
      <w:r w:rsidRPr="0019524D">
        <w:rPr>
          <w:rFonts w:eastAsia="ＭＳ 明朝" w:cs="Times New Roman"/>
          <w:b/>
          <w:szCs w:val="24"/>
        </w:rPr>
        <w:t>3</w:t>
      </w:r>
      <w:r w:rsidR="007E509B">
        <w:rPr>
          <w:rFonts w:eastAsia="ＭＳ 明朝" w:cs="Times New Roman" w:hint="eastAsia"/>
          <w:b/>
          <w:szCs w:val="24"/>
        </w:rPr>
        <w:t>．</w:t>
      </w:r>
      <w:r w:rsidR="00E80158">
        <w:rPr>
          <w:rFonts w:eastAsia="ＭＳ 明朝" w:cs="Times New Roman" w:hint="eastAsia"/>
          <w:b/>
          <w:szCs w:val="24"/>
        </w:rPr>
        <w:t>マレーシア</w:t>
      </w:r>
    </w:p>
    <w:p w:rsidR="00BB5016" w:rsidRPr="007E509B" w:rsidRDefault="00BB5016" w:rsidP="005A5CBB">
      <w:pPr>
        <w:ind w:firstLineChars="200" w:firstLine="482"/>
        <w:rPr>
          <w:rFonts w:eastAsia="ＭＳ 明朝" w:cs="Times New Roman"/>
          <w:b/>
          <w:szCs w:val="24"/>
        </w:rPr>
      </w:pPr>
      <w:r w:rsidRPr="007E509B">
        <w:rPr>
          <w:rFonts w:eastAsia="ＭＳ 明朝" w:cs="Times New Roman" w:hint="eastAsia"/>
          <w:b/>
          <w:szCs w:val="24"/>
        </w:rPr>
        <w:t>「マレーシア盲ろう者支援プロジェクト」</w:t>
      </w:r>
    </w:p>
    <w:p w:rsidR="00495AE5" w:rsidRDefault="00495AE5" w:rsidP="00495AE5">
      <w:pPr>
        <w:rPr>
          <w:rFonts w:eastAsia="ＭＳ 明朝" w:cs="Times New Roman"/>
          <w:b/>
          <w:szCs w:val="24"/>
        </w:rPr>
      </w:pPr>
    </w:p>
    <w:p w:rsidR="00495AE5" w:rsidRDefault="00495AE5" w:rsidP="00495AE5">
      <w:pPr>
        <w:rPr>
          <w:rFonts w:eastAsia="ＭＳ 明朝" w:cs="Times New Roman"/>
          <w:szCs w:val="24"/>
          <w:lang w:eastAsia="zh-TW"/>
        </w:rPr>
      </w:pPr>
      <w:r>
        <w:rPr>
          <w:rFonts w:eastAsia="ＭＳ 明朝" w:cs="Times New Roman" w:hint="eastAsia"/>
          <w:szCs w:val="24"/>
          <w:lang w:eastAsia="zh-TW"/>
        </w:rPr>
        <w:t>調査員</w:t>
      </w:r>
    </w:p>
    <w:p w:rsidR="00495AE5" w:rsidRPr="000700BF" w:rsidRDefault="00495AE5" w:rsidP="00495AE5">
      <w:pPr>
        <w:adjustRightInd w:val="0"/>
        <w:snapToGrid w:val="0"/>
        <w:rPr>
          <w:rFonts w:eastAsia="ＭＳ 明朝" w:cs="Times New Roman"/>
          <w:szCs w:val="24"/>
          <w:lang w:eastAsia="zh-TW"/>
        </w:rPr>
      </w:pPr>
      <w:r>
        <w:rPr>
          <w:rFonts w:eastAsia="ＭＳ 明朝" w:cs="Times New Roman" w:hint="eastAsia"/>
          <w:szCs w:val="24"/>
          <w:lang w:eastAsia="zh-TW"/>
        </w:rPr>
        <w:t xml:space="preserve">　</w:t>
      </w:r>
      <w:r w:rsidRPr="000700BF">
        <w:rPr>
          <w:rFonts w:eastAsia="ＭＳ 明朝" w:cs="Times New Roman"/>
          <w:szCs w:val="24"/>
          <w:lang w:eastAsia="zh-TW"/>
        </w:rPr>
        <w:t>福田暁子（</w:t>
      </w:r>
      <w:r w:rsidRPr="000700BF">
        <w:rPr>
          <w:rFonts w:eastAsia="ＭＳ 明朝" w:cs="Times New Roman"/>
          <w:szCs w:val="24"/>
          <w:lang w:eastAsia="zh-TW"/>
        </w:rPr>
        <w:t>WFDb</w:t>
      </w:r>
      <w:r w:rsidRPr="000700BF">
        <w:rPr>
          <w:rFonts w:eastAsia="ＭＳ 明朝" w:cs="Times New Roman"/>
          <w:szCs w:val="24"/>
          <w:lang w:eastAsia="zh-TW"/>
        </w:rPr>
        <w:t>事務局長）</w:t>
      </w:r>
    </w:p>
    <w:p w:rsidR="00495AE5" w:rsidRPr="000700BF" w:rsidRDefault="00495AE5" w:rsidP="00495AE5">
      <w:pPr>
        <w:adjustRightInd w:val="0"/>
        <w:snapToGrid w:val="0"/>
        <w:rPr>
          <w:rFonts w:eastAsia="ＭＳ 明朝" w:cs="Times New Roman"/>
          <w:szCs w:val="24"/>
        </w:rPr>
      </w:pPr>
      <w:r w:rsidRPr="000700BF">
        <w:rPr>
          <w:rFonts w:eastAsia="ＭＳ 明朝" w:cs="Times New Roman"/>
          <w:szCs w:val="24"/>
          <w:lang w:eastAsia="zh-TW"/>
        </w:rPr>
        <w:t xml:space="preserve">　　</w:t>
      </w:r>
      <w:r>
        <w:rPr>
          <w:rFonts w:eastAsia="ＭＳ 明朝" w:cs="Times New Roman"/>
          <w:szCs w:val="24"/>
        </w:rPr>
        <w:t>通訳・介助員およびヘルパー：</w:t>
      </w:r>
      <w:r w:rsidR="00D70AE1">
        <w:rPr>
          <w:rFonts w:eastAsia="ＭＳ 明朝" w:cs="Times New Roman" w:hint="eastAsia"/>
          <w:szCs w:val="24"/>
        </w:rPr>
        <w:t>杉浦節子</w:t>
      </w:r>
      <w:r>
        <w:rPr>
          <w:rFonts w:eastAsia="ＭＳ 明朝" w:cs="Times New Roman"/>
          <w:szCs w:val="24"/>
        </w:rPr>
        <w:t>、</w:t>
      </w:r>
      <w:r w:rsidR="00D70AE1">
        <w:rPr>
          <w:rFonts w:eastAsia="ＭＳ 明朝" w:cs="Times New Roman" w:hint="eastAsia"/>
          <w:szCs w:val="24"/>
        </w:rPr>
        <w:t>滝澤亜紀</w:t>
      </w:r>
      <w:r w:rsidRPr="000700BF">
        <w:rPr>
          <w:rFonts w:eastAsia="ＭＳ 明朝" w:cs="Times New Roman"/>
          <w:szCs w:val="24"/>
        </w:rPr>
        <w:t>、</w:t>
      </w:r>
      <w:r w:rsidR="00D70AE1">
        <w:rPr>
          <w:rFonts w:eastAsia="ＭＳ 明朝" w:cs="Times New Roman" w:hint="eastAsia"/>
          <w:szCs w:val="24"/>
        </w:rPr>
        <w:t>市村亜衣、</w:t>
      </w:r>
      <w:r>
        <w:rPr>
          <w:rFonts w:eastAsia="ＭＳ 明朝" w:cs="Times New Roman" w:hint="eastAsia"/>
          <w:szCs w:val="24"/>
        </w:rPr>
        <w:t>木内萌乃</w:t>
      </w:r>
    </w:p>
    <w:p w:rsidR="00495AE5" w:rsidRDefault="00D70AE1" w:rsidP="00D70AE1">
      <w:pPr>
        <w:adjustRightInd w:val="0"/>
        <w:snapToGrid w:val="0"/>
        <w:rPr>
          <w:rFonts w:eastAsia="ＭＳ 明朝" w:cs="Times New Roman"/>
          <w:szCs w:val="24"/>
        </w:rPr>
      </w:pPr>
      <w:r>
        <w:rPr>
          <w:rFonts w:eastAsia="ＭＳ 明朝" w:cs="Times New Roman" w:hint="eastAsia"/>
          <w:szCs w:val="24"/>
        </w:rPr>
        <w:t xml:space="preserve">　森敦史（東京盲ろう者友の会理事）</w:t>
      </w:r>
    </w:p>
    <w:p w:rsidR="00D70AE1" w:rsidRDefault="00EC72BC" w:rsidP="00D70AE1">
      <w:pPr>
        <w:adjustRightInd w:val="0"/>
        <w:snapToGrid w:val="0"/>
        <w:rPr>
          <w:rFonts w:eastAsia="PMingLiU" w:cs="Times New Roman"/>
          <w:szCs w:val="24"/>
        </w:rPr>
      </w:pPr>
      <w:r>
        <w:rPr>
          <w:rFonts w:eastAsia="ＭＳ 明朝" w:cs="Times New Roman" w:hint="eastAsia"/>
          <w:szCs w:val="24"/>
        </w:rPr>
        <w:t xml:space="preserve">　　通訳・介助員：和田みさ、井口健司</w:t>
      </w:r>
    </w:p>
    <w:p w:rsidR="00495AE5" w:rsidRDefault="00495AE5" w:rsidP="00495AE5">
      <w:pPr>
        <w:adjustRightInd w:val="0"/>
        <w:snapToGrid w:val="0"/>
        <w:rPr>
          <w:rFonts w:eastAsia="PMingLiU" w:cs="Times New Roman"/>
          <w:szCs w:val="24"/>
        </w:rPr>
      </w:pPr>
    </w:p>
    <w:p w:rsidR="00495AE5" w:rsidRPr="0051258C" w:rsidRDefault="00495AE5" w:rsidP="00495AE5">
      <w:pPr>
        <w:adjustRightInd w:val="0"/>
        <w:snapToGrid w:val="0"/>
        <w:rPr>
          <w:rFonts w:eastAsia="ＭＳ 明朝" w:cs="Times New Roman"/>
          <w:szCs w:val="24"/>
        </w:rPr>
      </w:pPr>
      <w:r w:rsidRPr="0051258C">
        <w:rPr>
          <w:rFonts w:eastAsia="ＭＳ 明朝" w:cs="Times New Roman" w:hint="eastAsia"/>
          <w:szCs w:val="24"/>
        </w:rPr>
        <w:t>日程</w:t>
      </w:r>
    </w:p>
    <w:p w:rsidR="00495AE5" w:rsidRDefault="00495AE5" w:rsidP="00495AE5">
      <w:pPr>
        <w:adjustRightInd w:val="0"/>
        <w:snapToGrid w:val="0"/>
        <w:rPr>
          <w:rFonts w:eastAsia="ＭＳ 明朝" w:cs="Times New Roman"/>
          <w:szCs w:val="24"/>
        </w:rPr>
      </w:pPr>
      <w:r w:rsidRPr="0051258C">
        <w:rPr>
          <w:rFonts w:eastAsia="ＭＳ 明朝" w:cs="Times New Roman" w:hint="eastAsia"/>
          <w:szCs w:val="24"/>
        </w:rPr>
        <w:t xml:space="preserve">　平成</w:t>
      </w:r>
      <w:r w:rsidR="00CA4BB0" w:rsidRPr="0019524D">
        <w:rPr>
          <w:rFonts w:eastAsia="ＭＳ 明朝" w:cs="Times New Roman"/>
          <w:szCs w:val="24"/>
        </w:rPr>
        <w:t>28</w:t>
      </w:r>
      <w:r w:rsidRPr="0051258C">
        <w:rPr>
          <w:rFonts w:eastAsia="ＭＳ 明朝" w:cs="Times New Roman" w:hint="eastAsia"/>
          <w:szCs w:val="24"/>
        </w:rPr>
        <w:t>（</w:t>
      </w:r>
      <w:r w:rsidR="00CA4BB0" w:rsidRPr="0019524D">
        <w:rPr>
          <w:rFonts w:eastAsia="ＭＳ 明朝" w:cs="Times New Roman"/>
          <w:szCs w:val="24"/>
        </w:rPr>
        <w:t>2016</w:t>
      </w:r>
      <w:r w:rsidRPr="0051258C">
        <w:rPr>
          <w:rFonts w:eastAsia="ＭＳ 明朝" w:cs="Times New Roman" w:hint="eastAsia"/>
          <w:szCs w:val="24"/>
        </w:rPr>
        <w:t>）年</w:t>
      </w:r>
      <w:r w:rsidR="00CA4BB0" w:rsidRPr="0019524D">
        <w:rPr>
          <w:rFonts w:eastAsia="ＭＳ 明朝" w:cs="Times New Roman"/>
          <w:szCs w:val="24"/>
        </w:rPr>
        <w:t>1</w:t>
      </w:r>
      <w:r>
        <w:rPr>
          <w:rFonts w:eastAsia="ＭＳ 明朝" w:cs="Times New Roman" w:hint="eastAsia"/>
          <w:szCs w:val="24"/>
        </w:rPr>
        <w:t>月</w:t>
      </w:r>
      <w:r w:rsidR="00CA4BB0" w:rsidRPr="0019524D">
        <w:rPr>
          <w:rFonts w:eastAsia="ＭＳ 明朝" w:cs="Times New Roman"/>
          <w:szCs w:val="24"/>
        </w:rPr>
        <w:t>27</w:t>
      </w:r>
      <w:r>
        <w:rPr>
          <w:rFonts w:eastAsia="ＭＳ 明朝" w:cs="Times New Roman" w:hint="eastAsia"/>
          <w:szCs w:val="24"/>
        </w:rPr>
        <w:t>日</w:t>
      </w:r>
      <w:r w:rsidR="0058753B">
        <w:rPr>
          <w:rFonts w:eastAsia="ＭＳ 明朝" w:cs="Times New Roman" w:hint="eastAsia"/>
          <w:szCs w:val="24"/>
        </w:rPr>
        <w:t>～</w:t>
      </w:r>
      <w:r w:rsidR="00CA4BB0" w:rsidRPr="0019524D">
        <w:rPr>
          <w:rFonts w:eastAsia="ＭＳ 明朝" w:cs="Times New Roman"/>
          <w:szCs w:val="24"/>
        </w:rPr>
        <w:t>2</w:t>
      </w:r>
      <w:r w:rsidR="00CA4BB0">
        <w:rPr>
          <w:rFonts w:eastAsia="ＭＳ 明朝" w:cs="Times New Roman" w:hint="eastAsia"/>
          <w:szCs w:val="24"/>
        </w:rPr>
        <w:t>月</w:t>
      </w:r>
      <w:r w:rsidR="00CA4BB0" w:rsidRPr="0019524D">
        <w:rPr>
          <w:rFonts w:eastAsia="ＭＳ 明朝" w:cs="Times New Roman"/>
          <w:szCs w:val="24"/>
        </w:rPr>
        <w:t>1</w:t>
      </w:r>
      <w:r>
        <w:rPr>
          <w:rFonts w:eastAsia="ＭＳ 明朝" w:cs="Times New Roman" w:hint="eastAsia"/>
          <w:szCs w:val="24"/>
        </w:rPr>
        <w:t>日（移動日を含む）</w:t>
      </w:r>
    </w:p>
    <w:p w:rsidR="00CA4BB0" w:rsidRPr="00495AE5" w:rsidRDefault="00CA4BB0" w:rsidP="00495AE5">
      <w:pPr>
        <w:rPr>
          <w:rFonts w:eastAsia="ＭＳ 明朝" w:cs="Times New Roman"/>
          <w:b/>
          <w:szCs w:val="24"/>
        </w:rPr>
      </w:pPr>
    </w:p>
    <w:p w:rsidR="005F38D7" w:rsidRDefault="00BB5016" w:rsidP="005F38D7">
      <w:pPr>
        <w:ind w:left="482" w:hangingChars="200" w:hanging="482"/>
        <w:rPr>
          <w:rFonts w:eastAsia="ＭＳ 明朝" w:cs="Times New Roman"/>
          <w:b/>
          <w:szCs w:val="24"/>
        </w:rPr>
      </w:pPr>
      <w:r w:rsidRPr="0019524D">
        <w:rPr>
          <w:rFonts w:eastAsia="ＭＳ 明朝" w:cs="Times New Roman"/>
          <w:b/>
          <w:szCs w:val="24"/>
        </w:rPr>
        <w:t>3</w:t>
      </w:r>
      <w:r w:rsidRPr="00466F94">
        <w:rPr>
          <w:rFonts w:eastAsia="ＭＳ 明朝" w:cs="Times New Roman" w:hint="eastAsia"/>
          <w:b/>
          <w:szCs w:val="24"/>
        </w:rPr>
        <w:t>.</w:t>
      </w:r>
      <w:r w:rsidRPr="0019524D">
        <w:rPr>
          <w:rFonts w:eastAsia="ＭＳ 明朝" w:cs="Times New Roman"/>
          <w:b/>
          <w:szCs w:val="24"/>
        </w:rPr>
        <w:t>1</w:t>
      </w:r>
      <w:r w:rsidRPr="00466F94">
        <w:rPr>
          <w:rFonts w:eastAsia="ＭＳ 明朝" w:cs="Times New Roman" w:hint="eastAsia"/>
          <w:b/>
          <w:szCs w:val="24"/>
        </w:rPr>
        <w:t xml:space="preserve"> </w:t>
      </w:r>
      <w:r w:rsidRPr="00466F94">
        <w:rPr>
          <w:rFonts w:eastAsia="ＭＳ 明朝" w:cs="Times New Roman" w:hint="eastAsia"/>
          <w:b/>
          <w:szCs w:val="24"/>
        </w:rPr>
        <w:t>マレーシア視覚障害者協議会　セントニコラスホーム・盲ろう児および</w:t>
      </w:r>
    </w:p>
    <w:p w:rsidR="00BB5016" w:rsidRPr="00466F94" w:rsidRDefault="00BB5016" w:rsidP="00EC72BC">
      <w:pPr>
        <w:ind w:firstLineChars="222" w:firstLine="535"/>
        <w:rPr>
          <w:rFonts w:eastAsia="ＭＳ 明朝" w:cs="Times New Roman"/>
          <w:b/>
          <w:szCs w:val="24"/>
        </w:rPr>
      </w:pPr>
      <w:r w:rsidRPr="00466F94">
        <w:rPr>
          <w:rFonts w:eastAsia="ＭＳ 明朝" w:cs="Times New Roman" w:hint="eastAsia"/>
          <w:b/>
          <w:szCs w:val="24"/>
        </w:rPr>
        <w:t>盲重複障害児教育センター　訪問</w:t>
      </w:r>
    </w:p>
    <w:p w:rsidR="00CA4BB0" w:rsidRDefault="00CA4BB0" w:rsidP="00BB5016">
      <w:pPr>
        <w:ind w:firstLineChars="200" w:firstLine="480"/>
        <w:rPr>
          <w:rFonts w:eastAsia="ＭＳ 明朝" w:cs="Times New Roman"/>
          <w:szCs w:val="24"/>
        </w:rPr>
      </w:pPr>
      <w:r>
        <w:rPr>
          <w:rFonts w:eastAsia="ＭＳ 明朝" w:cs="Times New Roman" w:hint="eastAsia"/>
          <w:szCs w:val="24"/>
        </w:rPr>
        <w:t>住所：</w:t>
      </w:r>
      <w:r w:rsidRPr="0019524D">
        <w:rPr>
          <w:rFonts w:eastAsia="ＭＳ 明朝" w:cs="Times New Roman"/>
          <w:szCs w:val="24"/>
        </w:rPr>
        <w:t>4</w:t>
      </w:r>
      <w:r w:rsidRPr="00CA4BB0">
        <w:rPr>
          <w:rFonts w:eastAsia="ＭＳ 明朝" w:cs="Times New Roman"/>
          <w:szCs w:val="24"/>
        </w:rPr>
        <w:t>, Jalan Bag</w:t>
      </w:r>
      <w:r>
        <w:rPr>
          <w:rFonts w:eastAsia="ＭＳ 明朝" w:cs="Times New Roman"/>
          <w:szCs w:val="24"/>
        </w:rPr>
        <w:t xml:space="preserve">an Jermal, </w:t>
      </w:r>
      <w:r w:rsidRPr="0019524D">
        <w:rPr>
          <w:rFonts w:eastAsia="ＭＳ 明朝" w:cs="Times New Roman"/>
          <w:szCs w:val="24"/>
        </w:rPr>
        <w:t>10250</w:t>
      </w:r>
      <w:r>
        <w:rPr>
          <w:rFonts w:eastAsia="ＭＳ 明朝" w:cs="Times New Roman"/>
          <w:szCs w:val="24"/>
        </w:rPr>
        <w:t>, Pulau Pinang, Malaysia</w:t>
      </w:r>
    </w:p>
    <w:p w:rsidR="00CA4BB0" w:rsidRPr="00CA4BB0" w:rsidRDefault="00CA4BB0" w:rsidP="00BB5016">
      <w:pPr>
        <w:ind w:firstLineChars="200" w:firstLine="480"/>
        <w:rPr>
          <w:rFonts w:eastAsia="ＭＳ 明朝" w:cs="Times New Roman"/>
          <w:szCs w:val="24"/>
        </w:rPr>
      </w:pPr>
      <w:r>
        <w:rPr>
          <w:rFonts w:eastAsia="ＭＳ 明朝" w:cs="Times New Roman"/>
          <w:szCs w:val="24"/>
        </w:rPr>
        <w:t xml:space="preserve">Tel: </w:t>
      </w:r>
      <w:r w:rsidR="00466F94" w:rsidRPr="00466F94">
        <w:rPr>
          <w:rFonts w:eastAsia="ＭＳ 明朝" w:cs="Times New Roman"/>
          <w:szCs w:val="24"/>
        </w:rPr>
        <w:t>+</w:t>
      </w:r>
      <w:r w:rsidR="00466F94" w:rsidRPr="0019524D">
        <w:rPr>
          <w:rFonts w:eastAsia="ＭＳ 明朝" w:cs="Times New Roman"/>
          <w:szCs w:val="24"/>
        </w:rPr>
        <w:t>60</w:t>
      </w:r>
      <w:r w:rsidR="00466F94" w:rsidRPr="00466F94">
        <w:rPr>
          <w:rFonts w:eastAsia="ＭＳ 明朝" w:cs="Times New Roman"/>
          <w:szCs w:val="24"/>
        </w:rPr>
        <w:t xml:space="preserve"> </w:t>
      </w:r>
      <w:r w:rsidR="00466F94" w:rsidRPr="0019524D">
        <w:rPr>
          <w:rFonts w:eastAsia="ＭＳ 明朝" w:cs="Times New Roman"/>
          <w:szCs w:val="24"/>
        </w:rPr>
        <w:t>4</w:t>
      </w:r>
      <w:r w:rsidR="00466F94" w:rsidRPr="00466F94">
        <w:rPr>
          <w:rFonts w:eastAsia="ＭＳ 明朝" w:cs="Times New Roman"/>
          <w:szCs w:val="24"/>
        </w:rPr>
        <w:t>-</w:t>
      </w:r>
      <w:r w:rsidR="00466F94" w:rsidRPr="0019524D">
        <w:rPr>
          <w:rFonts w:eastAsia="ＭＳ 明朝" w:cs="Times New Roman"/>
          <w:szCs w:val="24"/>
        </w:rPr>
        <w:t>229</w:t>
      </w:r>
      <w:r w:rsidR="00466F94" w:rsidRPr="00466F94">
        <w:rPr>
          <w:rFonts w:eastAsia="ＭＳ 明朝" w:cs="Times New Roman"/>
          <w:szCs w:val="24"/>
        </w:rPr>
        <w:t xml:space="preserve"> </w:t>
      </w:r>
      <w:r w:rsidR="00466F94" w:rsidRPr="0019524D">
        <w:rPr>
          <w:rFonts w:eastAsia="ＭＳ 明朝" w:cs="Times New Roman"/>
          <w:szCs w:val="24"/>
        </w:rPr>
        <w:t>0800</w:t>
      </w:r>
    </w:p>
    <w:p w:rsidR="00CA4BB0" w:rsidRDefault="00CA4BB0" w:rsidP="00CA4BB0">
      <w:pPr>
        <w:rPr>
          <w:rFonts w:eastAsia="ＭＳ 明朝" w:cs="Times New Roman"/>
          <w:szCs w:val="24"/>
        </w:rPr>
      </w:pPr>
    </w:p>
    <w:p w:rsidR="00FC6DE3" w:rsidRDefault="00FC6DE3" w:rsidP="00CA4BB0">
      <w:pPr>
        <w:rPr>
          <w:rFonts w:eastAsia="ＭＳ 明朝" w:cs="Times New Roman"/>
          <w:szCs w:val="24"/>
        </w:rPr>
      </w:pPr>
      <w:r>
        <w:rPr>
          <w:rFonts w:eastAsia="ＭＳ 明朝" w:cs="Times New Roman" w:hint="eastAsia"/>
          <w:szCs w:val="24"/>
        </w:rPr>
        <w:t>報告</w:t>
      </w:r>
    </w:p>
    <w:p w:rsidR="001D7820" w:rsidRDefault="00210531" w:rsidP="00F800EA">
      <w:pPr>
        <w:ind w:firstLineChars="100" w:firstLine="240"/>
        <w:rPr>
          <w:rFonts w:eastAsia="ＭＳ 明朝" w:cs="Times New Roman"/>
          <w:szCs w:val="24"/>
        </w:rPr>
      </w:pPr>
      <w:r>
        <w:rPr>
          <w:rFonts w:eastAsia="ＭＳ 明朝" w:cs="Times New Roman" w:hint="eastAsia"/>
          <w:szCs w:val="24"/>
        </w:rPr>
        <w:t>マレーシア視覚障害者協議会</w:t>
      </w:r>
      <w:r w:rsidR="00EC72BC">
        <w:rPr>
          <w:rFonts w:eastAsia="ＭＳ 明朝" w:cs="Times New Roman" w:hint="eastAsia"/>
          <w:szCs w:val="24"/>
        </w:rPr>
        <w:t xml:space="preserve"> </w:t>
      </w:r>
      <w:r>
        <w:rPr>
          <w:rFonts w:eastAsia="ＭＳ 明朝" w:cs="Times New Roman" w:hint="eastAsia"/>
          <w:szCs w:val="24"/>
        </w:rPr>
        <w:t>(National Council for the Blind, Malaysia</w:t>
      </w:r>
      <w:r>
        <w:rPr>
          <w:rFonts w:eastAsia="ＭＳ 明朝" w:cs="Times New Roman" w:hint="eastAsia"/>
          <w:szCs w:val="24"/>
        </w:rPr>
        <w:t>、以下</w:t>
      </w:r>
      <w:r>
        <w:rPr>
          <w:rFonts w:eastAsia="ＭＳ 明朝" w:cs="Times New Roman" w:hint="eastAsia"/>
          <w:szCs w:val="24"/>
        </w:rPr>
        <w:t>NCBM)</w:t>
      </w:r>
      <w:r w:rsidR="00EC72BC">
        <w:rPr>
          <w:rFonts w:eastAsia="ＭＳ 明朝" w:cs="Times New Roman"/>
          <w:szCs w:val="24"/>
        </w:rPr>
        <w:t xml:space="preserve"> </w:t>
      </w:r>
      <w:r>
        <w:rPr>
          <w:rFonts w:eastAsia="ＭＳ 明朝" w:cs="Times New Roman" w:hint="eastAsia"/>
          <w:szCs w:val="24"/>
        </w:rPr>
        <w:t>の傘下組織として</w:t>
      </w:r>
      <w:r w:rsidR="00EC72BC">
        <w:rPr>
          <w:rFonts w:eastAsia="ＭＳ 明朝" w:cs="Times New Roman" w:hint="eastAsia"/>
          <w:szCs w:val="24"/>
        </w:rPr>
        <w:t>、</w:t>
      </w:r>
      <w:r>
        <w:rPr>
          <w:rFonts w:eastAsia="ＭＳ 明朝" w:cs="Times New Roman" w:hint="eastAsia"/>
          <w:szCs w:val="24"/>
        </w:rPr>
        <w:t>セントニコラスホームがペナン島に創立された。セントニコラスホームでは、視覚障害者に就労訓練などの機会を提供している。その中で、</w:t>
      </w:r>
      <w:r w:rsidR="00DA33CF" w:rsidRPr="0019524D">
        <w:rPr>
          <w:rFonts w:eastAsia="ＭＳ 明朝" w:cs="Times New Roman"/>
          <w:szCs w:val="24"/>
        </w:rPr>
        <w:t>1997</w:t>
      </w:r>
      <w:r w:rsidR="00DA33CF" w:rsidRPr="00DA33CF">
        <w:rPr>
          <w:rFonts w:eastAsia="ＭＳ 明朝" w:cs="Times New Roman"/>
          <w:szCs w:val="24"/>
        </w:rPr>
        <w:t xml:space="preserve"> </w:t>
      </w:r>
      <w:r w:rsidR="00DA33CF" w:rsidRPr="00DA33CF">
        <w:rPr>
          <w:rFonts w:eastAsia="ＭＳ 明朝" w:cs="Times New Roman"/>
          <w:szCs w:val="24"/>
        </w:rPr>
        <w:t>年から</w:t>
      </w:r>
      <w:r>
        <w:rPr>
          <w:rFonts w:eastAsia="ＭＳ 明朝" w:cs="Times New Roman" w:hint="eastAsia"/>
          <w:szCs w:val="24"/>
        </w:rPr>
        <w:t>盲ろう児を含む、盲重複障害児教育</w:t>
      </w:r>
      <w:r w:rsidR="006C2CF6">
        <w:rPr>
          <w:rFonts w:eastAsia="ＭＳ 明朝" w:cs="Times New Roman" w:hint="eastAsia"/>
          <w:szCs w:val="24"/>
        </w:rPr>
        <w:t>を開始した。ディレクター</w:t>
      </w:r>
      <w:r w:rsidR="00D63693">
        <w:rPr>
          <w:rFonts w:eastAsia="ＭＳ 明朝" w:cs="Times New Roman" w:hint="eastAsia"/>
          <w:szCs w:val="24"/>
        </w:rPr>
        <w:t>の</w:t>
      </w:r>
      <w:r w:rsidR="006C2CF6">
        <w:rPr>
          <w:rFonts w:eastAsia="ＭＳ 明朝" w:cs="Times New Roman" w:hint="eastAsia"/>
          <w:szCs w:val="24"/>
        </w:rPr>
        <w:t>ジャヤ・ドライサミー氏</w:t>
      </w:r>
      <w:r w:rsidR="00D63693">
        <w:rPr>
          <w:rFonts w:eastAsia="ＭＳ 明朝" w:cs="Times New Roman" w:hint="eastAsia"/>
          <w:szCs w:val="24"/>
        </w:rPr>
        <w:t>はインド出身の女性である。以前成人の盲ろう者に関わったことがあった。セントニコラスホームで働き始めてから、インドの</w:t>
      </w:r>
      <w:r w:rsidR="004047B2">
        <w:rPr>
          <w:rFonts w:eastAsia="ＭＳ 明朝" w:cs="Times New Roman" w:hint="eastAsia"/>
          <w:szCs w:val="24"/>
        </w:rPr>
        <w:t>ムンバイにあるヘレンケラーセンターで訓練を受けて、盲ろう児教育に従事するようになった。セントニコラスホームで教員、ボランティアの養成も行っている。</w:t>
      </w:r>
      <w:r w:rsidR="001D7820">
        <w:rPr>
          <w:rFonts w:eastAsia="ＭＳ 明朝" w:cs="Times New Roman" w:hint="eastAsia"/>
          <w:szCs w:val="24"/>
        </w:rPr>
        <w:t>弱視ろうの卒業生が手伝っていた。</w:t>
      </w:r>
    </w:p>
    <w:p w:rsidR="004047B2" w:rsidRDefault="004047B2" w:rsidP="00F800EA">
      <w:pPr>
        <w:ind w:firstLineChars="100" w:firstLine="240"/>
        <w:rPr>
          <w:rFonts w:eastAsia="ＭＳ 明朝" w:cs="Times New Roman"/>
          <w:szCs w:val="24"/>
        </w:rPr>
      </w:pPr>
      <w:r>
        <w:rPr>
          <w:rFonts w:eastAsia="ＭＳ 明朝" w:cs="Times New Roman" w:hint="eastAsia"/>
          <w:szCs w:val="24"/>
        </w:rPr>
        <w:t>現在、盲ろう・盲重複児教育センター（教室）には</w:t>
      </w:r>
      <w:r w:rsidR="001D7820" w:rsidRPr="0019524D">
        <w:rPr>
          <w:rFonts w:eastAsia="ＭＳ 明朝" w:cs="Times New Roman"/>
          <w:szCs w:val="24"/>
        </w:rPr>
        <w:t>10</w:t>
      </w:r>
      <w:r w:rsidR="001D7820">
        <w:rPr>
          <w:rFonts w:eastAsia="ＭＳ 明朝" w:cs="Times New Roman" w:hint="eastAsia"/>
          <w:szCs w:val="24"/>
        </w:rPr>
        <w:t>名</w:t>
      </w:r>
      <w:r>
        <w:rPr>
          <w:rFonts w:eastAsia="ＭＳ 明朝" w:cs="Times New Roman" w:hint="eastAsia"/>
          <w:szCs w:val="24"/>
        </w:rPr>
        <w:t>の生徒が在籍している。セントニコラスホーム内にある寄宿舎で生活し、休みの日は帰省し家族と過ごしている。</w:t>
      </w:r>
      <w:r w:rsidR="001D7820" w:rsidRPr="0019524D">
        <w:rPr>
          <w:rFonts w:eastAsia="ＭＳ 明朝" w:cs="Times New Roman"/>
          <w:szCs w:val="24"/>
        </w:rPr>
        <w:t>10</w:t>
      </w:r>
      <w:r w:rsidR="001D7820">
        <w:rPr>
          <w:rFonts w:eastAsia="ＭＳ 明朝" w:cs="Times New Roman" w:hint="eastAsia"/>
          <w:szCs w:val="24"/>
        </w:rPr>
        <w:t>名の生徒のうち、</w:t>
      </w:r>
      <w:r>
        <w:rPr>
          <w:rFonts w:eastAsia="ＭＳ 明朝" w:cs="Times New Roman" w:hint="eastAsia"/>
          <w:szCs w:val="24"/>
        </w:rPr>
        <w:t>盲ろう</w:t>
      </w:r>
      <w:r w:rsidR="001D7820">
        <w:rPr>
          <w:rFonts w:eastAsia="ＭＳ 明朝" w:cs="Times New Roman" w:hint="eastAsia"/>
          <w:szCs w:val="24"/>
        </w:rPr>
        <w:t>の生徒は</w:t>
      </w:r>
      <w:r w:rsidRPr="0019524D">
        <w:rPr>
          <w:rFonts w:eastAsia="ＭＳ 明朝" w:cs="Times New Roman"/>
          <w:szCs w:val="24"/>
        </w:rPr>
        <w:t>2</w:t>
      </w:r>
      <w:r>
        <w:rPr>
          <w:rFonts w:eastAsia="ＭＳ 明朝" w:cs="Times New Roman" w:hint="eastAsia"/>
          <w:szCs w:val="24"/>
        </w:rPr>
        <w:t>名</w:t>
      </w:r>
      <w:r w:rsidR="001D7820">
        <w:rPr>
          <w:rFonts w:eastAsia="ＭＳ 明朝" w:cs="Times New Roman" w:hint="eastAsia"/>
          <w:szCs w:val="24"/>
        </w:rPr>
        <w:t>在籍していて、健聴で視覚障害と知的障害や脳性麻痺のある</w:t>
      </w:r>
      <w:r>
        <w:rPr>
          <w:rFonts w:eastAsia="ＭＳ 明朝" w:cs="Times New Roman" w:hint="eastAsia"/>
          <w:szCs w:val="24"/>
        </w:rPr>
        <w:t>重複障害児</w:t>
      </w:r>
      <w:r w:rsidR="001D7820">
        <w:rPr>
          <w:rFonts w:eastAsia="ＭＳ 明朝" w:cs="Times New Roman" w:hint="eastAsia"/>
          <w:szCs w:val="24"/>
        </w:rPr>
        <w:t>とともに学習している。</w:t>
      </w:r>
      <w:r w:rsidR="00327599">
        <w:rPr>
          <w:rFonts w:eastAsia="ＭＳ 明朝" w:cs="Times New Roman" w:hint="eastAsia"/>
          <w:szCs w:val="24"/>
        </w:rPr>
        <w:t>マレーシア国内で盲ろう児教育を行っている施設はこの一カ所のみで、生徒はマレーシア全土から集まっている。セントニコラスホームは</w:t>
      </w:r>
      <w:r w:rsidR="00327599">
        <w:rPr>
          <w:rFonts w:eastAsia="ＭＳ 明朝" w:cs="Times New Roman" w:hint="eastAsia"/>
          <w:szCs w:val="24"/>
        </w:rPr>
        <w:t>NGO</w:t>
      </w:r>
      <w:r w:rsidR="00327599">
        <w:rPr>
          <w:rFonts w:eastAsia="ＭＳ 明朝" w:cs="Times New Roman" w:hint="eastAsia"/>
          <w:szCs w:val="24"/>
        </w:rPr>
        <w:t>の一つであり、この教育センターも公的な教育施設としての位置づけではない。</w:t>
      </w:r>
    </w:p>
    <w:p w:rsidR="00327599" w:rsidRDefault="00327599" w:rsidP="00F800EA">
      <w:pPr>
        <w:ind w:firstLineChars="100" w:firstLine="240"/>
        <w:rPr>
          <w:rFonts w:eastAsia="ＭＳ 明朝" w:cs="Times New Roman"/>
          <w:szCs w:val="24"/>
        </w:rPr>
      </w:pPr>
      <w:r>
        <w:rPr>
          <w:rFonts w:eastAsia="ＭＳ 明朝" w:cs="Times New Roman" w:hint="eastAsia"/>
          <w:szCs w:val="24"/>
        </w:rPr>
        <w:t>教育は</w:t>
      </w:r>
      <w:r w:rsidRPr="0019524D">
        <w:rPr>
          <w:rFonts w:eastAsia="ＭＳ 明朝" w:cs="Times New Roman"/>
          <w:szCs w:val="24"/>
        </w:rPr>
        <w:t>3</w:t>
      </w:r>
      <w:r>
        <w:rPr>
          <w:rFonts w:eastAsia="ＭＳ 明朝" w:cs="Times New Roman" w:hint="eastAsia"/>
          <w:szCs w:val="24"/>
        </w:rPr>
        <w:t>つのレベルに分けて、段階的に行っている。入所したばかりの第</w:t>
      </w:r>
      <w:r w:rsidRPr="0019524D">
        <w:rPr>
          <w:rFonts w:eastAsia="ＭＳ 明朝" w:cs="Times New Roman"/>
          <w:szCs w:val="24"/>
        </w:rPr>
        <w:t>1</w:t>
      </w:r>
      <w:r>
        <w:rPr>
          <w:rFonts w:eastAsia="ＭＳ 明朝" w:cs="Times New Roman" w:hint="eastAsia"/>
          <w:szCs w:val="24"/>
        </w:rPr>
        <w:t>段階では環境に慣れ、日常生活動作を学ぶことをめざし、第</w:t>
      </w:r>
      <w:r w:rsidRPr="0019524D">
        <w:rPr>
          <w:rFonts w:eastAsia="ＭＳ 明朝" w:cs="Times New Roman"/>
          <w:szCs w:val="24"/>
        </w:rPr>
        <w:t>2</w:t>
      </w:r>
      <w:r>
        <w:rPr>
          <w:rFonts w:eastAsia="ＭＳ 明朝" w:cs="Times New Roman" w:hint="eastAsia"/>
          <w:szCs w:val="24"/>
        </w:rPr>
        <w:t>段階では歩行（移動）訓練、感覚訓練、コミュニケーション訓練、基本的な学習が含まれる</w:t>
      </w:r>
      <w:r w:rsidR="00203E67">
        <w:rPr>
          <w:rFonts w:eastAsia="ＭＳ 明朝" w:cs="Times New Roman" w:hint="eastAsia"/>
          <w:szCs w:val="24"/>
        </w:rPr>
        <w:t>。</w:t>
      </w:r>
      <w:r>
        <w:rPr>
          <w:rFonts w:eastAsia="ＭＳ 明朝" w:cs="Times New Roman" w:hint="eastAsia"/>
          <w:szCs w:val="24"/>
        </w:rPr>
        <w:t>第</w:t>
      </w:r>
      <w:r w:rsidRPr="0019524D">
        <w:rPr>
          <w:rFonts w:eastAsia="ＭＳ 明朝" w:cs="Times New Roman"/>
          <w:szCs w:val="24"/>
        </w:rPr>
        <w:t>3</w:t>
      </w:r>
      <w:r>
        <w:rPr>
          <w:rFonts w:eastAsia="ＭＳ 明朝" w:cs="Times New Roman" w:hint="eastAsia"/>
          <w:szCs w:val="24"/>
        </w:rPr>
        <w:t>段階では</w:t>
      </w:r>
      <w:r w:rsidR="00203E67">
        <w:rPr>
          <w:rFonts w:eastAsia="ＭＳ 明朝" w:cs="Times New Roman" w:hint="eastAsia"/>
          <w:szCs w:val="24"/>
        </w:rPr>
        <w:t>、</w:t>
      </w:r>
      <w:r>
        <w:rPr>
          <w:rFonts w:eastAsia="ＭＳ 明朝" w:cs="Times New Roman" w:hint="eastAsia"/>
          <w:szCs w:val="24"/>
        </w:rPr>
        <w:t>第</w:t>
      </w:r>
      <w:r w:rsidRPr="0019524D">
        <w:rPr>
          <w:rFonts w:eastAsia="ＭＳ 明朝" w:cs="Times New Roman"/>
          <w:szCs w:val="24"/>
        </w:rPr>
        <w:t>2</w:t>
      </w:r>
      <w:r>
        <w:rPr>
          <w:rFonts w:eastAsia="ＭＳ 明朝" w:cs="Times New Roman" w:hint="eastAsia"/>
          <w:szCs w:val="24"/>
        </w:rPr>
        <w:t>段階の学習を継続しつつ就労移行支援も行っている。入所したばかりの</w:t>
      </w:r>
      <w:r w:rsidR="00805E08">
        <w:rPr>
          <w:rFonts w:eastAsia="ＭＳ 明朝" w:cs="Times New Roman" w:hint="eastAsia"/>
          <w:szCs w:val="24"/>
        </w:rPr>
        <w:t>時は</w:t>
      </w:r>
      <w:r>
        <w:rPr>
          <w:rFonts w:eastAsia="ＭＳ 明朝" w:cs="Times New Roman" w:hint="eastAsia"/>
          <w:szCs w:val="24"/>
        </w:rPr>
        <w:t>、</w:t>
      </w:r>
      <w:r w:rsidR="00805E08">
        <w:rPr>
          <w:rFonts w:eastAsia="ＭＳ 明朝" w:cs="Times New Roman" w:hint="eastAsia"/>
          <w:szCs w:val="24"/>
        </w:rPr>
        <w:t>完全に受動態</w:t>
      </w:r>
      <w:r>
        <w:rPr>
          <w:rFonts w:eastAsia="ＭＳ 明朝" w:cs="Times New Roman" w:hint="eastAsia"/>
          <w:szCs w:val="24"/>
        </w:rPr>
        <w:t>で液体の食事しかとれなかったが</w:t>
      </w:r>
      <w:r w:rsidR="00203E67">
        <w:rPr>
          <w:rFonts w:eastAsia="ＭＳ 明朝" w:cs="Times New Roman" w:hint="eastAsia"/>
          <w:szCs w:val="24"/>
        </w:rPr>
        <w:t>、</w:t>
      </w:r>
      <w:r>
        <w:rPr>
          <w:rFonts w:eastAsia="ＭＳ 明朝" w:cs="Times New Roman" w:hint="eastAsia"/>
          <w:szCs w:val="24"/>
        </w:rPr>
        <w:t>現在は通常の食事がとれるように</w:t>
      </w:r>
      <w:r w:rsidR="00805E08">
        <w:rPr>
          <w:rFonts w:eastAsia="ＭＳ 明朝" w:cs="Times New Roman" w:hint="eastAsia"/>
          <w:szCs w:val="24"/>
        </w:rPr>
        <w:t>なって、一人でトイレに行くこともできるようになった生徒もいるとのことであった。</w:t>
      </w:r>
      <w:r>
        <w:rPr>
          <w:rFonts w:eastAsia="ＭＳ 明朝" w:cs="Times New Roman" w:hint="eastAsia"/>
          <w:szCs w:val="24"/>
        </w:rPr>
        <w:t>就労移行支援では、お菓子の箱詰めなどの作業を行い、箱詰めしたお菓子をセントニコラスホーム内で職員に販売したりしている。</w:t>
      </w:r>
    </w:p>
    <w:p w:rsidR="00327599" w:rsidRPr="00203E67" w:rsidRDefault="00203E67" w:rsidP="00203E67">
      <w:r>
        <w:rPr>
          <w:rFonts w:hint="eastAsia"/>
        </w:rPr>
        <w:t xml:space="preserve">　</w:t>
      </w:r>
      <w:r w:rsidR="00327599" w:rsidRPr="00203E67">
        <w:rPr>
          <w:rFonts w:hint="eastAsia"/>
        </w:rPr>
        <w:t>卒業後は実家に帰り、家の手伝いをする人、作業所で働く人、ホテルやファーストフード店等で働く人などがいる。</w:t>
      </w:r>
    </w:p>
    <w:p w:rsidR="00FC6DE3" w:rsidRPr="00203E67" w:rsidRDefault="00203E67" w:rsidP="00203E67">
      <w:r>
        <w:rPr>
          <w:rFonts w:hint="eastAsia"/>
        </w:rPr>
        <w:t xml:space="preserve">　</w:t>
      </w:r>
      <w:r w:rsidR="00DA33CF" w:rsidRPr="00203E67">
        <w:rPr>
          <w:rFonts w:hint="eastAsia"/>
        </w:rPr>
        <w:t>授業は</w:t>
      </w:r>
      <w:r w:rsidR="00DA33CF" w:rsidRPr="00203E67">
        <w:t>8:30</w:t>
      </w:r>
      <w:r>
        <w:rPr>
          <w:rFonts w:hint="eastAsia"/>
        </w:rPr>
        <w:t>～</w:t>
      </w:r>
      <w:r w:rsidR="00DA33CF" w:rsidRPr="00203E67">
        <w:t>12:30</w:t>
      </w:r>
      <w:r w:rsidR="00DA33CF" w:rsidRPr="00203E67">
        <w:t>まで</w:t>
      </w:r>
      <w:r w:rsidR="00805E08" w:rsidRPr="00203E67">
        <w:rPr>
          <w:rFonts w:hint="eastAsia"/>
        </w:rPr>
        <w:t>行い、お昼ご飯のあと、</w:t>
      </w:r>
      <w:r w:rsidR="00805E08" w:rsidRPr="00203E67">
        <w:t>シャワー</w:t>
      </w:r>
      <w:r w:rsidR="00805E08" w:rsidRPr="00203E67">
        <w:rPr>
          <w:rFonts w:hint="eastAsia"/>
        </w:rPr>
        <w:t>を浴びて</w:t>
      </w:r>
      <w:r w:rsidR="00805E08" w:rsidRPr="00203E67">
        <w:t>休憩</w:t>
      </w:r>
      <w:r w:rsidR="00805E08" w:rsidRPr="00203E67">
        <w:rPr>
          <w:rFonts w:hint="eastAsia"/>
        </w:rPr>
        <w:t>し、</w:t>
      </w:r>
      <w:r w:rsidR="00DA33CF" w:rsidRPr="00203E67">
        <w:t>14</w:t>
      </w:r>
      <w:r w:rsidR="00805E08" w:rsidRPr="00203E67">
        <w:t>時から</w:t>
      </w:r>
      <w:r w:rsidR="00805E08" w:rsidRPr="00203E67">
        <w:rPr>
          <w:rFonts w:hint="eastAsia"/>
        </w:rPr>
        <w:t>午後の活動</w:t>
      </w:r>
      <w:r>
        <w:rPr>
          <w:rFonts w:hint="eastAsia"/>
        </w:rPr>
        <w:t>、</w:t>
      </w:r>
      <w:r>
        <w:t>というの</w:t>
      </w:r>
      <w:r w:rsidR="00805E08" w:rsidRPr="00203E67">
        <w:rPr>
          <w:rFonts w:hint="eastAsia"/>
        </w:rPr>
        <w:t>が基本的なスケジュールとなっている。施設内には手すりのある遊び場、ブランコなどの設備がある。</w:t>
      </w:r>
    </w:p>
    <w:p w:rsidR="00805E08" w:rsidRDefault="00203E67" w:rsidP="00203E67">
      <w:r>
        <w:rPr>
          <w:rFonts w:hint="eastAsia"/>
        </w:rPr>
        <w:t xml:space="preserve">　</w:t>
      </w:r>
      <w:r w:rsidR="00805E08" w:rsidRPr="00203E67">
        <w:rPr>
          <w:rFonts w:hint="eastAsia"/>
        </w:rPr>
        <w:t>教室内で実際に生徒たちとふれ合ったが、生徒の自発的な発信を大切にするというよりも、訓練的な、どちらかという強要されて仕方なく動いているというような印象を受けた。本人たちが楽しそうか、嬉しいそうかというような肯定的な印象はあまり感じられなかった</w:t>
      </w:r>
      <w:r w:rsidR="00805E08">
        <w:rPr>
          <w:rFonts w:hint="eastAsia"/>
        </w:rPr>
        <w:t>。</w:t>
      </w:r>
    </w:p>
    <w:p w:rsidR="008A5E2E" w:rsidRDefault="008A5E2E" w:rsidP="00DA33CF">
      <w:pPr>
        <w:rPr>
          <w:rFonts w:eastAsia="ＭＳ 明朝" w:cs="Times New Roman"/>
          <w:szCs w:val="24"/>
        </w:rPr>
      </w:pPr>
    </w:p>
    <w:p w:rsidR="00BB5016" w:rsidRPr="00466F94" w:rsidRDefault="00BB5016" w:rsidP="00F800EA">
      <w:pPr>
        <w:rPr>
          <w:rFonts w:eastAsia="ＭＳ 明朝" w:cs="Times New Roman"/>
          <w:b/>
          <w:szCs w:val="24"/>
        </w:rPr>
      </w:pPr>
      <w:r w:rsidRPr="0019524D">
        <w:rPr>
          <w:rFonts w:eastAsia="ＭＳ 明朝" w:cs="Times New Roman"/>
          <w:b/>
          <w:szCs w:val="24"/>
        </w:rPr>
        <w:t>3</w:t>
      </w:r>
      <w:r w:rsidRPr="00466F94">
        <w:rPr>
          <w:rFonts w:eastAsia="ＭＳ 明朝" w:cs="Times New Roman" w:hint="eastAsia"/>
          <w:b/>
          <w:szCs w:val="24"/>
        </w:rPr>
        <w:t>.</w:t>
      </w:r>
      <w:r w:rsidRPr="0019524D">
        <w:rPr>
          <w:rFonts w:eastAsia="ＭＳ 明朝" w:cs="Times New Roman"/>
          <w:b/>
          <w:szCs w:val="24"/>
        </w:rPr>
        <w:t>2</w:t>
      </w:r>
      <w:r w:rsidRPr="00466F94">
        <w:rPr>
          <w:rFonts w:eastAsia="ＭＳ 明朝" w:cs="Times New Roman" w:hint="eastAsia"/>
          <w:b/>
          <w:szCs w:val="24"/>
        </w:rPr>
        <w:t xml:space="preserve"> </w:t>
      </w:r>
      <w:r w:rsidRPr="00466F94">
        <w:rPr>
          <w:rFonts w:eastAsia="ＭＳ 明朝" w:cs="Times New Roman" w:hint="eastAsia"/>
          <w:b/>
          <w:szCs w:val="24"/>
        </w:rPr>
        <w:t>ペナンろう者協会　訪問</w:t>
      </w:r>
      <w:r w:rsidRPr="00466F94">
        <w:rPr>
          <w:rFonts w:eastAsia="ＭＳ 明朝" w:cs="Times New Roman"/>
          <w:b/>
          <w:szCs w:val="24"/>
        </w:rPr>
        <w:t xml:space="preserve"> </w:t>
      </w:r>
    </w:p>
    <w:p w:rsidR="00466F94" w:rsidRPr="00466F94" w:rsidRDefault="00466F94" w:rsidP="00F800EA">
      <w:pPr>
        <w:ind w:leftChars="200" w:left="1200" w:hangingChars="300" w:hanging="720"/>
        <w:rPr>
          <w:rFonts w:eastAsia="ＭＳ 明朝" w:cs="Times New Roman"/>
          <w:szCs w:val="24"/>
        </w:rPr>
      </w:pPr>
      <w:r>
        <w:rPr>
          <w:rFonts w:eastAsia="ＭＳ 明朝" w:cs="Times New Roman" w:hint="eastAsia"/>
          <w:szCs w:val="24"/>
        </w:rPr>
        <w:t>住所：</w:t>
      </w:r>
      <w:r w:rsidRPr="00466F94">
        <w:rPr>
          <w:rFonts w:eastAsia="ＭＳ 明朝" w:cs="Times New Roman"/>
          <w:szCs w:val="24"/>
        </w:rPr>
        <w:t>CO-</w:t>
      </w:r>
      <w:r w:rsidRPr="0019524D">
        <w:rPr>
          <w:rFonts w:eastAsia="ＭＳ 明朝" w:cs="Times New Roman"/>
          <w:szCs w:val="24"/>
        </w:rPr>
        <w:t>18</w:t>
      </w:r>
      <w:r w:rsidRPr="00466F94">
        <w:rPr>
          <w:rFonts w:eastAsia="ＭＳ 明朝" w:cs="Times New Roman"/>
          <w:szCs w:val="24"/>
        </w:rPr>
        <w:t>-GF, K</w:t>
      </w:r>
      <w:r>
        <w:rPr>
          <w:rFonts w:eastAsia="ＭＳ 明朝" w:cs="Times New Roman" w:hint="eastAsia"/>
          <w:szCs w:val="24"/>
        </w:rPr>
        <w:t>ompleks</w:t>
      </w:r>
      <w:r w:rsidRPr="00466F94">
        <w:rPr>
          <w:rFonts w:eastAsia="ＭＳ 明朝" w:cs="Times New Roman"/>
          <w:szCs w:val="24"/>
        </w:rPr>
        <w:t xml:space="preserve"> M</w:t>
      </w:r>
      <w:r>
        <w:rPr>
          <w:rFonts w:eastAsia="ＭＳ 明朝" w:cs="Times New Roman"/>
          <w:szCs w:val="24"/>
        </w:rPr>
        <w:t>asyarakat</w:t>
      </w:r>
      <w:r w:rsidRPr="00466F94">
        <w:rPr>
          <w:rFonts w:eastAsia="ＭＳ 明朝" w:cs="Times New Roman"/>
          <w:szCs w:val="24"/>
        </w:rPr>
        <w:t xml:space="preserve"> P</w:t>
      </w:r>
      <w:r>
        <w:rPr>
          <w:rFonts w:eastAsia="ＭＳ 明朝" w:cs="Times New Roman"/>
          <w:szCs w:val="24"/>
        </w:rPr>
        <w:t xml:space="preserve">enyayang, Jalanutama, </w:t>
      </w:r>
      <w:r w:rsidRPr="0019524D">
        <w:rPr>
          <w:rFonts w:eastAsia="ＭＳ 明朝" w:cs="Times New Roman"/>
          <w:szCs w:val="24"/>
        </w:rPr>
        <w:t>10450</w:t>
      </w:r>
      <w:r>
        <w:rPr>
          <w:rFonts w:eastAsia="ＭＳ 明朝" w:cs="Times New Roman"/>
          <w:szCs w:val="24"/>
        </w:rPr>
        <w:t xml:space="preserve">, Pulau Pinang, Malaysia </w:t>
      </w:r>
    </w:p>
    <w:p w:rsidR="00466F94" w:rsidRDefault="00466F94" w:rsidP="00BB5016">
      <w:pPr>
        <w:ind w:firstLineChars="200" w:firstLine="480"/>
        <w:rPr>
          <w:rFonts w:eastAsia="ＭＳ 明朝" w:cs="Times New Roman"/>
          <w:szCs w:val="24"/>
        </w:rPr>
      </w:pPr>
      <w:r>
        <w:rPr>
          <w:rFonts w:eastAsia="ＭＳ 明朝" w:cs="Times New Roman"/>
          <w:szCs w:val="24"/>
        </w:rPr>
        <w:t xml:space="preserve">Tel: </w:t>
      </w:r>
      <w:r w:rsidR="00D330B4" w:rsidRPr="0019524D">
        <w:rPr>
          <w:rFonts w:eastAsia="ＭＳ 明朝" w:cs="Times New Roman"/>
          <w:szCs w:val="24"/>
        </w:rPr>
        <w:t>04</w:t>
      </w:r>
      <w:r w:rsidR="00D330B4" w:rsidRPr="00D330B4">
        <w:rPr>
          <w:rFonts w:eastAsia="ＭＳ 明朝" w:cs="Times New Roman"/>
          <w:szCs w:val="24"/>
        </w:rPr>
        <w:t>-</w:t>
      </w:r>
      <w:r w:rsidR="00D330B4" w:rsidRPr="0019524D">
        <w:rPr>
          <w:rFonts w:eastAsia="ＭＳ 明朝" w:cs="Times New Roman"/>
          <w:szCs w:val="24"/>
        </w:rPr>
        <w:t>226</w:t>
      </w:r>
      <w:r w:rsidR="00D330B4" w:rsidRPr="00D330B4">
        <w:rPr>
          <w:rFonts w:eastAsia="ＭＳ 明朝" w:cs="Times New Roman"/>
          <w:szCs w:val="24"/>
        </w:rPr>
        <w:t xml:space="preserve"> </w:t>
      </w:r>
      <w:r w:rsidR="00D330B4" w:rsidRPr="0019524D">
        <w:rPr>
          <w:rFonts w:eastAsia="ＭＳ 明朝" w:cs="Times New Roman"/>
          <w:szCs w:val="24"/>
        </w:rPr>
        <w:t>0160</w:t>
      </w:r>
    </w:p>
    <w:p w:rsidR="00466F94" w:rsidRDefault="00466F94" w:rsidP="00BB5016">
      <w:pPr>
        <w:ind w:firstLineChars="200" w:firstLine="480"/>
        <w:rPr>
          <w:rFonts w:eastAsia="ＭＳ 明朝" w:cs="Times New Roman"/>
          <w:szCs w:val="24"/>
        </w:rPr>
      </w:pPr>
      <w:r>
        <w:rPr>
          <w:rFonts w:eastAsia="ＭＳ 明朝" w:cs="Times New Roman"/>
          <w:szCs w:val="24"/>
        </w:rPr>
        <w:t>Fax:</w:t>
      </w:r>
      <w:r w:rsidR="00D330B4">
        <w:rPr>
          <w:rFonts w:eastAsia="ＭＳ 明朝" w:cs="Times New Roman"/>
          <w:szCs w:val="24"/>
        </w:rPr>
        <w:t xml:space="preserve"> </w:t>
      </w:r>
      <w:r w:rsidR="00D330B4" w:rsidRPr="0019524D">
        <w:rPr>
          <w:rFonts w:eastAsia="ＭＳ 明朝" w:cs="Times New Roman"/>
          <w:szCs w:val="24"/>
        </w:rPr>
        <w:t>04</w:t>
      </w:r>
      <w:r w:rsidR="00D330B4" w:rsidRPr="00D330B4">
        <w:rPr>
          <w:rFonts w:eastAsia="ＭＳ 明朝" w:cs="Times New Roman"/>
          <w:szCs w:val="24"/>
        </w:rPr>
        <w:t>-</w:t>
      </w:r>
      <w:r w:rsidR="00D330B4" w:rsidRPr="0019524D">
        <w:rPr>
          <w:rFonts w:eastAsia="ＭＳ 明朝" w:cs="Times New Roman"/>
          <w:szCs w:val="24"/>
        </w:rPr>
        <w:t>226</w:t>
      </w:r>
      <w:r w:rsidR="00D330B4" w:rsidRPr="00D330B4">
        <w:rPr>
          <w:rFonts w:eastAsia="ＭＳ 明朝" w:cs="Times New Roman"/>
          <w:szCs w:val="24"/>
        </w:rPr>
        <w:t xml:space="preserve"> </w:t>
      </w:r>
      <w:r w:rsidR="00D330B4" w:rsidRPr="0019524D">
        <w:rPr>
          <w:rFonts w:eastAsia="ＭＳ 明朝" w:cs="Times New Roman"/>
          <w:szCs w:val="24"/>
        </w:rPr>
        <w:t>0160</w:t>
      </w:r>
    </w:p>
    <w:p w:rsidR="00A4688E" w:rsidRDefault="00A4688E" w:rsidP="00A4688E">
      <w:pPr>
        <w:rPr>
          <w:rFonts w:eastAsia="ＭＳ 明朝" w:cs="Times New Roman"/>
          <w:szCs w:val="24"/>
        </w:rPr>
      </w:pPr>
    </w:p>
    <w:p w:rsidR="00466F94" w:rsidRDefault="00A4688E" w:rsidP="00A4688E">
      <w:pPr>
        <w:rPr>
          <w:rFonts w:eastAsia="ＭＳ 明朝" w:cs="Times New Roman"/>
          <w:szCs w:val="24"/>
        </w:rPr>
      </w:pPr>
      <w:r>
        <w:rPr>
          <w:rFonts w:eastAsia="ＭＳ 明朝" w:cs="Times New Roman" w:hint="eastAsia"/>
          <w:szCs w:val="24"/>
        </w:rPr>
        <w:t>報告</w:t>
      </w:r>
    </w:p>
    <w:p w:rsidR="00DA33CF" w:rsidRDefault="00A4688E" w:rsidP="00F800EA">
      <w:pPr>
        <w:ind w:firstLineChars="100" w:firstLine="240"/>
        <w:rPr>
          <w:rFonts w:eastAsia="ＭＳ 明朝" w:cs="Times New Roman"/>
          <w:szCs w:val="24"/>
        </w:rPr>
      </w:pPr>
      <w:r w:rsidRPr="00FC6DE3">
        <w:rPr>
          <w:rFonts w:eastAsia="ＭＳ 明朝" w:cs="Times New Roman" w:hint="eastAsia"/>
          <w:szCs w:val="24"/>
        </w:rPr>
        <w:t>マレーシア</w:t>
      </w:r>
      <w:r>
        <w:rPr>
          <w:rFonts w:eastAsia="ＭＳ 明朝" w:cs="Times New Roman" w:hint="eastAsia"/>
          <w:szCs w:val="24"/>
        </w:rPr>
        <w:t>全土ではおおよそ</w:t>
      </w:r>
      <w:r w:rsidRPr="0019524D">
        <w:rPr>
          <w:rFonts w:eastAsia="ＭＳ 明朝" w:cs="Times New Roman"/>
          <w:szCs w:val="24"/>
        </w:rPr>
        <w:t>45</w:t>
      </w:r>
      <w:r w:rsidRPr="00FC6DE3">
        <w:rPr>
          <w:rFonts w:eastAsia="ＭＳ 明朝" w:cs="Times New Roman"/>
          <w:szCs w:val="24"/>
        </w:rPr>
        <w:t>,</w:t>
      </w:r>
      <w:r w:rsidRPr="0019524D">
        <w:rPr>
          <w:rFonts w:eastAsia="ＭＳ 明朝" w:cs="Times New Roman"/>
          <w:szCs w:val="24"/>
        </w:rPr>
        <w:t>000</w:t>
      </w:r>
      <w:r>
        <w:rPr>
          <w:rFonts w:eastAsia="ＭＳ 明朝" w:cs="Times New Roman"/>
          <w:szCs w:val="24"/>
        </w:rPr>
        <w:t>人の</w:t>
      </w:r>
      <w:r w:rsidRPr="00FC6DE3">
        <w:rPr>
          <w:rFonts w:eastAsia="ＭＳ 明朝" w:cs="Times New Roman"/>
          <w:szCs w:val="24"/>
        </w:rPr>
        <w:t>ろう者が</w:t>
      </w:r>
      <w:r>
        <w:rPr>
          <w:rFonts w:eastAsia="ＭＳ 明朝" w:cs="Times New Roman" w:hint="eastAsia"/>
          <w:szCs w:val="24"/>
        </w:rPr>
        <w:t>登録して</w:t>
      </w:r>
      <w:r w:rsidRPr="00FC6DE3">
        <w:rPr>
          <w:rFonts w:eastAsia="ＭＳ 明朝" w:cs="Times New Roman"/>
          <w:szCs w:val="24"/>
        </w:rPr>
        <w:t>いる。</w:t>
      </w:r>
      <w:r>
        <w:rPr>
          <w:rFonts w:eastAsia="ＭＳ 明朝" w:cs="Times New Roman" w:hint="eastAsia"/>
          <w:szCs w:val="24"/>
        </w:rPr>
        <w:t>そのうち、</w:t>
      </w:r>
      <w:r w:rsidRPr="00FC6DE3">
        <w:rPr>
          <w:rFonts w:eastAsia="ＭＳ 明朝" w:cs="Times New Roman" w:hint="eastAsia"/>
          <w:szCs w:val="24"/>
        </w:rPr>
        <w:t>ペナン</w:t>
      </w:r>
      <w:r>
        <w:rPr>
          <w:rFonts w:eastAsia="ＭＳ 明朝" w:cs="Times New Roman" w:hint="eastAsia"/>
          <w:szCs w:val="24"/>
        </w:rPr>
        <w:t>州</w:t>
      </w:r>
      <w:r w:rsidRPr="00FC6DE3">
        <w:rPr>
          <w:rFonts w:eastAsia="ＭＳ 明朝" w:cs="Times New Roman" w:hint="eastAsia"/>
          <w:szCs w:val="24"/>
        </w:rPr>
        <w:t>には</w:t>
      </w:r>
      <w:r w:rsidRPr="0019524D">
        <w:rPr>
          <w:rFonts w:eastAsia="ＭＳ 明朝" w:cs="Times New Roman"/>
          <w:szCs w:val="24"/>
        </w:rPr>
        <w:t>1</w:t>
      </w:r>
      <w:r w:rsidRPr="00FC6DE3">
        <w:rPr>
          <w:rFonts w:eastAsia="ＭＳ 明朝" w:cs="Times New Roman"/>
          <w:szCs w:val="24"/>
        </w:rPr>
        <w:t>,</w:t>
      </w:r>
      <w:r w:rsidRPr="0019524D">
        <w:rPr>
          <w:rFonts w:eastAsia="ＭＳ 明朝" w:cs="Times New Roman"/>
          <w:szCs w:val="24"/>
        </w:rPr>
        <w:t>000</w:t>
      </w:r>
      <w:r w:rsidRPr="00FC6DE3">
        <w:rPr>
          <w:rFonts w:eastAsia="ＭＳ 明朝" w:cs="Times New Roman"/>
          <w:szCs w:val="24"/>
        </w:rPr>
        <w:t>人のろう者</w:t>
      </w:r>
      <w:r>
        <w:rPr>
          <w:rFonts w:eastAsia="ＭＳ 明朝" w:cs="Times New Roman" w:hint="eastAsia"/>
          <w:szCs w:val="24"/>
        </w:rPr>
        <w:t>が住んでいる。マレーシアでは手話通訳者が不足しており、手話ができる人も、ろう者協会などの</w:t>
      </w:r>
      <w:r>
        <w:rPr>
          <w:rFonts w:eastAsia="ＭＳ 明朝" w:cs="Times New Roman" w:hint="eastAsia"/>
          <w:szCs w:val="24"/>
        </w:rPr>
        <w:t>NGO</w:t>
      </w:r>
      <w:r>
        <w:rPr>
          <w:rFonts w:eastAsia="ＭＳ 明朝" w:cs="Times New Roman" w:hint="eastAsia"/>
          <w:szCs w:val="24"/>
        </w:rPr>
        <w:t>に就職するよりも</w:t>
      </w:r>
      <w:r w:rsidR="00203E67">
        <w:rPr>
          <w:rFonts w:eastAsia="ＭＳ 明朝" w:cs="Times New Roman" w:hint="eastAsia"/>
          <w:szCs w:val="24"/>
        </w:rPr>
        <w:t>、</w:t>
      </w:r>
      <w:r>
        <w:rPr>
          <w:rFonts w:eastAsia="ＭＳ 明朝" w:cs="Times New Roman" w:hint="eastAsia"/>
          <w:szCs w:val="24"/>
        </w:rPr>
        <w:t>政府などに手話通訳者ではない職種で就業した方が賃金は高いため、手話通訳者を養成してもなかなか定着しないとのことである。</w:t>
      </w:r>
      <w:r w:rsidR="00DA33CF">
        <w:rPr>
          <w:rFonts w:eastAsia="ＭＳ 明朝" w:cs="Times New Roman" w:hint="eastAsia"/>
          <w:szCs w:val="24"/>
        </w:rPr>
        <w:t>マレーシア全土では手話通訳者は</w:t>
      </w:r>
      <w:r w:rsidR="00DA33CF" w:rsidRPr="0019524D">
        <w:rPr>
          <w:rFonts w:eastAsia="ＭＳ 明朝" w:cs="Times New Roman"/>
          <w:szCs w:val="24"/>
        </w:rPr>
        <w:t>20</w:t>
      </w:r>
      <w:r w:rsidR="00DA33CF">
        <w:rPr>
          <w:rFonts w:eastAsia="ＭＳ 明朝" w:cs="Times New Roman" w:hint="eastAsia"/>
          <w:szCs w:val="24"/>
        </w:rPr>
        <w:t>数名程度で、</w:t>
      </w:r>
      <w:r>
        <w:rPr>
          <w:rFonts w:eastAsia="ＭＳ 明朝" w:cs="Times New Roman" w:hint="eastAsia"/>
          <w:szCs w:val="24"/>
        </w:rPr>
        <w:t>ペナンに住んでいる</w:t>
      </w:r>
      <w:r w:rsidRPr="0019524D">
        <w:rPr>
          <w:rFonts w:eastAsia="ＭＳ 明朝" w:cs="Times New Roman"/>
          <w:szCs w:val="24"/>
        </w:rPr>
        <w:t>1</w:t>
      </w:r>
      <w:r>
        <w:rPr>
          <w:rFonts w:eastAsia="ＭＳ 明朝" w:cs="Times New Roman" w:hint="eastAsia"/>
          <w:szCs w:val="24"/>
        </w:rPr>
        <w:t>,</w:t>
      </w:r>
      <w:r w:rsidRPr="0019524D">
        <w:rPr>
          <w:rFonts w:eastAsia="ＭＳ 明朝" w:cs="Times New Roman"/>
          <w:szCs w:val="24"/>
        </w:rPr>
        <w:t>000</w:t>
      </w:r>
      <w:r>
        <w:rPr>
          <w:rFonts w:eastAsia="ＭＳ 明朝" w:cs="Times New Roman" w:hint="eastAsia"/>
          <w:szCs w:val="24"/>
        </w:rPr>
        <w:t>人のろう者にたいして、手話通訳者は</w:t>
      </w:r>
      <w:r w:rsidR="002A1D5F" w:rsidRPr="0019524D">
        <w:rPr>
          <w:rFonts w:eastAsia="ＭＳ 明朝" w:cs="Times New Roman"/>
          <w:szCs w:val="24"/>
        </w:rPr>
        <w:t>2</w:t>
      </w:r>
      <w:r>
        <w:rPr>
          <w:rFonts w:eastAsia="ＭＳ 明朝" w:cs="Times New Roman" w:hint="eastAsia"/>
          <w:szCs w:val="24"/>
        </w:rPr>
        <w:t>名しかおらず、病院付き添</w:t>
      </w:r>
      <w:r w:rsidR="00203E67">
        <w:rPr>
          <w:rFonts w:eastAsia="ＭＳ 明朝" w:cs="Times New Roman" w:hint="eastAsia"/>
          <w:szCs w:val="24"/>
        </w:rPr>
        <w:t>い</w:t>
      </w:r>
      <w:r>
        <w:rPr>
          <w:rFonts w:eastAsia="ＭＳ 明朝" w:cs="Times New Roman" w:hint="eastAsia"/>
          <w:szCs w:val="24"/>
        </w:rPr>
        <w:t>などの通訳サービスを主に提供している</w:t>
      </w:r>
      <w:r w:rsidR="00DA33CF">
        <w:rPr>
          <w:rFonts w:eastAsia="ＭＳ 明朝" w:cs="Times New Roman" w:hint="eastAsia"/>
          <w:szCs w:val="24"/>
        </w:rPr>
        <w:t>とのことである。</w:t>
      </w:r>
      <w:r w:rsidR="00203E67">
        <w:rPr>
          <w:rFonts w:eastAsia="ＭＳ 明朝" w:cs="Times New Roman" w:hint="eastAsia"/>
          <w:szCs w:val="24"/>
        </w:rPr>
        <w:t>今回、マレーシアろうあ連盟</w:t>
      </w:r>
      <w:r w:rsidR="00203E67">
        <w:rPr>
          <w:rFonts w:eastAsia="ＭＳ 明朝" w:cs="Times New Roman" w:hint="eastAsia"/>
          <w:szCs w:val="24"/>
        </w:rPr>
        <w:t xml:space="preserve"> (</w:t>
      </w:r>
      <w:r w:rsidR="0023267E">
        <w:rPr>
          <w:rFonts w:eastAsia="ＭＳ 明朝" w:cs="Times New Roman" w:hint="eastAsia"/>
          <w:szCs w:val="24"/>
        </w:rPr>
        <w:t>Malaysian Federation of the Deaf</w:t>
      </w:r>
      <w:r w:rsidR="00203E67">
        <w:rPr>
          <w:rFonts w:eastAsia="ＭＳ 明朝" w:cs="Times New Roman"/>
          <w:szCs w:val="24"/>
        </w:rPr>
        <w:t xml:space="preserve">) </w:t>
      </w:r>
      <w:r w:rsidR="0023267E">
        <w:rPr>
          <w:rFonts w:eastAsia="ＭＳ 明朝" w:cs="Times New Roman" w:hint="eastAsia"/>
          <w:szCs w:val="24"/>
        </w:rPr>
        <w:t>のネットワークを通して</w:t>
      </w:r>
      <w:r w:rsidR="0023267E" w:rsidRPr="0019524D">
        <w:rPr>
          <w:rFonts w:eastAsia="ＭＳ 明朝" w:cs="Times New Roman"/>
          <w:szCs w:val="24"/>
        </w:rPr>
        <w:t>50</w:t>
      </w:r>
      <w:r w:rsidR="00203E67">
        <w:rPr>
          <w:rFonts w:eastAsia="ＭＳ 明朝" w:cs="Times New Roman" w:hint="eastAsia"/>
          <w:szCs w:val="24"/>
        </w:rPr>
        <w:t>名近くの盲ろう者がマレーシアの各地に</w:t>
      </w:r>
      <w:r w:rsidR="0023267E">
        <w:rPr>
          <w:rFonts w:eastAsia="ＭＳ 明朝" w:cs="Times New Roman" w:hint="eastAsia"/>
          <w:szCs w:val="24"/>
        </w:rPr>
        <w:t>いることが確認できた。</w:t>
      </w:r>
    </w:p>
    <w:p w:rsidR="00C63475" w:rsidRDefault="00C63475" w:rsidP="00A4688E">
      <w:pPr>
        <w:rPr>
          <w:rFonts w:eastAsia="ＭＳ 明朝" w:cs="Times New Roman"/>
          <w:szCs w:val="24"/>
        </w:rPr>
      </w:pPr>
    </w:p>
    <w:p w:rsidR="00F800EA" w:rsidRDefault="00E82B68" w:rsidP="00F800EA">
      <w:pPr>
        <w:ind w:firstLineChars="100" w:firstLine="240"/>
        <w:rPr>
          <w:rFonts w:eastAsia="ＭＳ 明朝" w:cs="Times New Roman"/>
          <w:szCs w:val="24"/>
        </w:rPr>
      </w:pPr>
      <w:r>
        <w:rPr>
          <w:rFonts w:eastAsia="ＭＳ 明朝" w:cs="Times New Roman" w:hint="eastAsia"/>
          <w:szCs w:val="24"/>
        </w:rPr>
        <w:t>ペナンろう者協会事務所訪問の後、翌日からの公開セミナーの会場であるホテルにて、</w:t>
      </w:r>
      <w:r w:rsidR="0023267E">
        <w:rPr>
          <w:rFonts w:eastAsia="ＭＳ 明朝" w:cs="Times New Roman" w:hint="eastAsia"/>
          <w:szCs w:val="24"/>
        </w:rPr>
        <w:t>公開セミナー、ワークショップ、トレーニングのマレーシア側の</w:t>
      </w:r>
      <w:r>
        <w:rPr>
          <w:rFonts w:eastAsia="ＭＳ 明朝" w:cs="Times New Roman" w:hint="eastAsia"/>
          <w:szCs w:val="24"/>
        </w:rPr>
        <w:t>主催者の代表</w:t>
      </w:r>
      <w:r w:rsidR="0023267E">
        <w:rPr>
          <w:rFonts w:eastAsia="ＭＳ 明朝" w:cs="Times New Roman" w:hint="eastAsia"/>
          <w:szCs w:val="24"/>
        </w:rPr>
        <w:t>らとともに現地の盲ろう者と交流する機会を設けた。盲ろう児・者が</w:t>
      </w:r>
      <w:r w:rsidR="0023267E" w:rsidRPr="0019524D">
        <w:rPr>
          <w:rFonts w:eastAsia="ＭＳ 明朝" w:cs="Times New Roman"/>
          <w:szCs w:val="24"/>
        </w:rPr>
        <w:t>12</w:t>
      </w:r>
      <w:r w:rsidR="0023267E">
        <w:rPr>
          <w:rFonts w:eastAsia="ＭＳ 明朝" w:cs="Times New Roman" w:hint="eastAsia"/>
          <w:szCs w:val="24"/>
        </w:rPr>
        <w:t>名、その家族や支援者などを含めて</w:t>
      </w:r>
      <w:r w:rsidR="0023267E" w:rsidRPr="0019524D">
        <w:rPr>
          <w:rFonts w:eastAsia="ＭＳ 明朝" w:cs="Times New Roman"/>
          <w:szCs w:val="24"/>
        </w:rPr>
        <w:t>30</w:t>
      </w:r>
      <w:r w:rsidR="0023267E">
        <w:rPr>
          <w:rFonts w:eastAsia="ＭＳ 明朝" w:cs="Times New Roman" w:hint="eastAsia"/>
          <w:szCs w:val="24"/>
        </w:rPr>
        <w:t>名程度</w:t>
      </w:r>
      <w:r w:rsidR="00203E67">
        <w:rPr>
          <w:rFonts w:eastAsia="ＭＳ 明朝" w:cs="Times New Roman" w:hint="eastAsia"/>
          <w:szCs w:val="24"/>
        </w:rPr>
        <w:t>か゛</w:t>
      </w:r>
      <w:r w:rsidR="00203E67">
        <w:rPr>
          <w:rFonts w:eastAsia="ＭＳ 明朝" w:cs="Times New Roman"/>
          <w:szCs w:val="24"/>
        </w:rPr>
        <w:t>参加し</w:t>
      </w:r>
      <w:r w:rsidR="0023267E">
        <w:rPr>
          <w:rFonts w:eastAsia="ＭＳ 明朝" w:cs="Times New Roman" w:hint="eastAsia"/>
          <w:szCs w:val="24"/>
        </w:rPr>
        <w:t>、意見交流を行った。ろうベースの盲ろう者が</w:t>
      </w:r>
      <w:r w:rsidR="002A1D5F" w:rsidRPr="0019524D">
        <w:rPr>
          <w:rFonts w:eastAsia="ＭＳ 明朝" w:cs="Times New Roman"/>
          <w:szCs w:val="24"/>
        </w:rPr>
        <w:t>6</w:t>
      </w:r>
      <w:r w:rsidR="0023267E">
        <w:rPr>
          <w:rFonts w:eastAsia="ＭＳ 明朝" w:cs="Times New Roman" w:hint="eastAsia"/>
          <w:szCs w:val="24"/>
        </w:rPr>
        <w:t>名、盲ベースの盲ろう者が</w:t>
      </w:r>
      <w:r w:rsidR="0023267E" w:rsidRPr="0019524D">
        <w:rPr>
          <w:rFonts w:eastAsia="ＭＳ 明朝" w:cs="Times New Roman"/>
          <w:szCs w:val="24"/>
        </w:rPr>
        <w:t>3</w:t>
      </w:r>
      <w:r w:rsidR="0023267E">
        <w:rPr>
          <w:rFonts w:eastAsia="ＭＳ 明朝" w:cs="Times New Roman" w:hint="eastAsia"/>
          <w:szCs w:val="24"/>
        </w:rPr>
        <w:t>名、先天性の盲ろう児・者が</w:t>
      </w:r>
      <w:r w:rsidR="0023267E" w:rsidRPr="0019524D">
        <w:rPr>
          <w:rFonts w:eastAsia="ＭＳ 明朝" w:cs="Times New Roman"/>
          <w:szCs w:val="24"/>
        </w:rPr>
        <w:t>2</w:t>
      </w:r>
      <w:r w:rsidR="0023267E">
        <w:rPr>
          <w:rFonts w:eastAsia="ＭＳ 明朝" w:cs="Times New Roman" w:hint="eastAsia"/>
          <w:szCs w:val="24"/>
        </w:rPr>
        <w:t>名</w:t>
      </w:r>
      <w:r w:rsidR="009B699C">
        <w:rPr>
          <w:rFonts w:eastAsia="ＭＳ 明朝" w:cs="Times New Roman" w:hint="eastAsia"/>
          <w:szCs w:val="24"/>
        </w:rPr>
        <w:t>、</w:t>
      </w:r>
      <w:r w:rsidR="009B699C">
        <w:rPr>
          <w:rFonts w:eastAsia="ＭＳ 明朝" w:cs="Times New Roman"/>
          <w:szCs w:val="24"/>
        </w:rPr>
        <w:t>不明が</w:t>
      </w:r>
      <w:r w:rsidR="009B699C">
        <w:rPr>
          <w:rFonts w:eastAsia="ＭＳ 明朝" w:cs="Times New Roman" w:hint="eastAsia"/>
          <w:szCs w:val="24"/>
        </w:rPr>
        <w:t>1</w:t>
      </w:r>
      <w:r w:rsidR="009B699C">
        <w:rPr>
          <w:rFonts w:eastAsia="ＭＳ 明朝" w:cs="Times New Roman" w:hint="eastAsia"/>
          <w:szCs w:val="24"/>
        </w:rPr>
        <w:t>名</w:t>
      </w:r>
      <w:r w:rsidR="0023267E">
        <w:rPr>
          <w:rFonts w:eastAsia="ＭＳ 明朝" w:cs="Times New Roman" w:hint="eastAsia"/>
          <w:szCs w:val="24"/>
        </w:rPr>
        <w:t>であった。コミュニケーションは受信</w:t>
      </w:r>
      <w:r w:rsidR="00203E67">
        <w:rPr>
          <w:rFonts w:eastAsia="ＭＳ 明朝" w:cs="Times New Roman" w:hint="eastAsia"/>
          <w:szCs w:val="24"/>
        </w:rPr>
        <w:t>・</w:t>
      </w:r>
      <w:r w:rsidR="0023267E">
        <w:rPr>
          <w:rFonts w:eastAsia="ＭＳ 明朝" w:cs="Times New Roman" w:hint="eastAsia"/>
          <w:szCs w:val="24"/>
        </w:rPr>
        <w:t>発信方法が全くない人、手書き文字、触手話、弱視手話、音声の人など様々であった。暗いと見えないという人が多数いた。</w:t>
      </w:r>
      <w:r w:rsidR="00D079FF">
        <w:rPr>
          <w:rFonts w:eastAsia="ＭＳ 明朝" w:cs="Times New Roman" w:hint="eastAsia"/>
          <w:szCs w:val="24"/>
        </w:rPr>
        <w:t>コミュニケーション方法が多様で、受信</w:t>
      </w:r>
      <w:r w:rsidR="00203E67">
        <w:rPr>
          <w:rFonts w:eastAsia="ＭＳ 明朝" w:cs="Times New Roman" w:hint="eastAsia"/>
          <w:szCs w:val="24"/>
        </w:rPr>
        <w:t>・</w:t>
      </w:r>
      <w:r w:rsidR="00D079FF">
        <w:rPr>
          <w:rFonts w:eastAsia="ＭＳ 明朝" w:cs="Times New Roman" w:hint="eastAsia"/>
          <w:szCs w:val="24"/>
        </w:rPr>
        <w:t>発信の速度も多様ではあったが、マレーシアの盲ろう者が抱える様々な課題を聞き取ることができた。</w:t>
      </w:r>
    </w:p>
    <w:p w:rsidR="004421B3" w:rsidRDefault="00D079FF" w:rsidP="00F800EA">
      <w:pPr>
        <w:ind w:firstLineChars="100" w:firstLine="240"/>
        <w:rPr>
          <w:rFonts w:eastAsia="ＭＳ 明朝" w:cs="Times New Roman"/>
          <w:szCs w:val="24"/>
        </w:rPr>
      </w:pPr>
      <w:r>
        <w:rPr>
          <w:rFonts w:eastAsia="ＭＳ 明朝" w:cs="Times New Roman" w:hint="eastAsia"/>
          <w:szCs w:val="24"/>
        </w:rPr>
        <w:t>まず、ろうベースの盲ろう者に関しては、どのように触手</w:t>
      </w:r>
      <w:r w:rsidR="00203E67">
        <w:rPr>
          <w:rFonts w:eastAsia="ＭＳ 明朝" w:cs="Times New Roman" w:hint="eastAsia"/>
          <w:szCs w:val="24"/>
        </w:rPr>
        <w:t>話などの触覚を用いたコミュニケーションの訓練を提供したらよいのか</w:t>
      </w:r>
      <w:r w:rsidR="00203E67">
        <w:rPr>
          <w:rFonts w:eastAsia="ＭＳ 明朝" w:cs="Times New Roman"/>
          <w:szCs w:val="24"/>
        </w:rPr>
        <w:t>、</w:t>
      </w:r>
      <w:r w:rsidR="00203E67">
        <w:rPr>
          <w:rFonts w:eastAsia="ＭＳ 明朝" w:cs="Times New Roman" w:hint="eastAsia"/>
          <w:szCs w:val="24"/>
        </w:rPr>
        <w:t>という</w:t>
      </w:r>
      <w:r>
        <w:rPr>
          <w:rFonts w:eastAsia="ＭＳ 明朝" w:cs="Times New Roman" w:hint="eastAsia"/>
          <w:szCs w:val="24"/>
        </w:rPr>
        <w:t>技術的な質問があった。また、盲ろう者向けの福祉用具の利用についての質問が多くあった。全盲難聴の男性は、オーストラリアで点字ディスプレイを使った訓練を受けたとのことであった。現在ではインターネットを使いチャットや</w:t>
      </w:r>
      <w:r>
        <w:rPr>
          <w:rFonts w:eastAsia="ＭＳ 明朝" w:cs="Times New Roman" w:hint="eastAsia"/>
          <w:szCs w:val="24"/>
        </w:rPr>
        <w:t>SNS</w:t>
      </w:r>
      <w:r>
        <w:rPr>
          <w:rFonts w:eastAsia="ＭＳ 明朝" w:cs="Times New Roman" w:hint="eastAsia"/>
          <w:szCs w:val="24"/>
        </w:rPr>
        <w:t>等を使うことができる。また、別の全盲難聴の男性は</w:t>
      </w:r>
      <w:r w:rsidR="00203E67">
        <w:rPr>
          <w:rFonts w:eastAsia="ＭＳ 明朝" w:cs="Times New Roman" w:hint="eastAsia"/>
          <w:szCs w:val="24"/>
        </w:rPr>
        <w:t>、</w:t>
      </w:r>
      <w:r>
        <w:rPr>
          <w:rFonts w:eastAsia="ＭＳ 明朝" w:cs="Times New Roman" w:hint="eastAsia"/>
          <w:szCs w:val="24"/>
        </w:rPr>
        <w:t>イギリスに渡って教育を受けたとのことである。マレーシア国内では</w:t>
      </w:r>
      <w:r w:rsidR="00203E67">
        <w:rPr>
          <w:rFonts w:eastAsia="ＭＳ 明朝" w:cs="Times New Roman" w:hint="eastAsia"/>
          <w:szCs w:val="24"/>
        </w:rPr>
        <w:t>、</w:t>
      </w:r>
      <w:r>
        <w:rPr>
          <w:rFonts w:eastAsia="ＭＳ 明朝" w:cs="Times New Roman" w:hint="eastAsia"/>
          <w:szCs w:val="24"/>
        </w:rPr>
        <w:t>盲ろう者へのリハビリテーションや訓練</w:t>
      </w:r>
      <w:r w:rsidR="003B2079">
        <w:rPr>
          <w:rFonts w:eastAsia="ＭＳ 明朝" w:cs="Times New Roman" w:hint="eastAsia"/>
          <w:szCs w:val="24"/>
        </w:rPr>
        <w:t>を提供している施設</w:t>
      </w:r>
      <w:r w:rsidR="00203E67">
        <w:rPr>
          <w:rFonts w:eastAsia="ＭＳ 明朝" w:cs="Times New Roman" w:hint="eastAsia"/>
          <w:szCs w:val="24"/>
        </w:rPr>
        <w:t>や</w:t>
      </w:r>
      <w:r w:rsidR="003B2079">
        <w:rPr>
          <w:rFonts w:eastAsia="ＭＳ 明朝" w:cs="Times New Roman" w:hint="eastAsia"/>
          <w:szCs w:val="24"/>
        </w:rPr>
        <w:t>、盲ろう者対象のサービスなどは全くないそうである。</w:t>
      </w:r>
      <w:r>
        <w:rPr>
          <w:rFonts w:eastAsia="ＭＳ 明朝" w:cs="Times New Roman" w:hint="eastAsia"/>
          <w:szCs w:val="24"/>
        </w:rPr>
        <w:t>白杖などはオーストラリアから購入したとのことであった。白杖はマレーシア国内でも購入することができるが、地面の状態をとらえやすい白杖の石突き（マシュマロチップやロールチップみたいな特殊な形状のもの）は</w:t>
      </w:r>
      <w:r w:rsidR="00203E67">
        <w:rPr>
          <w:rFonts w:eastAsia="ＭＳ 明朝" w:cs="Times New Roman" w:hint="eastAsia"/>
          <w:szCs w:val="24"/>
        </w:rPr>
        <w:t>、</w:t>
      </w:r>
      <w:r>
        <w:rPr>
          <w:rFonts w:eastAsia="ＭＳ 明朝" w:cs="Times New Roman" w:hint="eastAsia"/>
          <w:szCs w:val="24"/>
        </w:rPr>
        <w:t>国内では購入することができないとのことであった。また、触読式の時計もないということがわかった。</w:t>
      </w:r>
      <w:r w:rsidR="0022020F">
        <w:rPr>
          <w:rFonts w:eastAsia="ＭＳ 明朝" w:cs="Times New Roman" w:hint="eastAsia"/>
          <w:szCs w:val="24"/>
        </w:rPr>
        <w:t>自分自身、または家族などが自助努力で国外から情報を得ている状況である。マレーシアでは英語話者が多く、地理的にも</w:t>
      </w:r>
      <w:r w:rsidR="004421B3">
        <w:rPr>
          <w:rFonts w:eastAsia="ＭＳ 明朝" w:cs="Times New Roman" w:hint="eastAsia"/>
          <w:szCs w:val="24"/>
        </w:rPr>
        <w:t>オーストラリアに近いことから、オーストラリ</w:t>
      </w:r>
      <w:r w:rsidR="004B6C05">
        <w:rPr>
          <w:rFonts w:eastAsia="ＭＳ 明朝" w:cs="Times New Roman" w:hint="eastAsia"/>
          <w:szCs w:val="24"/>
        </w:rPr>
        <w:t>アにリソースを求める傾向があるように見受けられた。しかし、</w:t>
      </w:r>
      <w:r w:rsidR="004421B3">
        <w:rPr>
          <w:rFonts w:eastAsia="ＭＳ 明朝" w:cs="Times New Roman" w:hint="eastAsia"/>
          <w:szCs w:val="24"/>
        </w:rPr>
        <w:t>マレーシア手話は</w:t>
      </w:r>
      <w:r w:rsidR="004B6C05">
        <w:rPr>
          <w:rFonts w:eastAsia="ＭＳ 明朝" w:cs="Times New Roman" w:hint="eastAsia"/>
          <w:szCs w:val="24"/>
        </w:rPr>
        <w:t>、オーストラリアの手話ではなく、</w:t>
      </w:r>
      <w:r w:rsidR="004421B3">
        <w:rPr>
          <w:rFonts w:eastAsia="ＭＳ 明朝" w:cs="Times New Roman" w:hint="eastAsia"/>
          <w:szCs w:val="24"/>
        </w:rPr>
        <w:t>アメリカ手話（</w:t>
      </w:r>
      <w:r w:rsidR="004421B3">
        <w:rPr>
          <w:rFonts w:eastAsia="ＭＳ 明朝" w:cs="Times New Roman" w:hint="eastAsia"/>
          <w:szCs w:val="24"/>
        </w:rPr>
        <w:t>ASL</w:t>
      </w:r>
      <w:r w:rsidR="004421B3">
        <w:rPr>
          <w:rFonts w:eastAsia="ＭＳ 明朝" w:cs="Times New Roman" w:hint="eastAsia"/>
          <w:szCs w:val="24"/>
        </w:rPr>
        <w:t>）に近く、ろうベースの盲ろう者に、視覚障害関係</w:t>
      </w:r>
      <w:r w:rsidR="004B6C05">
        <w:rPr>
          <w:rFonts w:eastAsia="ＭＳ 明朝" w:cs="Times New Roman" w:hint="eastAsia"/>
          <w:szCs w:val="24"/>
        </w:rPr>
        <w:t>を含め、オーストラリアからの</w:t>
      </w:r>
      <w:r w:rsidR="004421B3">
        <w:rPr>
          <w:rFonts w:eastAsia="ＭＳ 明朝" w:cs="Times New Roman" w:hint="eastAsia"/>
          <w:szCs w:val="24"/>
        </w:rPr>
        <w:t>リソースは届いていない印象を受けた。</w:t>
      </w:r>
    </w:p>
    <w:p w:rsidR="004421B3" w:rsidRDefault="004421B3" w:rsidP="00F800EA">
      <w:pPr>
        <w:ind w:firstLineChars="100" w:firstLine="240"/>
        <w:rPr>
          <w:rFonts w:eastAsia="ＭＳ 明朝" w:cs="Times New Roman"/>
          <w:szCs w:val="24"/>
        </w:rPr>
      </w:pPr>
      <w:r>
        <w:rPr>
          <w:rFonts w:eastAsia="ＭＳ 明朝" w:cs="Times New Roman" w:hint="eastAsia"/>
          <w:szCs w:val="24"/>
        </w:rPr>
        <w:t>その他、盲ろうという障害を持つことで発生する困難を</w:t>
      </w:r>
      <w:r w:rsidR="00203E67">
        <w:rPr>
          <w:rFonts w:eastAsia="ＭＳ 明朝" w:cs="Times New Roman" w:hint="eastAsia"/>
          <w:szCs w:val="24"/>
        </w:rPr>
        <w:t>、</w:t>
      </w:r>
      <w:r>
        <w:rPr>
          <w:rFonts w:eastAsia="ＭＳ 明朝" w:cs="Times New Roman" w:hint="eastAsia"/>
          <w:szCs w:val="24"/>
        </w:rPr>
        <w:t>将来的にどのように解決していけばよいのかとい</w:t>
      </w:r>
      <w:r w:rsidR="00203E67">
        <w:rPr>
          <w:rFonts w:eastAsia="ＭＳ 明朝" w:cs="Times New Roman" w:hint="eastAsia"/>
          <w:szCs w:val="24"/>
        </w:rPr>
        <w:t>った</w:t>
      </w:r>
      <w:r>
        <w:rPr>
          <w:rFonts w:eastAsia="ＭＳ 明朝" w:cs="Times New Roman" w:hint="eastAsia"/>
          <w:szCs w:val="24"/>
        </w:rPr>
        <w:t>質問も受けた。今後も情報交換、技術協力などの協力を要請された。</w:t>
      </w:r>
    </w:p>
    <w:p w:rsidR="00A4688E" w:rsidRDefault="00A4688E" w:rsidP="00A4688E">
      <w:pPr>
        <w:rPr>
          <w:rFonts w:eastAsia="ＭＳ 明朝" w:cs="Times New Roman"/>
          <w:szCs w:val="24"/>
        </w:rPr>
      </w:pPr>
    </w:p>
    <w:p w:rsidR="00BC15A8" w:rsidRDefault="00BC15A8" w:rsidP="005F38D7">
      <w:pPr>
        <w:jc w:val="center"/>
        <w:rPr>
          <w:rFonts w:eastAsia="ＭＳ 明朝" w:cs="Times New Roman"/>
          <w:szCs w:val="24"/>
        </w:rPr>
      </w:pPr>
      <w:r w:rsidRPr="00BC15A8">
        <w:rPr>
          <w:rFonts w:eastAsia="ＭＳ 明朝" w:cs="Times New Roman"/>
          <w:noProof/>
          <w:szCs w:val="24"/>
        </w:rPr>
        <w:drawing>
          <wp:inline distT="0" distB="0" distL="0" distR="0">
            <wp:extent cx="4019910" cy="3012296"/>
            <wp:effectExtent l="0" t="0" r="0" b="0"/>
            <wp:docPr id="5" name="図 5" descr="C:\Users\Akiko\Pictures\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ko\Pictures\IMG_3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3102" cy="3044661"/>
                    </a:xfrm>
                    <a:prstGeom prst="rect">
                      <a:avLst/>
                    </a:prstGeom>
                    <a:noFill/>
                    <a:ln>
                      <a:noFill/>
                    </a:ln>
                  </pic:spPr>
                </pic:pic>
              </a:graphicData>
            </a:graphic>
          </wp:inline>
        </w:drawing>
      </w:r>
    </w:p>
    <w:p w:rsidR="00BC15A8" w:rsidRPr="00DA33CF" w:rsidRDefault="00BC15A8" w:rsidP="00A4688E">
      <w:pPr>
        <w:rPr>
          <w:rFonts w:eastAsia="ＭＳ 明朝" w:cs="Times New Roman"/>
          <w:szCs w:val="24"/>
        </w:rPr>
      </w:pPr>
    </w:p>
    <w:p w:rsidR="00BB5016" w:rsidRPr="00466F94" w:rsidRDefault="00BB5016" w:rsidP="00F800EA">
      <w:pPr>
        <w:rPr>
          <w:rFonts w:eastAsia="ＭＳ 明朝" w:cs="Times New Roman"/>
          <w:b/>
          <w:szCs w:val="24"/>
        </w:rPr>
      </w:pPr>
      <w:r w:rsidRPr="0019524D">
        <w:rPr>
          <w:rFonts w:eastAsia="ＭＳ 明朝" w:cs="Times New Roman"/>
          <w:b/>
          <w:szCs w:val="24"/>
        </w:rPr>
        <w:t>3</w:t>
      </w:r>
      <w:r w:rsidRPr="00466F94">
        <w:rPr>
          <w:rFonts w:eastAsia="ＭＳ 明朝" w:cs="Times New Roman" w:hint="eastAsia"/>
          <w:b/>
          <w:szCs w:val="24"/>
        </w:rPr>
        <w:t>.</w:t>
      </w:r>
      <w:r w:rsidRPr="0019524D">
        <w:rPr>
          <w:rFonts w:eastAsia="ＭＳ 明朝" w:cs="Times New Roman"/>
          <w:b/>
          <w:szCs w:val="24"/>
        </w:rPr>
        <w:t>3</w:t>
      </w:r>
      <w:r w:rsidRPr="00466F94">
        <w:rPr>
          <w:rFonts w:eastAsia="ＭＳ 明朝" w:cs="Times New Roman" w:hint="eastAsia"/>
          <w:b/>
          <w:szCs w:val="24"/>
        </w:rPr>
        <w:t xml:space="preserve"> </w:t>
      </w:r>
      <w:r w:rsidRPr="00466F94">
        <w:rPr>
          <w:rFonts w:eastAsia="ＭＳ 明朝" w:cs="Times New Roman" w:hint="eastAsia"/>
          <w:b/>
          <w:szCs w:val="24"/>
        </w:rPr>
        <w:t>盲ろうの啓発のための公開セミナー</w:t>
      </w:r>
    </w:p>
    <w:p w:rsidR="00BB5016" w:rsidRPr="00000E3B" w:rsidRDefault="00BB5016" w:rsidP="00000E3B">
      <w:pPr>
        <w:rPr>
          <w:rFonts w:eastAsia="ＭＳ 明朝" w:cs="Times New Roman"/>
          <w:b/>
          <w:szCs w:val="24"/>
        </w:rPr>
      </w:pPr>
      <w:r w:rsidRPr="0019524D">
        <w:rPr>
          <w:rFonts w:eastAsia="ＭＳ 明朝" w:cs="Times New Roman"/>
          <w:b/>
          <w:szCs w:val="24"/>
        </w:rPr>
        <w:t>3</w:t>
      </w:r>
      <w:r w:rsidRPr="00000E3B">
        <w:rPr>
          <w:rFonts w:eastAsia="ＭＳ 明朝" w:cs="Times New Roman" w:hint="eastAsia"/>
          <w:b/>
          <w:szCs w:val="24"/>
        </w:rPr>
        <w:t>.</w:t>
      </w:r>
      <w:r w:rsidRPr="0019524D">
        <w:rPr>
          <w:rFonts w:eastAsia="ＭＳ 明朝" w:cs="Times New Roman"/>
          <w:b/>
          <w:szCs w:val="24"/>
        </w:rPr>
        <w:t>3</w:t>
      </w:r>
      <w:r w:rsidRPr="00000E3B">
        <w:rPr>
          <w:rFonts w:eastAsia="ＭＳ 明朝" w:cs="Times New Roman"/>
          <w:b/>
          <w:szCs w:val="24"/>
        </w:rPr>
        <w:t>.</w:t>
      </w:r>
      <w:r w:rsidRPr="0019524D">
        <w:rPr>
          <w:rFonts w:eastAsia="ＭＳ 明朝" w:cs="Times New Roman"/>
          <w:b/>
          <w:szCs w:val="24"/>
        </w:rPr>
        <w:t>1</w:t>
      </w:r>
      <w:r w:rsidRPr="00000E3B">
        <w:rPr>
          <w:rFonts w:eastAsia="ＭＳ 明朝" w:cs="Times New Roman"/>
          <w:b/>
          <w:szCs w:val="24"/>
        </w:rPr>
        <w:t xml:space="preserve"> </w:t>
      </w:r>
      <w:r w:rsidRPr="00000E3B">
        <w:rPr>
          <w:rFonts w:eastAsia="ＭＳ 明朝" w:cs="Times New Roman" w:hint="eastAsia"/>
          <w:b/>
          <w:szCs w:val="24"/>
        </w:rPr>
        <w:t>概要</w:t>
      </w:r>
    </w:p>
    <w:p w:rsidR="00203E67" w:rsidRDefault="00203E67" w:rsidP="00203E67">
      <w:pPr>
        <w:adjustRightInd w:val="0"/>
        <w:snapToGrid w:val="0"/>
        <w:rPr>
          <w:rFonts w:eastAsia="ＭＳ 明朝" w:cs="Times New Roman"/>
          <w:szCs w:val="24"/>
        </w:rPr>
      </w:pPr>
      <w:r>
        <w:rPr>
          <w:rFonts w:eastAsia="ＭＳ 明朝" w:cs="Times New Roman" w:hint="eastAsia"/>
          <w:szCs w:val="24"/>
        </w:rPr>
        <w:t>日程</w:t>
      </w:r>
    </w:p>
    <w:p w:rsidR="00203E67" w:rsidRDefault="00203E67" w:rsidP="00203E67">
      <w:pPr>
        <w:adjustRightInd w:val="0"/>
        <w:snapToGrid w:val="0"/>
        <w:rPr>
          <w:rFonts w:eastAsia="ＭＳ 明朝" w:cs="Times New Roman"/>
          <w:szCs w:val="24"/>
        </w:rPr>
      </w:pPr>
      <w:r>
        <w:rPr>
          <w:rFonts w:eastAsia="ＭＳ 明朝" w:cs="Times New Roman" w:hint="eastAsia"/>
          <w:szCs w:val="24"/>
        </w:rPr>
        <w:t xml:space="preserve">　</w:t>
      </w:r>
      <w:r>
        <w:rPr>
          <w:rFonts w:eastAsia="ＭＳ 明朝" w:cs="Times New Roman"/>
          <w:szCs w:val="24"/>
        </w:rPr>
        <w:t>平成</w:t>
      </w:r>
      <w:r>
        <w:rPr>
          <w:rFonts w:eastAsia="ＭＳ 明朝" w:cs="Times New Roman" w:hint="eastAsia"/>
          <w:szCs w:val="24"/>
        </w:rPr>
        <w:t>28</w:t>
      </w:r>
      <w:r>
        <w:rPr>
          <w:rFonts w:eastAsia="ＭＳ 明朝" w:cs="Times New Roman" w:hint="eastAsia"/>
          <w:szCs w:val="24"/>
        </w:rPr>
        <w:t>（</w:t>
      </w:r>
      <w:r>
        <w:rPr>
          <w:rFonts w:eastAsia="ＭＳ 明朝" w:cs="Times New Roman" w:hint="eastAsia"/>
          <w:szCs w:val="24"/>
        </w:rPr>
        <w:t>2016</w:t>
      </w:r>
      <w:r>
        <w:rPr>
          <w:rFonts w:eastAsia="ＭＳ 明朝" w:cs="Times New Roman" w:hint="eastAsia"/>
          <w:szCs w:val="24"/>
        </w:rPr>
        <w:t>）年</w:t>
      </w:r>
      <w:r>
        <w:rPr>
          <w:rFonts w:eastAsia="ＭＳ 明朝" w:cs="Times New Roman" w:hint="eastAsia"/>
          <w:szCs w:val="24"/>
        </w:rPr>
        <w:t>1</w:t>
      </w:r>
      <w:r>
        <w:rPr>
          <w:rFonts w:eastAsia="ＭＳ 明朝" w:cs="Times New Roman" w:hint="eastAsia"/>
          <w:szCs w:val="24"/>
        </w:rPr>
        <w:t>月</w:t>
      </w:r>
      <w:r>
        <w:rPr>
          <w:rFonts w:eastAsia="ＭＳ 明朝" w:cs="Times New Roman" w:hint="eastAsia"/>
          <w:szCs w:val="24"/>
        </w:rPr>
        <w:t>29</w:t>
      </w:r>
      <w:r>
        <w:rPr>
          <w:rFonts w:eastAsia="ＭＳ 明朝" w:cs="Times New Roman" w:hint="eastAsia"/>
          <w:szCs w:val="24"/>
        </w:rPr>
        <w:t>日</w:t>
      </w:r>
    </w:p>
    <w:p w:rsidR="00203E67" w:rsidRDefault="00203E67" w:rsidP="00203E67">
      <w:pPr>
        <w:adjustRightInd w:val="0"/>
        <w:snapToGrid w:val="0"/>
        <w:rPr>
          <w:rFonts w:eastAsia="ＭＳ 明朝" w:cs="Times New Roman"/>
          <w:szCs w:val="24"/>
        </w:rPr>
      </w:pPr>
    </w:p>
    <w:p w:rsidR="00203E67" w:rsidRDefault="00203E67" w:rsidP="00203E67">
      <w:pPr>
        <w:adjustRightInd w:val="0"/>
        <w:snapToGrid w:val="0"/>
        <w:rPr>
          <w:rFonts w:eastAsia="ＭＳ 明朝" w:cs="Times New Roman"/>
          <w:szCs w:val="24"/>
        </w:rPr>
      </w:pPr>
      <w:r>
        <w:rPr>
          <w:rFonts w:eastAsia="ＭＳ 明朝" w:cs="Times New Roman" w:hint="eastAsia"/>
          <w:szCs w:val="24"/>
        </w:rPr>
        <w:t>会場</w:t>
      </w:r>
    </w:p>
    <w:p w:rsidR="00203E67" w:rsidRDefault="00203E67" w:rsidP="00E2471D">
      <w:pPr>
        <w:ind w:firstLineChars="111" w:firstLine="266"/>
        <w:rPr>
          <w:rFonts w:eastAsia="ＭＳ 明朝" w:cs="Times New Roman"/>
          <w:szCs w:val="24"/>
        </w:rPr>
      </w:pPr>
      <w:r>
        <w:rPr>
          <w:rFonts w:eastAsia="ＭＳ 明朝" w:cs="Times New Roman"/>
          <w:szCs w:val="24"/>
        </w:rPr>
        <w:t>Hotel Sentral Seaview, Penang</w:t>
      </w:r>
    </w:p>
    <w:p w:rsidR="00203E67" w:rsidRDefault="00203E67" w:rsidP="00E2471D">
      <w:pPr>
        <w:ind w:leftChars="113" w:left="480" w:hangingChars="87" w:hanging="209"/>
        <w:rPr>
          <w:rFonts w:eastAsia="ＭＳ 明朝" w:cs="Times New Roman"/>
          <w:szCs w:val="24"/>
        </w:rPr>
      </w:pPr>
      <w:r>
        <w:rPr>
          <w:rFonts w:eastAsia="ＭＳ 明朝" w:cs="Times New Roman" w:hint="eastAsia"/>
          <w:szCs w:val="24"/>
        </w:rPr>
        <w:t>住所：</w:t>
      </w:r>
      <w:r w:rsidRPr="00CA4BB0">
        <w:rPr>
          <w:rFonts w:eastAsia="ＭＳ 明朝" w:cs="Times New Roman"/>
          <w:szCs w:val="24"/>
        </w:rPr>
        <w:t xml:space="preserve">Jalan C M Hashim, Tanjong Takong, </w:t>
      </w:r>
      <w:r w:rsidRPr="0019524D">
        <w:rPr>
          <w:rFonts w:eastAsia="ＭＳ 明朝" w:cs="Times New Roman"/>
          <w:szCs w:val="24"/>
        </w:rPr>
        <w:t>11200</w:t>
      </w:r>
      <w:r w:rsidRPr="00CA4BB0">
        <w:rPr>
          <w:rFonts w:eastAsia="ＭＳ 明朝" w:cs="Times New Roman"/>
          <w:szCs w:val="24"/>
        </w:rPr>
        <w:t xml:space="preserve"> Tanjung Tokong, Pulau Pinang, </w:t>
      </w:r>
      <w:r>
        <w:rPr>
          <w:rFonts w:eastAsia="ＭＳ 明朝" w:cs="Times New Roman" w:hint="eastAsia"/>
          <w:szCs w:val="24"/>
        </w:rPr>
        <w:t>Malaysia</w:t>
      </w:r>
    </w:p>
    <w:p w:rsidR="00203E67" w:rsidRPr="00F4562C" w:rsidRDefault="00203E67" w:rsidP="00E2471D">
      <w:pPr>
        <w:ind w:firstLineChars="111" w:firstLine="266"/>
        <w:rPr>
          <w:rFonts w:eastAsia="ＭＳ 明朝" w:cs="Times New Roman"/>
          <w:szCs w:val="24"/>
        </w:rPr>
      </w:pPr>
      <w:r>
        <w:rPr>
          <w:rFonts w:eastAsia="ＭＳ 明朝" w:cs="Times New Roman"/>
          <w:szCs w:val="24"/>
        </w:rPr>
        <w:t xml:space="preserve">Tel: </w:t>
      </w:r>
      <w:r w:rsidRPr="00CA4BB0">
        <w:rPr>
          <w:rFonts w:eastAsia="ＭＳ 明朝" w:cs="Times New Roman"/>
          <w:szCs w:val="24"/>
        </w:rPr>
        <w:t>+</w:t>
      </w:r>
      <w:r w:rsidRPr="0019524D">
        <w:rPr>
          <w:rFonts w:eastAsia="ＭＳ 明朝" w:cs="Times New Roman"/>
          <w:szCs w:val="24"/>
        </w:rPr>
        <w:t>60</w:t>
      </w:r>
      <w:r w:rsidRPr="00CA4BB0">
        <w:rPr>
          <w:rFonts w:eastAsia="ＭＳ 明朝" w:cs="Times New Roman"/>
          <w:szCs w:val="24"/>
        </w:rPr>
        <w:t xml:space="preserve"> </w:t>
      </w:r>
      <w:r w:rsidRPr="0019524D">
        <w:rPr>
          <w:rFonts w:eastAsia="ＭＳ 明朝" w:cs="Times New Roman"/>
          <w:szCs w:val="24"/>
        </w:rPr>
        <w:t>4</w:t>
      </w:r>
      <w:r w:rsidRPr="00CA4BB0">
        <w:rPr>
          <w:rFonts w:eastAsia="ＭＳ 明朝" w:cs="Times New Roman"/>
          <w:szCs w:val="24"/>
        </w:rPr>
        <w:t>-</w:t>
      </w:r>
      <w:r w:rsidRPr="0019524D">
        <w:rPr>
          <w:rFonts w:eastAsia="ＭＳ 明朝" w:cs="Times New Roman"/>
          <w:szCs w:val="24"/>
        </w:rPr>
        <w:t>890</w:t>
      </w:r>
      <w:r w:rsidRPr="00CA4BB0">
        <w:rPr>
          <w:rFonts w:eastAsia="ＭＳ 明朝" w:cs="Times New Roman"/>
          <w:szCs w:val="24"/>
        </w:rPr>
        <w:t xml:space="preserve"> </w:t>
      </w:r>
      <w:r w:rsidRPr="0019524D">
        <w:rPr>
          <w:rFonts w:eastAsia="ＭＳ 明朝" w:cs="Times New Roman"/>
          <w:szCs w:val="24"/>
        </w:rPr>
        <w:t>9300</w:t>
      </w:r>
    </w:p>
    <w:p w:rsidR="00203E67" w:rsidRDefault="00203E67" w:rsidP="00203E67">
      <w:pPr>
        <w:adjustRightInd w:val="0"/>
        <w:snapToGrid w:val="0"/>
        <w:rPr>
          <w:rFonts w:eastAsia="ＭＳ 明朝" w:cs="Times New Roman"/>
          <w:szCs w:val="24"/>
        </w:rPr>
      </w:pPr>
    </w:p>
    <w:p w:rsidR="00203E67" w:rsidRPr="00203E67" w:rsidRDefault="00203E67" w:rsidP="00203E67">
      <w:pPr>
        <w:adjustRightInd w:val="0"/>
        <w:snapToGrid w:val="0"/>
        <w:rPr>
          <w:rFonts w:eastAsia="ＭＳ 明朝" w:cs="Times New Roman"/>
          <w:szCs w:val="24"/>
        </w:rPr>
      </w:pPr>
      <w:r w:rsidRPr="00203E67">
        <w:rPr>
          <w:rFonts w:eastAsia="ＭＳ 明朝" w:cs="Times New Roman" w:hint="eastAsia"/>
          <w:szCs w:val="24"/>
        </w:rPr>
        <w:t>主催者</w:t>
      </w:r>
    </w:p>
    <w:p w:rsidR="00203E67" w:rsidRPr="00E2471D" w:rsidRDefault="00203E67" w:rsidP="00E2471D">
      <w:pPr>
        <w:ind w:leftChars="95" w:left="228"/>
      </w:pPr>
      <w:r w:rsidRPr="00203E67">
        <w:rPr>
          <w:rFonts w:hint="eastAsia"/>
        </w:rPr>
        <w:t>・マレーシ</w:t>
      </w:r>
      <w:r w:rsidRPr="00E2471D">
        <w:rPr>
          <w:rFonts w:hint="eastAsia"/>
        </w:rPr>
        <w:t>ア盲人協議会</w:t>
      </w:r>
      <w:r w:rsidR="00E2471D" w:rsidRPr="00E2471D">
        <w:rPr>
          <w:rFonts w:hint="eastAsia"/>
        </w:rPr>
        <w:t xml:space="preserve"> (</w:t>
      </w:r>
      <w:r w:rsidRPr="00E2471D">
        <w:rPr>
          <w:rFonts w:hint="eastAsia"/>
        </w:rPr>
        <w:t>National Council For The Blind, Malaysia</w:t>
      </w:r>
      <w:r w:rsidR="00E2471D" w:rsidRPr="00E2471D">
        <w:rPr>
          <w:rFonts w:hint="eastAsia"/>
        </w:rPr>
        <w:t>)</w:t>
      </w:r>
    </w:p>
    <w:p w:rsidR="00203E67" w:rsidRPr="00E2471D" w:rsidRDefault="00203E67" w:rsidP="00E2471D">
      <w:pPr>
        <w:ind w:leftChars="95" w:left="228"/>
      </w:pPr>
      <w:r w:rsidRPr="00E2471D">
        <w:rPr>
          <w:rFonts w:hint="eastAsia"/>
        </w:rPr>
        <w:t>・マレーシアろうあ連盟</w:t>
      </w:r>
      <w:r w:rsidR="00E2471D" w:rsidRPr="00E2471D">
        <w:rPr>
          <w:rFonts w:hint="eastAsia"/>
        </w:rPr>
        <w:t xml:space="preserve"> </w:t>
      </w:r>
      <w:r w:rsidRPr="00E2471D">
        <w:rPr>
          <w:rFonts w:hint="eastAsia"/>
        </w:rPr>
        <w:t>(M</w:t>
      </w:r>
      <w:r w:rsidR="00E2471D" w:rsidRPr="00E2471D">
        <w:rPr>
          <w:rFonts w:hint="eastAsia"/>
        </w:rPr>
        <w:t>alaysian Federation fo the Deaf)</w:t>
      </w:r>
    </w:p>
    <w:p w:rsidR="00203E67" w:rsidRPr="00203E67" w:rsidRDefault="00E2471D" w:rsidP="00E2471D">
      <w:pPr>
        <w:ind w:leftChars="95" w:left="228"/>
      </w:pPr>
      <w:r w:rsidRPr="00E2471D">
        <w:rPr>
          <w:rFonts w:hint="eastAsia"/>
        </w:rPr>
        <w:t>・</w:t>
      </w:r>
      <w:r w:rsidRPr="00E2471D">
        <w:t xml:space="preserve">社会福祉法人　</w:t>
      </w:r>
      <w:r w:rsidR="00203E67" w:rsidRPr="00E2471D">
        <w:rPr>
          <w:rFonts w:hint="eastAsia"/>
        </w:rPr>
        <w:t>全</w:t>
      </w:r>
      <w:r w:rsidR="00203E67" w:rsidRPr="00203E67">
        <w:rPr>
          <w:rFonts w:hint="eastAsia"/>
        </w:rPr>
        <w:t>国盲ろう者協会</w:t>
      </w:r>
    </w:p>
    <w:p w:rsidR="00203E67" w:rsidRPr="00203E67" w:rsidRDefault="00203E67" w:rsidP="00203E67">
      <w:pPr>
        <w:adjustRightInd w:val="0"/>
        <w:snapToGrid w:val="0"/>
        <w:rPr>
          <w:rFonts w:eastAsia="ＭＳ 明朝" w:cs="Times New Roman"/>
          <w:szCs w:val="24"/>
        </w:rPr>
      </w:pPr>
    </w:p>
    <w:p w:rsidR="00E2471D" w:rsidRDefault="00203E67" w:rsidP="00203E67">
      <w:pPr>
        <w:adjustRightInd w:val="0"/>
        <w:snapToGrid w:val="0"/>
        <w:rPr>
          <w:rFonts w:eastAsia="ＭＳ 明朝" w:cs="Times New Roman"/>
          <w:szCs w:val="24"/>
        </w:rPr>
      </w:pPr>
      <w:r w:rsidRPr="00203E67">
        <w:rPr>
          <w:rFonts w:eastAsia="ＭＳ 明朝" w:cs="Times New Roman" w:hint="eastAsia"/>
          <w:szCs w:val="24"/>
        </w:rPr>
        <w:t>参加者</w:t>
      </w:r>
    </w:p>
    <w:p w:rsidR="00203E67" w:rsidRDefault="00E2471D" w:rsidP="00203E67">
      <w:pPr>
        <w:adjustRightInd w:val="0"/>
        <w:snapToGrid w:val="0"/>
        <w:rPr>
          <w:rFonts w:eastAsia="ＭＳ 明朝" w:cs="Times New Roman"/>
          <w:szCs w:val="24"/>
        </w:rPr>
      </w:pPr>
      <w:r>
        <w:rPr>
          <w:rFonts w:eastAsia="ＭＳ 明朝" w:cs="Times New Roman" w:hint="eastAsia"/>
          <w:szCs w:val="24"/>
        </w:rPr>
        <w:t xml:space="preserve">　</w:t>
      </w:r>
      <w:r w:rsidR="00203E67" w:rsidRPr="00203E67">
        <w:rPr>
          <w:rFonts w:eastAsia="ＭＳ 明朝" w:cs="Times New Roman" w:hint="eastAsia"/>
          <w:szCs w:val="24"/>
        </w:rPr>
        <w:t>130</w:t>
      </w:r>
      <w:r w:rsidR="00203E67" w:rsidRPr="00203E67">
        <w:rPr>
          <w:rFonts w:eastAsia="ＭＳ 明朝" w:cs="Times New Roman" w:hint="eastAsia"/>
          <w:szCs w:val="24"/>
        </w:rPr>
        <w:t>名</w:t>
      </w:r>
    </w:p>
    <w:p w:rsidR="005F38D7" w:rsidRDefault="005F38D7" w:rsidP="00E2471D">
      <w:pPr>
        <w:rPr>
          <w:rFonts w:eastAsia="ＭＳ 明朝" w:cs="Times New Roman"/>
          <w:szCs w:val="24"/>
        </w:rPr>
      </w:pPr>
    </w:p>
    <w:p w:rsidR="009702A9" w:rsidRDefault="009702A9" w:rsidP="00DD3EF8">
      <w:pPr>
        <w:rPr>
          <w:rFonts w:eastAsia="ＭＳ 明朝" w:cs="Times New Roman"/>
          <w:b/>
          <w:szCs w:val="24"/>
        </w:rPr>
      </w:pPr>
    </w:p>
    <w:p w:rsidR="00BB5016" w:rsidRPr="007E509B" w:rsidRDefault="00DD3EF8" w:rsidP="00DD3EF8">
      <w:pPr>
        <w:rPr>
          <w:rFonts w:eastAsia="ＭＳ 明朝" w:cs="Times New Roman"/>
          <w:b/>
          <w:szCs w:val="24"/>
        </w:rPr>
      </w:pP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2</w:t>
      </w:r>
      <w:r w:rsidRPr="007E509B">
        <w:rPr>
          <w:rFonts w:eastAsia="ＭＳ 明朝" w:cs="Times New Roman" w:hint="eastAsia"/>
          <w:b/>
          <w:szCs w:val="24"/>
        </w:rPr>
        <w:t xml:space="preserve"> </w:t>
      </w:r>
      <w:r w:rsidR="00BB5016" w:rsidRPr="007E509B">
        <w:rPr>
          <w:rFonts w:eastAsia="ＭＳ 明朝" w:cs="Times New Roman" w:hint="eastAsia"/>
          <w:b/>
          <w:szCs w:val="24"/>
        </w:rPr>
        <w:t>背景</w:t>
      </w:r>
    </w:p>
    <w:p w:rsidR="001A0790" w:rsidRDefault="005448E8" w:rsidP="00F800EA">
      <w:pPr>
        <w:ind w:firstLineChars="100" w:firstLine="240"/>
        <w:rPr>
          <w:rFonts w:eastAsia="ＭＳ 明朝" w:cs="Times New Roman"/>
          <w:szCs w:val="24"/>
        </w:rPr>
      </w:pPr>
      <w:r w:rsidRPr="0019524D">
        <w:rPr>
          <w:rFonts w:eastAsia="ＭＳ 明朝" w:cs="Times New Roman"/>
          <w:szCs w:val="24"/>
        </w:rPr>
        <w:t>2014</w:t>
      </w:r>
      <w:r w:rsidR="00DD3EF8" w:rsidRPr="005448E8">
        <w:rPr>
          <w:rFonts w:eastAsia="ＭＳ 明朝" w:cs="Times New Roman" w:hint="eastAsia"/>
          <w:szCs w:val="24"/>
        </w:rPr>
        <w:t>年、日本で行われた</w:t>
      </w:r>
      <w:r w:rsidR="00DD3EF8" w:rsidRPr="005448E8">
        <w:rPr>
          <w:rFonts w:eastAsia="ＭＳ 明朝" w:cs="Times New Roman" w:hint="eastAsia"/>
          <w:szCs w:val="24"/>
        </w:rPr>
        <w:t>JICA</w:t>
      </w:r>
      <w:r w:rsidR="00DD3EF8" w:rsidRPr="005448E8">
        <w:rPr>
          <w:rFonts w:eastAsia="ＭＳ 明朝" w:cs="Times New Roman" w:hint="eastAsia"/>
          <w:szCs w:val="24"/>
        </w:rPr>
        <w:t>の障害者リーダー研修へ、マレーシアから</w:t>
      </w:r>
      <w:r w:rsidRPr="005448E8">
        <w:rPr>
          <w:rFonts w:eastAsia="ＭＳ 明朝" w:cs="Times New Roman"/>
          <w:szCs w:val="24"/>
        </w:rPr>
        <w:t>Aliza Hashir</w:t>
      </w:r>
      <w:r w:rsidRPr="005448E8">
        <w:rPr>
          <w:rFonts w:eastAsia="ＭＳ 明朝" w:cs="Times New Roman" w:hint="eastAsia"/>
          <w:szCs w:val="24"/>
        </w:rPr>
        <w:t>氏（ろう者）と、手話通訳者として</w:t>
      </w:r>
      <w:r w:rsidRPr="005448E8">
        <w:rPr>
          <w:rFonts w:eastAsia="ＭＳ 明朝" w:cs="Times New Roman"/>
          <w:szCs w:val="24"/>
        </w:rPr>
        <w:t>Siti Zubaidah</w:t>
      </w:r>
      <w:r w:rsidRPr="005448E8">
        <w:rPr>
          <w:rFonts w:eastAsia="ＭＳ 明朝" w:cs="Times New Roman" w:hint="eastAsia"/>
          <w:szCs w:val="24"/>
        </w:rPr>
        <w:t>氏が参加した。</w:t>
      </w:r>
      <w:r>
        <w:rPr>
          <w:rFonts w:eastAsia="ＭＳ 明朝" w:cs="Times New Roman" w:hint="eastAsia"/>
          <w:szCs w:val="24"/>
        </w:rPr>
        <w:t>その際、東京都盲ろう者支援センターを見学し、福田氏が研修期間中に交流を持ち、日本の盲ろう者の状況や盲ろう者福祉について、実生活の様子の見学を交えながら紹介した。</w:t>
      </w:r>
      <w:r>
        <w:rPr>
          <w:rFonts w:eastAsia="ＭＳ 明朝" w:cs="Times New Roman" w:hint="eastAsia"/>
          <w:szCs w:val="24"/>
        </w:rPr>
        <w:t>JICA</w:t>
      </w:r>
      <w:r>
        <w:rPr>
          <w:rFonts w:eastAsia="ＭＳ 明朝" w:cs="Times New Roman" w:hint="eastAsia"/>
          <w:szCs w:val="24"/>
        </w:rPr>
        <w:t>の研修プログラム</w:t>
      </w:r>
      <w:r w:rsidR="001A0790">
        <w:rPr>
          <w:rFonts w:eastAsia="ＭＳ 明朝" w:cs="Times New Roman" w:hint="eastAsia"/>
          <w:szCs w:val="24"/>
        </w:rPr>
        <w:t>の中では、</w:t>
      </w:r>
      <w:r>
        <w:rPr>
          <w:rFonts w:eastAsia="ＭＳ 明朝" w:cs="Times New Roman" w:hint="eastAsia"/>
          <w:szCs w:val="24"/>
        </w:rPr>
        <w:t>盲ろう者への支援やエンパワメントに特化したプログラムは設けられていなかったものの、マレーシアの盲ろう者への支援に対して強いモチベーションを持って帰国した。</w:t>
      </w:r>
    </w:p>
    <w:p w:rsidR="008107AD" w:rsidRDefault="001A0790" w:rsidP="00F800EA">
      <w:pPr>
        <w:ind w:firstLineChars="100" w:firstLine="240"/>
        <w:rPr>
          <w:rFonts w:eastAsia="ＭＳ 明朝" w:cs="Times New Roman"/>
          <w:szCs w:val="24"/>
        </w:rPr>
      </w:pPr>
      <w:r>
        <w:rPr>
          <w:rFonts w:eastAsia="ＭＳ 明朝" w:cs="Times New Roman" w:hint="eastAsia"/>
          <w:szCs w:val="24"/>
        </w:rPr>
        <w:t>帰国後</w:t>
      </w:r>
      <w:r w:rsidR="005448E8">
        <w:rPr>
          <w:rFonts w:eastAsia="ＭＳ 明朝" w:cs="Times New Roman" w:hint="eastAsia"/>
          <w:szCs w:val="24"/>
        </w:rPr>
        <w:t>、インターネットなどを通して、日本から盲ろう</w:t>
      </w:r>
      <w:r w:rsidR="00E2471D">
        <w:rPr>
          <w:rFonts w:eastAsia="ＭＳ 明朝" w:cs="Times New Roman" w:hint="eastAsia"/>
          <w:szCs w:val="24"/>
        </w:rPr>
        <w:t>児</w:t>
      </w:r>
      <w:r w:rsidR="005448E8">
        <w:rPr>
          <w:rFonts w:eastAsia="ＭＳ 明朝" w:cs="Times New Roman" w:hint="eastAsia"/>
          <w:szCs w:val="24"/>
        </w:rPr>
        <w:t>・者に関する情報を提供するとともに、マレーシアの盲ろう者の置かれている状況などの状況調査を自主的に開始するに至った。当初は、マレーシアろう者連盟、マレーシア手話通訳者協会のネットワークを通じてペナン島近辺のみでの情報収集</w:t>
      </w:r>
      <w:r w:rsidR="008107AD">
        <w:rPr>
          <w:rFonts w:eastAsia="ＭＳ 明朝" w:cs="Times New Roman" w:hint="eastAsia"/>
          <w:szCs w:val="24"/>
        </w:rPr>
        <w:t>が中心</w:t>
      </w:r>
      <w:r w:rsidR="005448E8">
        <w:rPr>
          <w:rFonts w:eastAsia="ＭＳ 明朝" w:cs="Times New Roman" w:hint="eastAsia"/>
          <w:szCs w:val="24"/>
        </w:rPr>
        <w:t>であった。</w:t>
      </w:r>
    </w:p>
    <w:p w:rsidR="00DD3EF8" w:rsidRDefault="005448E8" w:rsidP="00F800EA">
      <w:pPr>
        <w:ind w:firstLineChars="100" w:firstLine="240"/>
        <w:rPr>
          <w:rFonts w:eastAsia="ＭＳ 明朝" w:cs="Times New Roman"/>
          <w:szCs w:val="24"/>
        </w:rPr>
      </w:pPr>
      <w:r w:rsidRPr="0019524D">
        <w:rPr>
          <w:rFonts w:eastAsia="ＭＳ 明朝" w:cs="Times New Roman"/>
          <w:szCs w:val="24"/>
        </w:rPr>
        <w:t>2015</w:t>
      </w:r>
      <w:r>
        <w:rPr>
          <w:rFonts w:eastAsia="ＭＳ 明朝" w:cs="Times New Roman" w:hint="eastAsia"/>
          <w:szCs w:val="24"/>
        </w:rPr>
        <w:t>年</w:t>
      </w:r>
      <w:r w:rsidRPr="0019524D">
        <w:rPr>
          <w:rFonts w:eastAsia="ＭＳ 明朝" w:cs="Times New Roman"/>
          <w:szCs w:val="24"/>
        </w:rPr>
        <w:t>8</w:t>
      </w:r>
      <w:r>
        <w:rPr>
          <w:rFonts w:eastAsia="ＭＳ 明朝" w:cs="Times New Roman" w:hint="eastAsia"/>
          <w:szCs w:val="24"/>
        </w:rPr>
        <w:t>月に東京で開かれたアジア太平洋</w:t>
      </w:r>
      <w:r>
        <w:rPr>
          <w:rFonts w:eastAsia="ＭＳ 明朝" w:cs="Times New Roman" w:hint="eastAsia"/>
          <w:szCs w:val="24"/>
        </w:rPr>
        <w:t>CBR</w:t>
      </w:r>
      <w:r>
        <w:rPr>
          <w:rFonts w:eastAsia="ＭＳ 明朝" w:cs="Times New Roman" w:hint="eastAsia"/>
          <w:szCs w:val="24"/>
        </w:rPr>
        <w:t>会議にて、福田氏がマレーシアの盲人協議会の代表と意見交換する機会を持ち、マレーシア盲</w:t>
      </w:r>
      <w:r w:rsidR="00E2471D">
        <w:rPr>
          <w:rFonts w:eastAsia="ＭＳ 明朝" w:cs="Times New Roman" w:hint="eastAsia"/>
          <w:szCs w:val="24"/>
        </w:rPr>
        <w:t>人</w:t>
      </w:r>
      <w:r>
        <w:rPr>
          <w:rFonts w:eastAsia="ＭＳ 明朝" w:cs="Times New Roman" w:hint="eastAsia"/>
          <w:szCs w:val="24"/>
        </w:rPr>
        <w:t>協議会経由でも数名の盲ろう者が</w:t>
      </w:r>
      <w:r w:rsidR="001A0790">
        <w:rPr>
          <w:rFonts w:eastAsia="ＭＳ 明朝" w:cs="Times New Roman" w:hint="eastAsia"/>
          <w:szCs w:val="24"/>
        </w:rPr>
        <w:t>いるということを知った。同時期に、ペナン島にて一般</w:t>
      </w:r>
      <w:r w:rsidR="00E2471D">
        <w:rPr>
          <w:rFonts w:eastAsia="ＭＳ 明朝" w:cs="Times New Roman" w:hint="eastAsia"/>
          <w:szCs w:val="24"/>
        </w:rPr>
        <w:t>者</w:t>
      </w:r>
      <w:r w:rsidR="001A0790">
        <w:rPr>
          <w:rFonts w:eastAsia="ＭＳ 明朝" w:cs="Times New Roman" w:hint="eastAsia"/>
          <w:szCs w:val="24"/>
        </w:rPr>
        <w:t>、ペナン州政府関係者、福祉関係者、市民団体関係者、盲ろう当事者とその家族などを対象に、啓発セミナーを行いたいので、リソースパーソンとして講演と講義を行って欲しい旨、打診を受けた。そこで、</w:t>
      </w:r>
      <w:r w:rsidR="008107AD">
        <w:rPr>
          <w:rFonts w:eastAsia="ＭＳ 明朝" w:cs="Times New Roman" w:hint="eastAsia"/>
          <w:szCs w:val="24"/>
        </w:rPr>
        <w:t>聴覚障害者のネットワークだけでなく、視覚障害者のネットワークと協力関係を築くことも視野にいれて、</w:t>
      </w:r>
      <w:r w:rsidR="008107AD" w:rsidRPr="0019524D">
        <w:rPr>
          <w:rFonts w:eastAsia="ＭＳ 明朝" w:cs="Times New Roman"/>
          <w:szCs w:val="24"/>
        </w:rPr>
        <w:t>1</w:t>
      </w:r>
      <w:r w:rsidR="008107AD">
        <w:rPr>
          <w:rFonts w:eastAsia="ＭＳ 明朝" w:cs="Times New Roman" w:hint="eastAsia"/>
          <w:szCs w:val="24"/>
        </w:rPr>
        <w:t>年後を目処に、公開セミナーを行うことができるのかどうかの判断をするために、準備を開始した。</w:t>
      </w:r>
    </w:p>
    <w:p w:rsidR="008107AD" w:rsidRDefault="008107AD" w:rsidP="00F800EA">
      <w:pPr>
        <w:ind w:firstLineChars="100" w:firstLine="240"/>
        <w:rPr>
          <w:rFonts w:eastAsia="ＭＳ 明朝" w:cs="Times New Roman"/>
          <w:szCs w:val="24"/>
        </w:rPr>
      </w:pPr>
      <w:r>
        <w:rPr>
          <w:rFonts w:eastAsia="ＭＳ 明朝" w:cs="Times New Roman" w:hint="eastAsia"/>
          <w:szCs w:val="24"/>
        </w:rPr>
        <w:t>マレーシアろうあ連盟、マレーシア盲人協議会、双方の</w:t>
      </w:r>
      <w:r w:rsidR="00A67ED8">
        <w:rPr>
          <w:rFonts w:eastAsia="ＭＳ 明朝" w:cs="Times New Roman" w:hint="eastAsia"/>
          <w:szCs w:val="24"/>
        </w:rPr>
        <w:t>協働を促した。</w:t>
      </w:r>
      <w:r>
        <w:rPr>
          <w:rFonts w:eastAsia="ＭＳ 明朝" w:cs="Times New Roman" w:hint="eastAsia"/>
          <w:szCs w:val="24"/>
        </w:rPr>
        <w:t>ペナン島近辺</w:t>
      </w:r>
      <w:r w:rsidR="00A67ED8">
        <w:rPr>
          <w:rFonts w:eastAsia="ＭＳ 明朝" w:cs="Times New Roman" w:hint="eastAsia"/>
          <w:szCs w:val="24"/>
        </w:rPr>
        <w:t>のみに限られていた調査は、</w:t>
      </w:r>
      <w:r>
        <w:rPr>
          <w:rFonts w:eastAsia="ＭＳ 明朝" w:cs="Times New Roman" w:hint="eastAsia"/>
          <w:szCs w:val="24"/>
        </w:rPr>
        <w:t>マレーシア全土に広がった。その結果、ろうベース、盲ベース、先天性盲ろう児・者を含め、</w:t>
      </w:r>
      <w:r w:rsidRPr="0019524D">
        <w:rPr>
          <w:rFonts w:eastAsia="ＭＳ 明朝" w:cs="Times New Roman"/>
          <w:szCs w:val="24"/>
        </w:rPr>
        <w:t>50</w:t>
      </w:r>
      <w:r>
        <w:rPr>
          <w:rFonts w:eastAsia="ＭＳ 明朝" w:cs="Times New Roman" w:hint="eastAsia"/>
          <w:szCs w:val="24"/>
        </w:rPr>
        <w:t>名以上の盲ろう者</w:t>
      </w:r>
      <w:r w:rsidR="00A67ED8">
        <w:rPr>
          <w:rFonts w:eastAsia="ＭＳ 明朝" w:cs="Times New Roman" w:hint="eastAsia"/>
          <w:szCs w:val="24"/>
        </w:rPr>
        <w:t>の掘り起こし・実態調査につながった。その中で、</w:t>
      </w:r>
      <w:r w:rsidR="00E2471D">
        <w:rPr>
          <w:rFonts w:eastAsia="ＭＳ 明朝" w:cs="Times New Roman" w:hint="eastAsia"/>
          <w:szCs w:val="24"/>
        </w:rPr>
        <w:t>公開セミナー</w:t>
      </w:r>
      <w:r w:rsidR="00D45C5B">
        <w:rPr>
          <w:rFonts w:eastAsia="ＭＳ 明朝" w:cs="Times New Roman" w:hint="eastAsia"/>
          <w:szCs w:val="24"/>
        </w:rPr>
        <w:t>で取り上げるべき課題が徐々に明らかとなった。</w:t>
      </w:r>
    </w:p>
    <w:p w:rsidR="00D45C5B" w:rsidRDefault="00D45C5B" w:rsidP="00F800EA">
      <w:pPr>
        <w:ind w:firstLineChars="100" w:firstLine="240"/>
        <w:rPr>
          <w:rFonts w:eastAsia="ＭＳ 明朝" w:cs="Times New Roman"/>
          <w:szCs w:val="24"/>
        </w:rPr>
      </w:pPr>
      <w:r>
        <w:rPr>
          <w:rFonts w:eastAsia="ＭＳ 明朝" w:cs="Times New Roman" w:hint="eastAsia"/>
          <w:szCs w:val="24"/>
        </w:rPr>
        <w:t>同時に、現地の参加者にかかる経費、会場費などに関しても、マレーシアろうあ連盟、マレーシア盲人協議会の</w:t>
      </w:r>
      <w:r w:rsidR="00E2471D">
        <w:rPr>
          <w:rFonts w:eastAsia="ＭＳ 明朝" w:cs="Times New Roman" w:hint="eastAsia"/>
          <w:szCs w:val="24"/>
        </w:rPr>
        <w:t>主導</w:t>
      </w:r>
      <w:r>
        <w:rPr>
          <w:rFonts w:eastAsia="ＭＳ 明朝" w:cs="Times New Roman" w:hint="eastAsia"/>
          <w:szCs w:val="24"/>
        </w:rPr>
        <w:t>で助成金を確保することができた。全国盲ろう者協会側は主に人的リソースの提供、情報収集、情報提供を行うこととなった。</w:t>
      </w:r>
    </w:p>
    <w:p w:rsidR="00D45C5B" w:rsidRPr="005448E8" w:rsidRDefault="00D45C5B" w:rsidP="00F800EA">
      <w:pPr>
        <w:ind w:firstLineChars="100" w:firstLine="240"/>
        <w:rPr>
          <w:rFonts w:eastAsia="ＭＳ 明朝" w:cs="Times New Roman"/>
          <w:szCs w:val="24"/>
        </w:rPr>
      </w:pPr>
      <w:r>
        <w:rPr>
          <w:rFonts w:eastAsia="ＭＳ 明朝" w:cs="Times New Roman" w:hint="eastAsia"/>
          <w:szCs w:val="24"/>
        </w:rPr>
        <w:t>事前調査の中で、大きな課題として二つのことが特に強調された。一つは、</w:t>
      </w:r>
      <w:r w:rsidR="00EC72BC">
        <w:rPr>
          <w:rFonts w:eastAsia="ＭＳ 明朝" w:cs="Times New Roman" w:hint="eastAsia"/>
          <w:szCs w:val="24"/>
        </w:rPr>
        <w:t>通訳・介助員</w:t>
      </w:r>
      <w:r>
        <w:rPr>
          <w:rFonts w:eastAsia="ＭＳ 明朝" w:cs="Times New Roman" w:hint="eastAsia"/>
          <w:szCs w:val="24"/>
        </w:rPr>
        <w:t>という盲ろう者を支援する専門支援員の必要性、そして、二つ目は先天性の盲ろう児への関わり方と教育方法についてであった。</w:t>
      </w:r>
    </w:p>
    <w:p w:rsidR="00000E3B" w:rsidRPr="005448E8" w:rsidRDefault="00000E3B" w:rsidP="00000E3B">
      <w:pPr>
        <w:rPr>
          <w:rFonts w:eastAsia="ＭＳ 明朝" w:cs="Times New Roman"/>
          <w:szCs w:val="24"/>
        </w:rPr>
      </w:pPr>
    </w:p>
    <w:p w:rsidR="00BB5016" w:rsidRDefault="00BB5016" w:rsidP="00000E3B">
      <w:pPr>
        <w:rPr>
          <w:rFonts w:eastAsia="ＭＳ 明朝" w:cs="Times New Roman"/>
          <w:b/>
          <w:szCs w:val="24"/>
        </w:rPr>
      </w:pP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3</w:t>
      </w:r>
      <w:r w:rsidRPr="007E509B">
        <w:rPr>
          <w:rFonts w:eastAsia="ＭＳ 明朝" w:cs="Times New Roman" w:hint="eastAsia"/>
          <w:b/>
          <w:szCs w:val="24"/>
        </w:rPr>
        <w:t xml:space="preserve"> </w:t>
      </w:r>
      <w:r w:rsidRPr="007E509B">
        <w:rPr>
          <w:rFonts w:eastAsia="ＭＳ 明朝" w:cs="Times New Roman" w:hint="eastAsia"/>
          <w:b/>
          <w:szCs w:val="24"/>
        </w:rPr>
        <w:t>プログラム</w:t>
      </w:r>
    </w:p>
    <w:p w:rsidR="00E2471D" w:rsidRPr="007E509B" w:rsidRDefault="00E2471D" w:rsidP="00000E3B">
      <w:pPr>
        <w:rPr>
          <w:rFonts w:eastAsia="ＭＳ 明朝" w:cs="Times New Roman"/>
          <w:b/>
          <w:szCs w:val="24"/>
        </w:rPr>
      </w:pPr>
      <w:r>
        <w:rPr>
          <w:rFonts w:eastAsia="ＭＳ 明朝" w:cs="Times New Roman" w:hint="eastAsia"/>
          <w:b/>
          <w:szCs w:val="24"/>
        </w:rPr>
        <w:t>2016</w:t>
      </w:r>
      <w:r>
        <w:rPr>
          <w:rFonts w:eastAsia="ＭＳ 明朝" w:cs="Times New Roman" w:hint="eastAsia"/>
          <w:b/>
          <w:szCs w:val="24"/>
        </w:rPr>
        <w:t>年</w:t>
      </w:r>
      <w:r>
        <w:rPr>
          <w:rFonts w:eastAsia="ＭＳ 明朝" w:cs="Times New Roman" w:hint="eastAsia"/>
          <w:b/>
          <w:szCs w:val="24"/>
        </w:rPr>
        <w:t>1</w:t>
      </w:r>
      <w:r>
        <w:rPr>
          <w:rFonts w:eastAsia="ＭＳ 明朝" w:cs="Times New Roman" w:hint="eastAsia"/>
          <w:b/>
          <w:szCs w:val="24"/>
        </w:rPr>
        <w:t>月</w:t>
      </w:r>
      <w:r>
        <w:rPr>
          <w:rFonts w:eastAsia="ＭＳ 明朝" w:cs="Times New Roman" w:hint="eastAsia"/>
          <w:b/>
          <w:szCs w:val="24"/>
        </w:rPr>
        <w:t>29</w:t>
      </w:r>
      <w:r>
        <w:rPr>
          <w:rFonts w:eastAsia="ＭＳ 明朝" w:cs="Times New Roman" w:hint="eastAsia"/>
          <w:b/>
          <w:szCs w:val="24"/>
        </w:rPr>
        <w:t>日</w:t>
      </w:r>
    </w:p>
    <w:p w:rsidR="001D7F33" w:rsidRDefault="00816FE2" w:rsidP="009B699C">
      <w:pPr>
        <w:ind w:leftChars="100" w:left="240"/>
        <w:rPr>
          <w:rFonts w:eastAsia="ＭＳ 明朝" w:cs="Times New Roman"/>
          <w:szCs w:val="24"/>
        </w:rPr>
      </w:pPr>
      <w:r w:rsidRPr="0019524D">
        <w:rPr>
          <w:rFonts w:eastAsia="ＭＳ 明朝" w:cs="Times New Roman"/>
          <w:szCs w:val="24"/>
        </w:rPr>
        <w:t>8</w:t>
      </w:r>
      <w:r w:rsidRPr="00816FE2">
        <w:rPr>
          <w:rFonts w:eastAsia="ＭＳ 明朝" w:cs="Times New Roman" w:hint="eastAsia"/>
          <w:szCs w:val="24"/>
        </w:rPr>
        <w:t>:</w:t>
      </w:r>
      <w:r w:rsidRPr="0019524D">
        <w:rPr>
          <w:rFonts w:eastAsia="ＭＳ 明朝" w:cs="Times New Roman"/>
          <w:szCs w:val="24"/>
        </w:rPr>
        <w:t>00</w:t>
      </w:r>
      <w:r>
        <w:rPr>
          <w:rFonts w:eastAsia="ＭＳ 明朝" w:cs="Times New Roman"/>
          <w:szCs w:val="24"/>
        </w:rPr>
        <w:t xml:space="preserve"> Registration</w:t>
      </w:r>
    </w:p>
    <w:p w:rsidR="00816FE2" w:rsidRDefault="00816FE2" w:rsidP="009B699C">
      <w:pPr>
        <w:ind w:leftChars="100" w:left="240"/>
        <w:rPr>
          <w:rFonts w:eastAsia="ＭＳ 明朝" w:cs="Times New Roman"/>
          <w:szCs w:val="24"/>
        </w:rPr>
      </w:pPr>
      <w:r w:rsidRPr="0019524D">
        <w:rPr>
          <w:rFonts w:eastAsia="ＭＳ 明朝" w:cs="Times New Roman"/>
          <w:szCs w:val="24"/>
        </w:rPr>
        <w:t>9</w:t>
      </w:r>
      <w:r>
        <w:rPr>
          <w:rFonts w:eastAsia="ＭＳ 明朝" w:cs="Times New Roman" w:hint="eastAsia"/>
          <w:szCs w:val="24"/>
        </w:rPr>
        <w:t>:</w:t>
      </w:r>
      <w:r w:rsidRPr="0019524D">
        <w:rPr>
          <w:rFonts w:eastAsia="ＭＳ 明朝" w:cs="Times New Roman"/>
          <w:szCs w:val="24"/>
        </w:rPr>
        <w:t>00</w:t>
      </w:r>
      <w:r>
        <w:rPr>
          <w:rFonts w:eastAsia="ＭＳ 明朝" w:cs="Times New Roman" w:hint="eastAsia"/>
          <w:szCs w:val="24"/>
        </w:rPr>
        <w:t xml:space="preserve"> Opening Ceremony </w:t>
      </w:r>
    </w:p>
    <w:p w:rsidR="00816FE2" w:rsidRDefault="00816FE2" w:rsidP="009B699C">
      <w:pPr>
        <w:ind w:leftChars="100" w:left="240" w:firstLine="840"/>
        <w:rPr>
          <w:rFonts w:eastAsia="ＭＳ 明朝" w:cs="Times New Roman"/>
          <w:szCs w:val="24"/>
        </w:rPr>
      </w:pPr>
      <w:r>
        <w:rPr>
          <w:rFonts w:eastAsia="ＭＳ 明朝" w:cs="Times New Roman"/>
          <w:szCs w:val="24"/>
        </w:rPr>
        <w:t xml:space="preserve">Doa reciatal </w:t>
      </w:r>
    </w:p>
    <w:p w:rsidR="00816FE2" w:rsidRDefault="00816FE2" w:rsidP="009B699C">
      <w:pPr>
        <w:ind w:leftChars="100" w:left="240" w:firstLine="840"/>
        <w:rPr>
          <w:rFonts w:eastAsia="ＭＳ 明朝" w:cs="Times New Roman"/>
          <w:szCs w:val="24"/>
        </w:rPr>
      </w:pPr>
      <w:r>
        <w:rPr>
          <w:rFonts w:eastAsia="ＭＳ 明朝" w:cs="Times New Roman"/>
          <w:szCs w:val="24"/>
        </w:rPr>
        <w:t>Welcome Speech by Mr. Chong Kim Cheong, President Penang Deaf Association</w:t>
      </w:r>
    </w:p>
    <w:p w:rsidR="00816FE2" w:rsidRDefault="00816FE2" w:rsidP="009B699C">
      <w:pPr>
        <w:ind w:leftChars="100" w:left="240" w:firstLine="840"/>
        <w:rPr>
          <w:rFonts w:eastAsia="ＭＳ 明朝" w:cs="Times New Roman"/>
          <w:szCs w:val="24"/>
        </w:rPr>
      </w:pPr>
      <w:r>
        <w:rPr>
          <w:rFonts w:eastAsia="ＭＳ 明朝" w:cs="Times New Roman"/>
          <w:szCs w:val="24"/>
        </w:rPr>
        <w:t>Speech by Mr. Moses Choo, Executive Director, National Council for the Blind Malaysia</w:t>
      </w:r>
    </w:p>
    <w:p w:rsidR="00816FE2" w:rsidRDefault="00816FE2" w:rsidP="009B699C">
      <w:pPr>
        <w:ind w:leftChars="100" w:left="240" w:firstLine="840"/>
        <w:rPr>
          <w:rFonts w:eastAsia="ＭＳ 明朝" w:cs="Times New Roman"/>
          <w:szCs w:val="24"/>
        </w:rPr>
      </w:pPr>
      <w:r>
        <w:rPr>
          <w:rFonts w:eastAsia="ＭＳ 明朝" w:cs="Times New Roman"/>
          <w:szCs w:val="24"/>
        </w:rPr>
        <w:t>Speech From the representative of the Japan Deafblind Association</w:t>
      </w:r>
    </w:p>
    <w:p w:rsidR="00816FE2" w:rsidRDefault="00816FE2" w:rsidP="009B699C">
      <w:pPr>
        <w:ind w:leftChars="100" w:left="240"/>
        <w:rPr>
          <w:rFonts w:eastAsia="ＭＳ 明朝" w:cs="Times New Roman"/>
          <w:szCs w:val="24"/>
        </w:rPr>
      </w:pPr>
      <w:r>
        <w:rPr>
          <w:rFonts w:eastAsia="ＭＳ 明朝" w:cs="Times New Roman" w:hint="eastAsia"/>
          <w:szCs w:val="24"/>
        </w:rPr>
        <w:t xml:space="preserve">Opening Ceremoney Speech by YB Yap Soo Huey, State Assemblywoman for Pulau Tikus, </w:t>
      </w:r>
      <w:r>
        <w:rPr>
          <w:rFonts w:eastAsia="ＭＳ 明朝" w:cs="Times New Roman"/>
          <w:szCs w:val="24"/>
        </w:rPr>
        <w:t>Chair of the Sub-Committee on Universal Accessibility and Chair of the Sub-Committee on Children with Special Needs</w:t>
      </w:r>
    </w:p>
    <w:p w:rsidR="00816FE2" w:rsidRDefault="00816FE2" w:rsidP="009B699C">
      <w:pPr>
        <w:ind w:leftChars="100" w:left="240" w:firstLine="840"/>
        <w:rPr>
          <w:rFonts w:eastAsia="ＭＳ 明朝" w:cs="Times New Roman"/>
          <w:szCs w:val="24"/>
        </w:rPr>
      </w:pPr>
      <w:r>
        <w:rPr>
          <w:rFonts w:eastAsia="ＭＳ 明朝" w:cs="Times New Roman"/>
          <w:szCs w:val="24"/>
        </w:rPr>
        <w:t>Presentation of souvenir to the Guest of Honour</w:t>
      </w:r>
    </w:p>
    <w:p w:rsidR="00816FE2" w:rsidRDefault="00816FE2" w:rsidP="009B699C">
      <w:pPr>
        <w:ind w:leftChars="100" w:left="240" w:firstLine="840"/>
        <w:rPr>
          <w:rFonts w:eastAsia="ＭＳ 明朝" w:cs="Times New Roman"/>
          <w:szCs w:val="24"/>
        </w:rPr>
      </w:pPr>
      <w:r>
        <w:rPr>
          <w:rFonts w:eastAsia="ＭＳ 明朝" w:cs="Times New Roman"/>
          <w:szCs w:val="24"/>
        </w:rPr>
        <w:t>Photo Session</w:t>
      </w:r>
    </w:p>
    <w:p w:rsidR="00816FE2" w:rsidRDefault="00816FE2" w:rsidP="009B699C">
      <w:pPr>
        <w:ind w:leftChars="100" w:left="24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Break</w:t>
      </w:r>
    </w:p>
    <w:p w:rsidR="00816FE2" w:rsidRDefault="00816FE2" w:rsidP="009B699C">
      <w:pPr>
        <w:ind w:leftChars="100" w:left="24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Malaysia’s situation of Deafblind people by Mr. Sazali Shaari, Mr. Moses Choo and Mr. Daniel Soon</w:t>
      </w:r>
    </w:p>
    <w:p w:rsidR="00816FE2" w:rsidRDefault="00816FE2" w:rsidP="009B699C">
      <w:pPr>
        <w:ind w:leftChars="100" w:left="240"/>
        <w:rPr>
          <w:rFonts w:eastAsia="ＭＳ 明朝" w:cs="Times New Roman"/>
          <w:szCs w:val="24"/>
        </w:rPr>
      </w:pPr>
      <w:r w:rsidRPr="0019524D">
        <w:rPr>
          <w:rFonts w:eastAsia="ＭＳ 明朝" w:cs="Times New Roman"/>
          <w:szCs w:val="24"/>
        </w:rPr>
        <w:t>11</w:t>
      </w:r>
      <w:r>
        <w:rPr>
          <w:rFonts w:eastAsia="ＭＳ 明朝" w:cs="Times New Roman"/>
          <w:szCs w:val="24"/>
        </w:rPr>
        <w:t>:</w:t>
      </w:r>
      <w:r w:rsidRPr="0019524D">
        <w:rPr>
          <w:rFonts w:eastAsia="ＭＳ 明朝" w:cs="Times New Roman"/>
          <w:szCs w:val="24"/>
        </w:rPr>
        <w:t>15</w:t>
      </w:r>
      <w:r>
        <w:rPr>
          <w:rFonts w:eastAsia="ＭＳ 明朝" w:cs="Times New Roman"/>
          <w:szCs w:val="24"/>
        </w:rPr>
        <w:t xml:space="preserve"> Basic Information on Deafblind and Deafblind people (DVD will be used)</w:t>
      </w:r>
    </w:p>
    <w:p w:rsidR="00816FE2" w:rsidRDefault="00816FE2" w:rsidP="009B699C">
      <w:pPr>
        <w:ind w:leftChars="100" w:left="240"/>
        <w:rPr>
          <w:rFonts w:eastAsia="ＭＳ 明朝" w:cs="Times New Roman"/>
          <w:szCs w:val="24"/>
        </w:rPr>
      </w:pPr>
      <w:r w:rsidRPr="0019524D">
        <w:rPr>
          <w:rFonts w:eastAsia="ＭＳ 明朝" w:cs="Times New Roman"/>
          <w:szCs w:val="24"/>
        </w:rPr>
        <w:t>12</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Lunch/prayer</w:t>
      </w:r>
    </w:p>
    <w:p w:rsidR="00816FE2" w:rsidRDefault="00816FE2" w:rsidP="009B699C">
      <w:pPr>
        <w:ind w:leftChars="100" w:left="240"/>
        <w:rPr>
          <w:rFonts w:eastAsia="ＭＳ 明朝" w:cs="Times New Roman"/>
          <w:szCs w:val="24"/>
        </w:rPr>
      </w:pPr>
      <w:r w:rsidRPr="0019524D">
        <w:rPr>
          <w:rFonts w:eastAsia="ＭＳ 明朝" w:cs="Times New Roman"/>
          <w:szCs w:val="24"/>
        </w:rPr>
        <w:t>14</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My life as a Deafblind person by Mr. Atsushi Mori (DVD will be used/Q&amp;A included)</w:t>
      </w:r>
    </w:p>
    <w:p w:rsidR="00816FE2" w:rsidRDefault="00816FE2" w:rsidP="009B699C">
      <w:pPr>
        <w:ind w:leftChars="100" w:left="240"/>
        <w:rPr>
          <w:rFonts w:eastAsia="ＭＳ 明朝" w:cs="Times New Roman"/>
          <w:szCs w:val="24"/>
        </w:rPr>
      </w:pPr>
      <w:r w:rsidRPr="0019524D">
        <w:rPr>
          <w:rFonts w:eastAsia="ＭＳ 明朝" w:cs="Times New Roman"/>
          <w:szCs w:val="24"/>
        </w:rPr>
        <w:t>15</w:t>
      </w:r>
      <w:r>
        <w:rPr>
          <w:rFonts w:eastAsia="ＭＳ 明朝" w:cs="Times New Roman"/>
          <w:szCs w:val="24"/>
        </w:rPr>
        <w:t>:</w:t>
      </w:r>
      <w:r w:rsidRPr="0019524D">
        <w:rPr>
          <w:rFonts w:eastAsia="ＭＳ 明朝" w:cs="Times New Roman"/>
          <w:szCs w:val="24"/>
        </w:rPr>
        <w:t>15</w:t>
      </w:r>
      <w:r>
        <w:rPr>
          <w:rFonts w:eastAsia="ＭＳ 明朝" w:cs="Times New Roman"/>
          <w:szCs w:val="24"/>
        </w:rPr>
        <w:t xml:space="preserve"> Interpreter-Guide Dispatch Service and My life by Ms. Akiko Fukuda (Powerpoint will be used/Q&amp;A included)</w:t>
      </w:r>
    </w:p>
    <w:p w:rsidR="00816FE2" w:rsidRDefault="00816FE2" w:rsidP="009B699C">
      <w:pPr>
        <w:ind w:leftChars="100" w:left="240"/>
        <w:rPr>
          <w:rFonts w:eastAsia="ＭＳ 明朝" w:cs="Times New Roman"/>
          <w:szCs w:val="24"/>
        </w:rPr>
      </w:pPr>
      <w:r w:rsidRPr="0019524D">
        <w:rPr>
          <w:rFonts w:eastAsia="ＭＳ 明朝" w:cs="Times New Roman"/>
          <w:szCs w:val="24"/>
        </w:rPr>
        <w:t>16</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Break</w:t>
      </w:r>
    </w:p>
    <w:p w:rsidR="00816FE2" w:rsidRDefault="00816FE2" w:rsidP="009B699C">
      <w:pPr>
        <w:ind w:leftChars="100" w:left="240"/>
        <w:rPr>
          <w:rFonts w:eastAsia="ＭＳ 明朝" w:cs="Times New Roman"/>
          <w:szCs w:val="24"/>
        </w:rPr>
      </w:pPr>
      <w:r w:rsidRPr="0019524D">
        <w:rPr>
          <w:rFonts w:eastAsia="ＭＳ 明朝" w:cs="Times New Roman"/>
          <w:szCs w:val="24"/>
        </w:rPr>
        <w:t>16</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How we formed and activities of group of the Deafblind by Mr. Atsushi Mori(Q&amp;A included)</w:t>
      </w:r>
    </w:p>
    <w:p w:rsidR="00816FE2" w:rsidRDefault="00816FE2" w:rsidP="009B699C">
      <w:pPr>
        <w:ind w:leftChars="100" w:left="240"/>
        <w:rPr>
          <w:rFonts w:eastAsia="ＭＳ 明朝" w:cs="Times New Roman"/>
          <w:szCs w:val="24"/>
        </w:rPr>
      </w:pPr>
      <w:r w:rsidRPr="0019524D">
        <w:rPr>
          <w:rFonts w:eastAsia="ＭＳ 明朝" w:cs="Times New Roman"/>
          <w:szCs w:val="24"/>
        </w:rPr>
        <w:t>17</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Closing</w:t>
      </w:r>
    </w:p>
    <w:p w:rsidR="009B699C" w:rsidRDefault="009B699C" w:rsidP="009B699C">
      <w:pPr>
        <w:ind w:leftChars="100" w:left="240"/>
        <w:rPr>
          <w:rFonts w:eastAsia="ＭＳ 明朝" w:cs="Times New Roman"/>
          <w:szCs w:val="24"/>
        </w:rPr>
      </w:pPr>
    </w:p>
    <w:p w:rsidR="00BB5016" w:rsidRPr="007E509B" w:rsidRDefault="00BB5016" w:rsidP="00F800EA">
      <w:pPr>
        <w:rPr>
          <w:rFonts w:eastAsia="ＭＳ 明朝" w:cs="Times New Roman"/>
          <w:b/>
          <w:szCs w:val="24"/>
        </w:rPr>
      </w:pP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4</w:t>
      </w:r>
      <w:r w:rsidRPr="007E509B">
        <w:rPr>
          <w:rFonts w:eastAsia="ＭＳ 明朝" w:cs="Times New Roman" w:hint="eastAsia"/>
          <w:b/>
          <w:szCs w:val="24"/>
        </w:rPr>
        <w:t xml:space="preserve"> </w:t>
      </w:r>
      <w:r w:rsidRPr="007E509B">
        <w:rPr>
          <w:rFonts w:eastAsia="ＭＳ 明朝" w:cs="Times New Roman" w:hint="eastAsia"/>
          <w:b/>
          <w:szCs w:val="24"/>
        </w:rPr>
        <w:t>盲ろう者支援・エンパワメントのためのワークショップおよび支援者養成</w:t>
      </w:r>
    </w:p>
    <w:p w:rsidR="00E2471D" w:rsidRPr="00000E3B" w:rsidRDefault="00BB5016" w:rsidP="00E2471D">
      <w:pPr>
        <w:rPr>
          <w:rFonts w:eastAsia="ＭＳ 明朝" w:cs="Times New Roman"/>
          <w:b/>
          <w:szCs w:val="24"/>
        </w:rPr>
      </w:pPr>
      <w:r w:rsidRPr="0019524D">
        <w:rPr>
          <w:rFonts w:eastAsia="ＭＳ 明朝" w:cs="Times New Roman"/>
          <w:b/>
          <w:szCs w:val="24"/>
        </w:rPr>
        <w:t>3</w:t>
      </w:r>
      <w:r w:rsidRPr="007E509B">
        <w:rPr>
          <w:rFonts w:eastAsia="ＭＳ 明朝" w:cs="Times New Roman"/>
          <w:b/>
          <w:szCs w:val="24"/>
        </w:rPr>
        <w:t>.</w:t>
      </w:r>
      <w:r w:rsidRPr="0019524D">
        <w:rPr>
          <w:rFonts w:eastAsia="ＭＳ 明朝" w:cs="Times New Roman"/>
          <w:b/>
          <w:szCs w:val="24"/>
        </w:rPr>
        <w:t>4</w:t>
      </w:r>
      <w:r w:rsidRPr="007E509B">
        <w:rPr>
          <w:rFonts w:eastAsia="ＭＳ 明朝" w:cs="Times New Roman"/>
          <w:b/>
          <w:szCs w:val="24"/>
        </w:rPr>
        <w:t>.</w:t>
      </w:r>
      <w:r w:rsidRPr="0019524D">
        <w:rPr>
          <w:rFonts w:eastAsia="ＭＳ 明朝" w:cs="Times New Roman"/>
          <w:b/>
          <w:szCs w:val="24"/>
        </w:rPr>
        <w:t>1</w:t>
      </w:r>
      <w:r w:rsidRPr="007E509B">
        <w:rPr>
          <w:rFonts w:eastAsia="ＭＳ 明朝" w:cs="Times New Roman"/>
          <w:b/>
          <w:szCs w:val="24"/>
        </w:rPr>
        <w:t xml:space="preserve"> </w:t>
      </w:r>
      <w:r w:rsidRPr="007E509B">
        <w:rPr>
          <w:rFonts w:eastAsia="ＭＳ 明朝" w:cs="Times New Roman" w:hint="eastAsia"/>
          <w:b/>
          <w:szCs w:val="24"/>
        </w:rPr>
        <w:t>概要</w:t>
      </w:r>
    </w:p>
    <w:p w:rsidR="00E2471D" w:rsidRDefault="00E2471D" w:rsidP="00E2471D">
      <w:pPr>
        <w:adjustRightInd w:val="0"/>
        <w:snapToGrid w:val="0"/>
        <w:rPr>
          <w:rFonts w:eastAsia="ＭＳ 明朝" w:cs="Times New Roman"/>
          <w:szCs w:val="24"/>
        </w:rPr>
      </w:pPr>
      <w:r>
        <w:rPr>
          <w:rFonts w:eastAsia="ＭＳ 明朝" w:cs="Times New Roman" w:hint="eastAsia"/>
          <w:szCs w:val="24"/>
        </w:rPr>
        <w:t>日程</w:t>
      </w:r>
    </w:p>
    <w:p w:rsidR="00E2471D" w:rsidRDefault="00E2471D" w:rsidP="00E2471D">
      <w:pPr>
        <w:adjustRightInd w:val="0"/>
        <w:snapToGrid w:val="0"/>
        <w:rPr>
          <w:rFonts w:eastAsia="ＭＳ 明朝" w:cs="Times New Roman"/>
          <w:szCs w:val="24"/>
        </w:rPr>
      </w:pPr>
      <w:r>
        <w:rPr>
          <w:rFonts w:eastAsia="ＭＳ 明朝" w:cs="Times New Roman" w:hint="eastAsia"/>
          <w:szCs w:val="24"/>
        </w:rPr>
        <w:t xml:space="preserve">　</w:t>
      </w:r>
      <w:r>
        <w:rPr>
          <w:rFonts w:eastAsia="ＭＳ 明朝" w:cs="Times New Roman"/>
          <w:szCs w:val="24"/>
        </w:rPr>
        <w:t>平成</w:t>
      </w:r>
      <w:r>
        <w:rPr>
          <w:rFonts w:eastAsia="ＭＳ 明朝" w:cs="Times New Roman" w:hint="eastAsia"/>
          <w:szCs w:val="24"/>
        </w:rPr>
        <w:t>28</w:t>
      </w:r>
      <w:r>
        <w:rPr>
          <w:rFonts w:eastAsia="ＭＳ 明朝" w:cs="Times New Roman" w:hint="eastAsia"/>
          <w:szCs w:val="24"/>
        </w:rPr>
        <w:t>（</w:t>
      </w:r>
      <w:r>
        <w:rPr>
          <w:rFonts w:eastAsia="ＭＳ 明朝" w:cs="Times New Roman" w:hint="eastAsia"/>
          <w:szCs w:val="24"/>
        </w:rPr>
        <w:t>2016</w:t>
      </w:r>
      <w:r>
        <w:rPr>
          <w:rFonts w:eastAsia="ＭＳ 明朝" w:cs="Times New Roman" w:hint="eastAsia"/>
          <w:szCs w:val="24"/>
        </w:rPr>
        <w:t>）年</w:t>
      </w:r>
      <w:r>
        <w:rPr>
          <w:rFonts w:eastAsia="ＭＳ 明朝" w:cs="Times New Roman" w:hint="eastAsia"/>
          <w:szCs w:val="24"/>
        </w:rPr>
        <w:t>1</w:t>
      </w:r>
      <w:r>
        <w:rPr>
          <w:rFonts w:eastAsia="ＭＳ 明朝" w:cs="Times New Roman" w:hint="eastAsia"/>
          <w:szCs w:val="24"/>
        </w:rPr>
        <w:t>月</w:t>
      </w:r>
      <w:r>
        <w:rPr>
          <w:rFonts w:eastAsia="ＭＳ 明朝" w:cs="Times New Roman" w:hint="eastAsia"/>
          <w:szCs w:val="24"/>
        </w:rPr>
        <w:t>30</w:t>
      </w:r>
      <w:r>
        <w:rPr>
          <w:rFonts w:eastAsia="ＭＳ 明朝" w:cs="Times New Roman" w:hint="eastAsia"/>
          <w:szCs w:val="24"/>
        </w:rPr>
        <w:t>日～</w:t>
      </w:r>
      <w:r>
        <w:rPr>
          <w:rFonts w:eastAsia="ＭＳ 明朝" w:cs="Times New Roman" w:hint="eastAsia"/>
          <w:szCs w:val="24"/>
        </w:rPr>
        <w:t>1</w:t>
      </w:r>
      <w:r>
        <w:rPr>
          <w:rFonts w:eastAsia="ＭＳ 明朝" w:cs="Times New Roman" w:hint="eastAsia"/>
          <w:szCs w:val="24"/>
        </w:rPr>
        <w:t>月</w:t>
      </w:r>
      <w:r>
        <w:rPr>
          <w:rFonts w:eastAsia="ＭＳ 明朝" w:cs="Times New Roman" w:hint="eastAsia"/>
          <w:szCs w:val="24"/>
        </w:rPr>
        <w:t>31</w:t>
      </w:r>
      <w:r>
        <w:rPr>
          <w:rFonts w:eastAsia="ＭＳ 明朝" w:cs="Times New Roman" w:hint="eastAsia"/>
          <w:szCs w:val="24"/>
        </w:rPr>
        <w:t>日</w:t>
      </w:r>
    </w:p>
    <w:p w:rsidR="00E2471D" w:rsidRDefault="00E2471D" w:rsidP="00E2471D">
      <w:pPr>
        <w:adjustRightInd w:val="0"/>
        <w:snapToGrid w:val="0"/>
        <w:rPr>
          <w:rFonts w:eastAsia="ＭＳ 明朝" w:cs="Times New Roman"/>
          <w:szCs w:val="24"/>
        </w:rPr>
      </w:pPr>
    </w:p>
    <w:p w:rsidR="00E2471D" w:rsidRDefault="00E2471D" w:rsidP="00E2471D">
      <w:pPr>
        <w:adjustRightInd w:val="0"/>
        <w:snapToGrid w:val="0"/>
        <w:rPr>
          <w:rFonts w:eastAsia="ＭＳ 明朝" w:cs="Times New Roman"/>
          <w:szCs w:val="24"/>
        </w:rPr>
      </w:pPr>
      <w:r>
        <w:rPr>
          <w:rFonts w:eastAsia="ＭＳ 明朝" w:cs="Times New Roman" w:hint="eastAsia"/>
          <w:szCs w:val="24"/>
        </w:rPr>
        <w:t>会場</w:t>
      </w:r>
    </w:p>
    <w:p w:rsidR="00E2471D" w:rsidRDefault="00E2471D" w:rsidP="00E2471D">
      <w:pPr>
        <w:ind w:firstLineChars="111" w:firstLine="266"/>
        <w:rPr>
          <w:rFonts w:eastAsia="ＭＳ 明朝" w:cs="Times New Roman"/>
          <w:szCs w:val="24"/>
        </w:rPr>
      </w:pPr>
      <w:r>
        <w:rPr>
          <w:rFonts w:eastAsia="ＭＳ 明朝" w:cs="Times New Roman"/>
          <w:szCs w:val="24"/>
        </w:rPr>
        <w:t>Hotel Sentral Seaview, Penang</w:t>
      </w:r>
    </w:p>
    <w:p w:rsidR="00E2471D" w:rsidRDefault="00E2471D" w:rsidP="00E2471D">
      <w:pPr>
        <w:ind w:leftChars="113" w:left="480" w:hangingChars="87" w:hanging="209"/>
        <w:rPr>
          <w:rFonts w:eastAsia="ＭＳ 明朝" w:cs="Times New Roman"/>
          <w:szCs w:val="24"/>
        </w:rPr>
      </w:pPr>
      <w:r>
        <w:rPr>
          <w:rFonts w:eastAsia="ＭＳ 明朝" w:cs="Times New Roman" w:hint="eastAsia"/>
          <w:szCs w:val="24"/>
        </w:rPr>
        <w:t>住所：</w:t>
      </w:r>
      <w:r w:rsidRPr="00CA4BB0">
        <w:rPr>
          <w:rFonts w:eastAsia="ＭＳ 明朝" w:cs="Times New Roman"/>
          <w:szCs w:val="24"/>
        </w:rPr>
        <w:t xml:space="preserve">Jalan C M Hashim, Tanjong Takong, </w:t>
      </w:r>
      <w:r w:rsidRPr="0019524D">
        <w:rPr>
          <w:rFonts w:eastAsia="ＭＳ 明朝" w:cs="Times New Roman"/>
          <w:szCs w:val="24"/>
        </w:rPr>
        <w:t>11200</w:t>
      </w:r>
      <w:r w:rsidRPr="00CA4BB0">
        <w:rPr>
          <w:rFonts w:eastAsia="ＭＳ 明朝" w:cs="Times New Roman"/>
          <w:szCs w:val="24"/>
        </w:rPr>
        <w:t xml:space="preserve"> Tanjung Tokong, Pulau Pinang, </w:t>
      </w:r>
      <w:r>
        <w:rPr>
          <w:rFonts w:eastAsia="ＭＳ 明朝" w:cs="Times New Roman" w:hint="eastAsia"/>
          <w:szCs w:val="24"/>
        </w:rPr>
        <w:t>Malaysia</w:t>
      </w:r>
    </w:p>
    <w:p w:rsidR="00E2471D" w:rsidRPr="00F4562C" w:rsidRDefault="00E2471D" w:rsidP="00E2471D">
      <w:pPr>
        <w:ind w:firstLineChars="111" w:firstLine="266"/>
        <w:rPr>
          <w:rFonts w:eastAsia="ＭＳ 明朝" w:cs="Times New Roman"/>
          <w:szCs w:val="24"/>
        </w:rPr>
      </w:pPr>
      <w:r>
        <w:rPr>
          <w:rFonts w:eastAsia="ＭＳ 明朝" w:cs="Times New Roman"/>
          <w:szCs w:val="24"/>
        </w:rPr>
        <w:t xml:space="preserve">Tel: </w:t>
      </w:r>
      <w:r w:rsidRPr="00CA4BB0">
        <w:rPr>
          <w:rFonts w:eastAsia="ＭＳ 明朝" w:cs="Times New Roman"/>
          <w:szCs w:val="24"/>
        </w:rPr>
        <w:t>+</w:t>
      </w:r>
      <w:r w:rsidRPr="0019524D">
        <w:rPr>
          <w:rFonts w:eastAsia="ＭＳ 明朝" w:cs="Times New Roman"/>
          <w:szCs w:val="24"/>
        </w:rPr>
        <w:t>60</w:t>
      </w:r>
      <w:r w:rsidRPr="00CA4BB0">
        <w:rPr>
          <w:rFonts w:eastAsia="ＭＳ 明朝" w:cs="Times New Roman"/>
          <w:szCs w:val="24"/>
        </w:rPr>
        <w:t xml:space="preserve"> </w:t>
      </w:r>
      <w:r w:rsidRPr="0019524D">
        <w:rPr>
          <w:rFonts w:eastAsia="ＭＳ 明朝" w:cs="Times New Roman"/>
          <w:szCs w:val="24"/>
        </w:rPr>
        <w:t>4</w:t>
      </w:r>
      <w:r w:rsidRPr="00CA4BB0">
        <w:rPr>
          <w:rFonts w:eastAsia="ＭＳ 明朝" w:cs="Times New Roman"/>
          <w:szCs w:val="24"/>
        </w:rPr>
        <w:t>-</w:t>
      </w:r>
      <w:r w:rsidRPr="0019524D">
        <w:rPr>
          <w:rFonts w:eastAsia="ＭＳ 明朝" w:cs="Times New Roman"/>
          <w:szCs w:val="24"/>
        </w:rPr>
        <w:t>890</w:t>
      </w:r>
      <w:r w:rsidRPr="00CA4BB0">
        <w:rPr>
          <w:rFonts w:eastAsia="ＭＳ 明朝" w:cs="Times New Roman"/>
          <w:szCs w:val="24"/>
        </w:rPr>
        <w:t xml:space="preserve"> </w:t>
      </w:r>
      <w:r w:rsidRPr="0019524D">
        <w:rPr>
          <w:rFonts w:eastAsia="ＭＳ 明朝" w:cs="Times New Roman"/>
          <w:szCs w:val="24"/>
        </w:rPr>
        <w:t>9300</w:t>
      </w:r>
    </w:p>
    <w:p w:rsidR="00E2471D" w:rsidRDefault="00E2471D" w:rsidP="00E2471D">
      <w:pPr>
        <w:adjustRightInd w:val="0"/>
        <w:snapToGrid w:val="0"/>
        <w:rPr>
          <w:rFonts w:eastAsia="ＭＳ 明朝" w:cs="Times New Roman"/>
          <w:szCs w:val="24"/>
        </w:rPr>
      </w:pPr>
    </w:p>
    <w:p w:rsidR="00E2471D" w:rsidRPr="007E509B" w:rsidRDefault="00CC38DF" w:rsidP="00816FE2">
      <w:pPr>
        <w:rPr>
          <w:rFonts w:eastAsia="ＭＳ 明朝" w:cs="Times New Roman"/>
          <w:b/>
          <w:szCs w:val="24"/>
        </w:rPr>
      </w:pPr>
      <w:r>
        <w:rPr>
          <w:rFonts w:eastAsia="ＭＳ 明朝" w:cs="Times New Roman" w:hint="eastAsia"/>
          <w:b/>
          <w:szCs w:val="24"/>
        </w:rPr>
        <w:t>3.4.2</w:t>
      </w:r>
      <w:r>
        <w:rPr>
          <w:rFonts w:eastAsia="ＭＳ 明朝" w:cs="Times New Roman"/>
          <w:b/>
          <w:szCs w:val="24"/>
        </w:rPr>
        <w:t xml:space="preserve"> </w:t>
      </w:r>
      <w:r>
        <w:rPr>
          <w:rFonts w:eastAsia="ＭＳ 明朝" w:cs="Times New Roman" w:hint="eastAsia"/>
          <w:b/>
          <w:szCs w:val="24"/>
        </w:rPr>
        <w:t>背景</w:t>
      </w:r>
    </w:p>
    <w:p w:rsidR="00CB32FC" w:rsidRDefault="00E2471D" w:rsidP="00E2471D">
      <w:pPr>
        <w:adjustRightInd w:val="0"/>
        <w:snapToGrid w:val="0"/>
        <w:rPr>
          <w:rFonts w:eastAsia="ＭＳ 明朝" w:cs="Times New Roman"/>
          <w:szCs w:val="24"/>
        </w:rPr>
      </w:pPr>
      <w:r>
        <w:rPr>
          <w:rFonts w:eastAsia="ＭＳ 明朝" w:cs="Times New Roman" w:hint="eastAsia"/>
          <w:szCs w:val="24"/>
        </w:rPr>
        <w:t xml:space="preserve">　</w:t>
      </w:r>
      <w:r w:rsidR="00CB32FC" w:rsidRPr="0019524D">
        <w:rPr>
          <w:rFonts w:eastAsia="ＭＳ 明朝" w:cs="Times New Roman"/>
          <w:szCs w:val="24"/>
        </w:rPr>
        <w:t>3</w:t>
      </w:r>
      <w:r w:rsidR="00CB32FC" w:rsidRPr="00CB32FC">
        <w:rPr>
          <w:rFonts w:eastAsia="ＭＳ 明朝" w:cs="Times New Roman" w:hint="eastAsia"/>
          <w:szCs w:val="24"/>
        </w:rPr>
        <w:t>.</w:t>
      </w:r>
      <w:r w:rsidR="00CB32FC" w:rsidRPr="0019524D">
        <w:rPr>
          <w:rFonts w:eastAsia="ＭＳ 明朝" w:cs="Times New Roman"/>
          <w:szCs w:val="24"/>
        </w:rPr>
        <w:t>3</w:t>
      </w:r>
      <w:r w:rsidR="00CB32FC" w:rsidRPr="00CB32FC">
        <w:rPr>
          <w:rFonts w:eastAsia="ＭＳ 明朝" w:cs="Times New Roman" w:hint="eastAsia"/>
          <w:szCs w:val="24"/>
        </w:rPr>
        <w:t>で述べた</w:t>
      </w:r>
      <w:r w:rsidR="00CB32FC">
        <w:rPr>
          <w:rFonts w:eastAsia="ＭＳ 明朝" w:cs="Times New Roman" w:hint="eastAsia"/>
          <w:szCs w:val="24"/>
        </w:rPr>
        <w:t>公開セミナー、その準備の過程の中で、盲ろう者向け</w:t>
      </w:r>
      <w:r w:rsidR="00EC72BC">
        <w:rPr>
          <w:rFonts w:eastAsia="ＭＳ 明朝" w:cs="Times New Roman" w:hint="eastAsia"/>
          <w:szCs w:val="24"/>
        </w:rPr>
        <w:t>通訳・介助員</w:t>
      </w:r>
      <w:r w:rsidR="00CB32FC">
        <w:rPr>
          <w:rFonts w:eastAsia="ＭＳ 明朝" w:cs="Times New Roman" w:hint="eastAsia"/>
          <w:szCs w:val="24"/>
        </w:rPr>
        <w:t>の必要性が強く認識され、マレーシアでも将来</w:t>
      </w:r>
      <w:r w:rsidR="00EC72BC">
        <w:rPr>
          <w:rFonts w:eastAsia="ＭＳ 明朝" w:cs="Times New Roman" w:hint="eastAsia"/>
          <w:szCs w:val="24"/>
        </w:rPr>
        <w:t>通訳・介助員</w:t>
      </w:r>
      <w:r w:rsidR="00CB32FC">
        <w:rPr>
          <w:rFonts w:eastAsia="ＭＳ 明朝" w:cs="Times New Roman" w:hint="eastAsia"/>
          <w:szCs w:val="24"/>
        </w:rPr>
        <w:t>の養成を</w:t>
      </w:r>
      <w:r w:rsidR="003F112D">
        <w:rPr>
          <w:rFonts w:eastAsia="ＭＳ 明朝" w:cs="Times New Roman" w:hint="eastAsia"/>
          <w:szCs w:val="24"/>
        </w:rPr>
        <w:t>行うために、養成講座を開催して欲</w:t>
      </w:r>
      <w:r w:rsidR="00947D70">
        <w:rPr>
          <w:rFonts w:eastAsia="ＭＳ 明朝" w:cs="Times New Roman" w:hint="eastAsia"/>
          <w:szCs w:val="24"/>
        </w:rPr>
        <w:t>しいという要</w:t>
      </w:r>
      <w:r w:rsidR="008D6513">
        <w:rPr>
          <w:rFonts w:eastAsia="ＭＳ 明朝" w:cs="Times New Roman" w:hint="eastAsia"/>
          <w:szCs w:val="24"/>
        </w:rPr>
        <w:t>望が出された。日程、予算、リソースの関係で</w:t>
      </w:r>
      <w:r w:rsidR="00947D70">
        <w:rPr>
          <w:rFonts w:eastAsia="ＭＳ 明朝" w:cs="Times New Roman" w:hint="eastAsia"/>
          <w:szCs w:val="24"/>
        </w:rPr>
        <w:t>二日間しか時間を割くことができない状況にあった</w:t>
      </w:r>
      <w:r w:rsidR="008D6513">
        <w:rPr>
          <w:rFonts w:eastAsia="ＭＳ 明朝" w:cs="Times New Roman" w:hint="eastAsia"/>
          <w:szCs w:val="24"/>
        </w:rPr>
        <w:t>上、日常的に盲ろう児・者の支援に当たっている家族や支援者が参加する</w:t>
      </w:r>
      <w:r w:rsidR="00947D70">
        <w:rPr>
          <w:rFonts w:eastAsia="ＭＳ 明朝" w:cs="Times New Roman" w:hint="eastAsia"/>
          <w:szCs w:val="24"/>
        </w:rPr>
        <w:t>と言うことは、盲ろう者もまた集まるということであり、限られたリソースの中で非常に工夫を強いられた。</w:t>
      </w:r>
    </w:p>
    <w:p w:rsidR="00947D70" w:rsidRDefault="00947D70" w:rsidP="00F800EA">
      <w:pPr>
        <w:adjustRightInd w:val="0"/>
        <w:snapToGrid w:val="0"/>
        <w:ind w:firstLineChars="100" w:firstLine="240"/>
        <w:rPr>
          <w:rFonts w:eastAsia="ＭＳ 明朝" w:cs="Times New Roman"/>
          <w:szCs w:val="24"/>
        </w:rPr>
      </w:pPr>
      <w:r>
        <w:rPr>
          <w:rFonts w:eastAsia="ＭＳ 明朝" w:cs="Times New Roman" w:hint="eastAsia"/>
          <w:szCs w:val="24"/>
        </w:rPr>
        <w:t>結局、</w:t>
      </w:r>
      <w:r w:rsidR="008D6513">
        <w:rPr>
          <w:rFonts w:eastAsia="ＭＳ 明朝" w:cs="Times New Roman" w:hint="eastAsia"/>
          <w:szCs w:val="24"/>
        </w:rPr>
        <w:t>きちんとした</w:t>
      </w:r>
      <w:r w:rsidR="00EC72BC">
        <w:rPr>
          <w:rFonts w:eastAsia="ＭＳ 明朝" w:cs="Times New Roman" w:hint="eastAsia"/>
          <w:szCs w:val="24"/>
        </w:rPr>
        <w:t>通訳・介助員</w:t>
      </w:r>
      <w:r>
        <w:rPr>
          <w:rFonts w:eastAsia="ＭＳ 明朝" w:cs="Times New Roman" w:hint="eastAsia"/>
          <w:szCs w:val="24"/>
        </w:rPr>
        <w:t>養成講座</w:t>
      </w:r>
      <w:r w:rsidR="008D6513">
        <w:rPr>
          <w:rFonts w:eastAsia="ＭＳ 明朝" w:cs="Times New Roman" w:hint="eastAsia"/>
          <w:szCs w:val="24"/>
        </w:rPr>
        <w:t>を行うことは無理と判断し、</w:t>
      </w:r>
      <w:r w:rsidR="00EC72BC">
        <w:rPr>
          <w:rFonts w:eastAsia="ＭＳ 明朝" w:cs="Times New Roman" w:hint="eastAsia"/>
          <w:szCs w:val="24"/>
        </w:rPr>
        <w:t>通訳・介助員</w:t>
      </w:r>
      <w:r w:rsidR="008D6513">
        <w:rPr>
          <w:rFonts w:eastAsia="ＭＳ 明朝" w:cs="Times New Roman" w:hint="eastAsia"/>
          <w:szCs w:val="24"/>
        </w:rPr>
        <w:t>養成講座</w:t>
      </w:r>
      <w:r>
        <w:rPr>
          <w:rFonts w:eastAsia="ＭＳ 明朝" w:cs="Times New Roman" w:hint="eastAsia"/>
          <w:szCs w:val="24"/>
        </w:rPr>
        <w:t>の中では欠かすことができない、盲ろう疑似体験、盲ろう</w:t>
      </w:r>
      <w:r w:rsidR="00EC72BC">
        <w:rPr>
          <w:rFonts w:eastAsia="ＭＳ 明朝" w:cs="Times New Roman" w:hint="eastAsia"/>
          <w:szCs w:val="24"/>
        </w:rPr>
        <w:t>通訳・介助員</w:t>
      </w:r>
      <w:r>
        <w:rPr>
          <w:rFonts w:eastAsia="ＭＳ 明朝" w:cs="Times New Roman" w:hint="eastAsia"/>
          <w:szCs w:val="24"/>
        </w:rPr>
        <w:t>の役割について、通訳について、移動介助についての</w:t>
      </w:r>
      <w:r w:rsidRPr="0019524D">
        <w:rPr>
          <w:rFonts w:eastAsia="ＭＳ 明朝" w:cs="Times New Roman"/>
          <w:szCs w:val="24"/>
        </w:rPr>
        <w:t>4</w:t>
      </w:r>
      <w:r>
        <w:rPr>
          <w:rFonts w:eastAsia="ＭＳ 明朝" w:cs="Times New Roman" w:hint="eastAsia"/>
          <w:szCs w:val="24"/>
        </w:rPr>
        <w:t>点に絞って、</w:t>
      </w:r>
      <w:r w:rsidR="008D6513">
        <w:rPr>
          <w:rFonts w:eastAsia="ＭＳ 明朝" w:cs="Times New Roman" w:hint="eastAsia"/>
          <w:szCs w:val="24"/>
        </w:rPr>
        <w:t>実習を中心にして、座学を交えながら実施した。</w:t>
      </w:r>
      <w:r w:rsidR="0072304E">
        <w:rPr>
          <w:rFonts w:eastAsia="ＭＳ 明朝" w:cs="Times New Roman" w:hint="eastAsia"/>
          <w:szCs w:val="24"/>
        </w:rPr>
        <w:t>本来ならば、盲ろう児・者に対しては、ひとりひとりのニーズやコミュニケーションの状況にあったプログラムを準備し、家族や支援者に対しては、今後</w:t>
      </w:r>
      <w:r w:rsidR="00EC72BC">
        <w:rPr>
          <w:rFonts w:eastAsia="ＭＳ 明朝" w:cs="Times New Roman" w:hint="eastAsia"/>
          <w:szCs w:val="24"/>
        </w:rPr>
        <w:t>通訳・介助員</w:t>
      </w:r>
      <w:r w:rsidR="0072304E">
        <w:rPr>
          <w:rFonts w:eastAsia="ＭＳ 明朝" w:cs="Times New Roman" w:hint="eastAsia"/>
          <w:szCs w:val="24"/>
        </w:rPr>
        <w:t>としての役割を果たせるようなプログラムを準備すべきであったとは思う。</w:t>
      </w:r>
    </w:p>
    <w:p w:rsidR="0072304E" w:rsidRDefault="0072304E" w:rsidP="00F800EA">
      <w:pPr>
        <w:adjustRightInd w:val="0"/>
        <w:snapToGrid w:val="0"/>
        <w:ind w:firstLineChars="100" w:firstLine="240"/>
        <w:rPr>
          <w:rFonts w:eastAsia="ＭＳ 明朝" w:cs="Times New Roman"/>
          <w:szCs w:val="24"/>
        </w:rPr>
      </w:pPr>
      <w:r>
        <w:rPr>
          <w:rFonts w:eastAsia="ＭＳ 明朝" w:cs="Times New Roman" w:hint="eastAsia"/>
          <w:szCs w:val="24"/>
        </w:rPr>
        <w:t>全般的に、</w:t>
      </w:r>
      <w:r w:rsidR="00EC72BC">
        <w:rPr>
          <w:rFonts w:eastAsia="ＭＳ 明朝" w:cs="Times New Roman" w:hint="eastAsia"/>
          <w:szCs w:val="24"/>
        </w:rPr>
        <w:t>通訳・介助員</w:t>
      </w:r>
      <w:r>
        <w:rPr>
          <w:rFonts w:eastAsia="ＭＳ 明朝" w:cs="Times New Roman" w:hint="eastAsia"/>
          <w:szCs w:val="24"/>
        </w:rPr>
        <w:t>はどういう役割をする専門職であるのか、福田氏、森氏、両氏の</w:t>
      </w:r>
      <w:r w:rsidR="00EC72BC">
        <w:rPr>
          <w:rFonts w:eastAsia="ＭＳ 明朝" w:cs="Times New Roman" w:hint="eastAsia"/>
          <w:szCs w:val="24"/>
        </w:rPr>
        <w:t>通訳・介助員</w:t>
      </w:r>
      <w:r>
        <w:rPr>
          <w:rFonts w:eastAsia="ＭＳ 明朝" w:cs="Times New Roman" w:hint="eastAsia"/>
          <w:szCs w:val="24"/>
        </w:rPr>
        <w:t>の経験を共有しながら、現地の参加者との意見交換を頻繁に行うことで、理論よりも実践を重視した内容を目指した。</w:t>
      </w:r>
    </w:p>
    <w:p w:rsidR="0072304E" w:rsidRDefault="0072304E" w:rsidP="00F800EA">
      <w:pPr>
        <w:adjustRightInd w:val="0"/>
        <w:snapToGrid w:val="0"/>
        <w:ind w:firstLineChars="100" w:firstLine="240"/>
        <w:rPr>
          <w:rFonts w:eastAsia="ＭＳ 明朝" w:cs="Times New Roman"/>
          <w:szCs w:val="24"/>
        </w:rPr>
      </w:pPr>
      <w:r>
        <w:rPr>
          <w:rFonts w:eastAsia="ＭＳ 明朝" w:cs="Times New Roman" w:hint="eastAsia"/>
          <w:szCs w:val="24"/>
        </w:rPr>
        <w:t>実習の中で、現地の盲ろう当事者も積極的に参加してもらった。また、少し聞こえる盲ろう者、少し見える盲ろう者は、説明を聞いたり、要約筆記画面を見たりして参加していた。</w:t>
      </w:r>
    </w:p>
    <w:p w:rsidR="0072304E" w:rsidRDefault="0072304E" w:rsidP="00F800EA">
      <w:pPr>
        <w:adjustRightInd w:val="0"/>
        <w:snapToGrid w:val="0"/>
        <w:ind w:firstLineChars="100" w:firstLine="240"/>
        <w:rPr>
          <w:rFonts w:eastAsia="ＭＳ 明朝" w:cs="Times New Roman"/>
          <w:szCs w:val="24"/>
        </w:rPr>
      </w:pPr>
      <w:r>
        <w:rPr>
          <w:rFonts w:eastAsia="ＭＳ 明朝" w:cs="Times New Roman" w:hint="eastAsia"/>
          <w:szCs w:val="24"/>
        </w:rPr>
        <w:t>当初は</w:t>
      </w:r>
      <w:r w:rsidR="00271508">
        <w:rPr>
          <w:rFonts w:eastAsia="ＭＳ 明朝" w:cs="Times New Roman" w:hint="eastAsia"/>
          <w:szCs w:val="24"/>
        </w:rPr>
        <w:t>英語のみでじっしすると現地主催団体と打ち合わせしていたが、実際には、英語だけでは足りず、英語を基本としながら、マレー語、マレー手話も逐次必要という状況であった。</w:t>
      </w:r>
    </w:p>
    <w:p w:rsidR="00AA6C50" w:rsidRDefault="004B0F75" w:rsidP="00F800EA">
      <w:pPr>
        <w:adjustRightInd w:val="0"/>
        <w:snapToGrid w:val="0"/>
        <w:ind w:firstLineChars="100" w:firstLine="240"/>
        <w:rPr>
          <w:rFonts w:eastAsia="ＭＳ 明朝" w:cs="Times New Roman"/>
          <w:szCs w:val="24"/>
          <w:highlight w:val="yellow"/>
        </w:rPr>
      </w:pPr>
      <w:r w:rsidRPr="0019524D">
        <w:rPr>
          <w:rFonts w:eastAsia="ＭＳ 明朝" w:cs="Times New Roman"/>
          <w:szCs w:val="24"/>
        </w:rPr>
        <w:t>1</w:t>
      </w:r>
      <w:r>
        <w:rPr>
          <w:rFonts w:eastAsia="ＭＳ 明朝" w:cs="Times New Roman" w:hint="eastAsia"/>
          <w:szCs w:val="24"/>
        </w:rPr>
        <w:t>日目終了時に</w:t>
      </w:r>
      <w:r w:rsidR="00AA6C50">
        <w:rPr>
          <w:rFonts w:eastAsia="ＭＳ 明朝" w:cs="Times New Roman" w:hint="eastAsia"/>
          <w:szCs w:val="24"/>
        </w:rPr>
        <w:t>、マレーシア手話通訳者協会を中心とする支援者から、盲ろう者抜きで、日本の</w:t>
      </w:r>
      <w:r w:rsidR="00EC72BC">
        <w:rPr>
          <w:rFonts w:eastAsia="ＭＳ 明朝" w:cs="Times New Roman" w:hint="eastAsia"/>
          <w:szCs w:val="24"/>
        </w:rPr>
        <w:t>通訳・介助員</w:t>
      </w:r>
      <w:r w:rsidR="00AA6C50">
        <w:rPr>
          <w:rFonts w:eastAsia="ＭＳ 明朝" w:cs="Times New Roman" w:hint="eastAsia"/>
          <w:szCs w:val="24"/>
        </w:rPr>
        <w:t>とのセッションを設定して欲しいという</w:t>
      </w:r>
      <w:r>
        <w:rPr>
          <w:rFonts w:eastAsia="ＭＳ 明朝" w:cs="Times New Roman" w:hint="eastAsia"/>
          <w:szCs w:val="24"/>
        </w:rPr>
        <w:t>リクエストがあった。盲ろう者支援の中で、盲ろう者だけで集まることも、盲ろう者同士で会話することも難しいという意味では、</w:t>
      </w:r>
      <w:r w:rsidR="00EC72BC">
        <w:rPr>
          <w:rFonts w:eastAsia="ＭＳ 明朝" w:cs="Times New Roman" w:hint="eastAsia"/>
          <w:szCs w:val="24"/>
        </w:rPr>
        <w:t>通訳・介助員</w:t>
      </w:r>
      <w:r>
        <w:rPr>
          <w:rFonts w:eastAsia="ＭＳ 明朝" w:cs="Times New Roman" w:hint="eastAsia"/>
          <w:szCs w:val="24"/>
        </w:rPr>
        <w:t>も当事者の一部であり、</w:t>
      </w:r>
      <w:r w:rsidR="00EC72BC">
        <w:rPr>
          <w:rFonts w:eastAsia="ＭＳ 明朝" w:cs="Times New Roman" w:hint="eastAsia"/>
          <w:szCs w:val="24"/>
        </w:rPr>
        <w:t>通訳・介助員</w:t>
      </w:r>
      <w:r>
        <w:rPr>
          <w:rFonts w:eastAsia="ＭＳ 明朝" w:cs="Times New Roman" w:hint="eastAsia"/>
          <w:szCs w:val="24"/>
        </w:rPr>
        <w:t>と現地で今後盲ろう者の支援に携わる人が、直接意見を交換することは非常に重要だと判断し、全日程が終了した直後に別にセッションを設けた。</w:t>
      </w:r>
    </w:p>
    <w:p w:rsidR="00CA4BB0" w:rsidRPr="00D03852" w:rsidRDefault="00CA4BB0" w:rsidP="00CC38DF">
      <w:pPr>
        <w:rPr>
          <w:rFonts w:eastAsia="ＭＳ 明朝" w:cs="Times New Roman"/>
          <w:szCs w:val="24"/>
          <w:highlight w:val="yellow"/>
        </w:rPr>
      </w:pPr>
    </w:p>
    <w:p w:rsidR="00BB5016" w:rsidRPr="007E509B" w:rsidRDefault="00BB5016" w:rsidP="00F800EA">
      <w:pPr>
        <w:rPr>
          <w:rFonts w:eastAsia="ＭＳ 明朝" w:cs="Times New Roman"/>
          <w:b/>
          <w:szCs w:val="24"/>
        </w:rPr>
      </w:pPr>
      <w:r w:rsidRPr="0019524D">
        <w:rPr>
          <w:rFonts w:eastAsia="ＭＳ 明朝" w:cs="Times New Roman"/>
          <w:b/>
          <w:szCs w:val="24"/>
        </w:rPr>
        <w:t>3</w:t>
      </w:r>
      <w:r w:rsidRPr="007E509B">
        <w:rPr>
          <w:rFonts w:eastAsia="ＭＳ 明朝" w:cs="Times New Roman"/>
          <w:b/>
          <w:szCs w:val="24"/>
        </w:rPr>
        <w:t>.</w:t>
      </w:r>
      <w:r w:rsidRPr="0019524D">
        <w:rPr>
          <w:rFonts w:eastAsia="ＭＳ 明朝" w:cs="Times New Roman"/>
          <w:b/>
          <w:szCs w:val="24"/>
        </w:rPr>
        <w:t>4</w:t>
      </w:r>
      <w:r w:rsidRPr="007E509B">
        <w:rPr>
          <w:rFonts w:eastAsia="ＭＳ 明朝" w:cs="Times New Roman"/>
          <w:b/>
          <w:szCs w:val="24"/>
        </w:rPr>
        <w:t>.</w:t>
      </w:r>
      <w:r w:rsidR="00CC38DF">
        <w:rPr>
          <w:rFonts w:eastAsia="ＭＳ 明朝" w:cs="Times New Roman"/>
          <w:b/>
          <w:szCs w:val="24"/>
        </w:rPr>
        <w:t>3</w:t>
      </w:r>
      <w:r w:rsidRPr="007E509B">
        <w:rPr>
          <w:rFonts w:eastAsia="ＭＳ 明朝" w:cs="Times New Roman"/>
          <w:b/>
          <w:szCs w:val="24"/>
        </w:rPr>
        <w:t xml:space="preserve"> </w:t>
      </w:r>
      <w:r w:rsidRPr="007E509B">
        <w:rPr>
          <w:rFonts w:eastAsia="ＭＳ 明朝" w:cs="Times New Roman" w:hint="eastAsia"/>
          <w:b/>
          <w:szCs w:val="24"/>
        </w:rPr>
        <w:t>プログラム</w:t>
      </w:r>
    </w:p>
    <w:p w:rsidR="00AA6C50" w:rsidRDefault="00AA6C50" w:rsidP="00AA6C50">
      <w:pPr>
        <w:rPr>
          <w:rFonts w:eastAsia="ＭＳ 明朝" w:cs="Times New Roman"/>
          <w:szCs w:val="24"/>
        </w:rPr>
      </w:pPr>
      <w:r w:rsidRPr="0019524D">
        <w:rPr>
          <w:rFonts w:eastAsia="ＭＳ 明朝" w:cs="Times New Roman"/>
          <w:szCs w:val="24"/>
        </w:rPr>
        <w:t>2016</w:t>
      </w:r>
      <w:r>
        <w:rPr>
          <w:rFonts w:eastAsia="ＭＳ 明朝" w:cs="Times New Roman" w:hint="eastAsia"/>
          <w:szCs w:val="24"/>
        </w:rPr>
        <w:t>年</w:t>
      </w:r>
      <w:r w:rsidRPr="0019524D">
        <w:rPr>
          <w:rFonts w:eastAsia="ＭＳ 明朝" w:cs="Times New Roman"/>
          <w:szCs w:val="24"/>
        </w:rPr>
        <w:t>1</w:t>
      </w:r>
      <w:r>
        <w:rPr>
          <w:rFonts w:eastAsia="ＭＳ 明朝" w:cs="Times New Roman" w:hint="eastAsia"/>
          <w:szCs w:val="24"/>
        </w:rPr>
        <w:t>月</w:t>
      </w:r>
      <w:r w:rsidRPr="0019524D">
        <w:rPr>
          <w:rFonts w:eastAsia="ＭＳ 明朝" w:cs="Times New Roman"/>
          <w:szCs w:val="24"/>
        </w:rPr>
        <w:t>30</w:t>
      </w:r>
      <w:r>
        <w:rPr>
          <w:rFonts w:eastAsia="ＭＳ 明朝" w:cs="Times New Roman" w:hint="eastAsia"/>
          <w:szCs w:val="24"/>
        </w:rPr>
        <w:t>日</w:t>
      </w:r>
    </w:p>
    <w:p w:rsidR="00AA6C50" w:rsidRDefault="00AA6C50" w:rsidP="009B699C">
      <w:pPr>
        <w:ind w:leftChars="100" w:left="240"/>
        <w:rPr>
          <w:rFonts w:eastAsia="ＭＳ 明朝" w:cs="Times New Roman"/>
          <w:szCs w:val="24"/>
        </w:rPr>
      </w:pPr>
      <w:r w:rsidRPr="0019524D">
        <w:rPr>
          <w:rFonts w:eastAsia="ＭＳ 明朝" w:cs="Times New Roman"/>
          <w:szCs w:val="24"/>
        </w:rPr>
        <w:t>9</w:t>
      </w:r>
      <w:r w:rsidRPr="00AA6C50">
        <w:rPr>
          <w:rFonts w:eastAsia="ＭＳ 明朝" w:cs="Times New Roman" w:hint="eastAsia"/>
          <w:szCs w:val="24"/>
        </w:rPr>
        <w:t>:</w:t>
      </w:r>
      <w:r w:rsidRPr="0019524D">
        <w:rPr>
          <w:rFonts w:eastAsia="ＭＳ 明朝" w:cs="Times New Roman"/>
          <w:szCs w:val="24"/>
        </w:rPr>
        <w:t>00</w:t>
      </w:r>
      <w:r w:rsidRPr="00AA6C50">
        <w:rPr>
          <w:rFonts w:eastAsia="ＭＳ 明朝" w:cs="Times New Roman" w:hint="eastAsia"/>
          <w:szCs w:val="24"/>
        </w:rPr>
        <w:t xml:space="preserve"> Opening</w:t>
      </w:r>
    </w:p>
    <w:p w:rsidR="00AA6C50" w:rsidRDefault="00AA6C50" w:rsidP="009B699C">
      <w:pPr>
        <w:ind w:leftChars="100" w:left="24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Break</w:t>
      </w:r>
    </w:p>
    <w:p w:rsidR="00AA6C50" w:rsidRDefault="00AA6C50" w:rsidP="009B699C">
      <w:pPr>
        <w:ind w:leftChars="100" w:left="24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w:t>
      </w:r>
    </w:p>
    <w:p w:rsidR="00AA6C50" w:rsidRDefault="00AA6C50" w:rsidP="009B699C">
      <w:pPr>
        <w:ind w:leftChars="100" w:left="240" w:firstLineChars="50" w:firstLine="120"/>
        <w:rPr>
          <w:rFonts w:eastAsia="ＭＳ 明朝" w:cs="Times New Roman"/>
          <w:szCs w:val="24"/>
        </w:rPr>
      </w:pPr>
      <w:r>
        <w:rPr>
          <w:rFonts w:eastAsia="ＭＳ 明朝" w:cs="Times New Roman"/>
          <w:szCs w:val="24"/>
        </w:rPr>
        <w:t>Lecture: Basic rules when you meet Deafblind people</w:t>
      </w:r>
    </w:p>
    <w:p w:rsidR="00AA6C50" w:rsidRDefault="00AA6C50" w:rsidP="009B699C">
      <w:pPr>
        <w:ind w:leftChars="100" w:left="240"/>
        <w:rPr>
          <w:rFonts w:eastAsia="ＭＳ 明朝" w:cs="Times New Roman"/>
          <w:szCs w:val="24"/>
        </w:rPr>
      </w:pPr>
      <w:r>
        <w:rPr>
          <w:rFonts w:eastAsia="ＭＳ 明朝" w:cs="Times New Roman" w:hint="eastAsia"/>
          <w:szCs w:val="24"/>
        </w:rPr>
        <w:t xml:space="preserve"> Lecture: Roles of Interpreter-Guide</w:t>
      </w:r>
      <w:r>
        <w:rPr>
          <w:rFonts w:eastAsia="ＭＳ 明朝" w:cs="Times New Roman"/>
          <w:szCs w:val="24"/>
        </w:rPr>
        <w:t>s (Interpretation/Guide)</w:t>
      </w:r>
    </w:p>
    <w:p w:rsidR="00AA6C50" w:rsidRDefault="00AA6C50" w:rsidP="009B699C">
      <w:pPr>
        <w:ind w:leftChars="100" w:left="240"/>
        <w:rPr>
          <w:rFonts w:eastAsia="ＭＳ 明朝" w:cs="Times New Roman"/>
          <w:szCs w:val="24"/>
        </w:rPr>
      </w:pPr>
      <w:r w:rsidRPr="0019524D">
        <w:rPr>
          <w:rFonts w:eastAsia="ＭＳ 明朝" w:cs="Times New Roman"/>
          <w:szCs w:val="24"/>
        </w:rPr>
        <w:t>12</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Lunch/prayer</w:t>
      </w:r>
    </w:p>
    <w:p w:rsidR="00AA6C50" w:rsidRDefault="00AA6C50" w:rsidP="009B699C">
      <w:pPr>
        <w:ind w:leftChars="100" w:left="240"/>
        <w:rPr>
          <w:rFonts w:eastAsia="ＭＳ 明朝" w:cs="Times New Roman"/>
          <w:szCs w:val="24"/>
        </w:rPr>
      </w:pPr>
      <w:r w:rsidRPr="0019524D">
        <w:rPr>
          <w:rFonts w:eastAsia="ＭＳ 明朝" w:cs="Times New Roman"/>
          <w:szCs w:val="24"/>
        </w:rPr>
        <w:t>13</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w:t>
      </w:r>
    </w:p>
    <w:p w:rsidR="00AA6C50" w:rsidRDefault="00AA6C50" w:rsidP="009B699C">
      <w:pPr>
        <w:ind w:leftChars="100" w:left="240"/>
        <w:rPr>
          <w:rFonts w:eastAsia="ＭＳ 明朝" w:cs="Times New Roman"/>
          <w:szCs w:val="24"/>
        </w:rPr>
      </w:pPr>
      <w:r>
        <w:rPr>
          <w:rFonts w:eastAsia="ＭＳ 明朝" w:cs="Times New Roman"/>
          <w:szCs w:val="24"/>
        </w:rPr>
        <w:t xml:space="preserve"> Lecture and Role-play: Interpretation skills (what and how)</w:t>
      </w:r>
    </w:p>
    <w:p w:rsidR="00AA6C50" w:rsidRDefault="00AA6C50" w:rsidP="009B699C">
      <w:pPr>
        <w:ind w:leftChars="100" w:left="240"/>
        <w:rPr>
          <w:rFonts w:eastAsia="ＭＳ 明朝" w:cs="Times New Roman"/>
          <w:szCs w:val="24"/>
        </w:rPr>
      </w:pPr>
      <w:r>
        <w:rPr>
          <w:rFonts w:eastAsia="ＭＳ 明朝" w:cs="Times New Roman"/>
          <w:szCs w:val="24"/>
        </w:rPr>
        <w:t xml:space="preserve"> Practice; Interpretation (self-introduction)</w:t>
      </w:r>
    </w:p>
    <w:p w:rsidR="00AA6C50" w:rsidRDefault="00E46E06" w:rsidP="009B699C">
      <w:pPr>
        <w:ind w:leftChars="100" w:left="240"/>
        <w:rPr>
          <w:rFonts w:eastAsia="ＭＳ 明朝" w:cs="Times New Roman"/>
          <w:szCs w:val="24"/>
        </w:rPr>
      </w:pPr>
      <w:r w:rsidRPr="0019524D">
        <w:rPr>
          <w:rFonts w:eastAsia="ＭＳ 明朝" w:cs="Times New Roman"/>
          <w:szCs w:val="24"/>
        </w:rPr>
        <w:t>16</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Break/Closing</w:t>
      </w:r>
    </w:p>
    <w:p w:rsidR="00E46E06" w:rsidRDefault="00E46E06" w:rsidP="009B699C">
      <w:pPr>
        <w:ind w:leftChars="100" w:left="240"/>
        <w:rPr>
          <w:rFonts w:eastAsia="ＭＳ 明朝" w:cs="Times New Roman"/>
          <w:szCs w:val="24"/>
        </w:rPr>
      </w:pPr>
    </w:p>
    <w:p w:rsidR="00E46E06" w:rsidRDefault="00E46E06" w:rsidP="009B699C">
      <w:pPr>
        <w:ind w:leftChars="100" w:left="240"/>
        <w:rPr>
          <w:rFonts w:eastAsia="ＭＳ 明朝" w:cs="Times New Roman"/>
          <w:szCs w:val="24"/>
        </w:rPr>
      </w:pPr>
      <w:r w:rsidRPr="0019524D">
        <w:rPr>
          <w:rFonts w:eastAsia="ＭＳ 明朝" w:cs="Times New Roman"/>
          <w:szCs w:val="24"/>
        </w:rPr>
        <w:t>2016</w:t>
      </w:r>
      <w:r>
        <w:rPr>
          <w:rFonts w:eastAsia="ＭＳ 明朝" w:cs="Times New Roman" w:hint="eastAsia"/>
          <w:szCs w:val="24"/>
        </w:rPr>
        <w:t>年</w:t>
      </w:r>
      <w:r w:rsidRPr="0019524D">
        <w:rPr>
          <w:rFonts w:eastAsia="ＭＳ 明朝" w:cs="Times New Roman"/>
          <w:szCs w:val="24"/>
        </w:rPr>
        <w:t>1</w:t>
      </w:r>
      <w:r>
        <w:rPr>
          <w:rFonts w:eastAsia="ＭＳ 明朝" w:cs="Times New Roman" w:hint="eastAsia"/>
          <w:szCs w:val="24"/>
        </w:rPr>
        <w:t>月</w:t>
      </w:r>
      <w:r w:rsidRPr="0019524D">
        <w:rPr>
          <w:rFonts w:eastAsia="ＭＳ 明朝" w:cs="Times New Roman"/>
          <w:szCs w:val="24"/>
        </w:rPr>
        <w:t>31</w:t>
      </w:r>
      <w:r>
        <w:rPr>
          <w:rFonts w:eastAsia="ＭＳ 明朝" w:cs="Times New Roman" w:hint="eastAsia"/>
          <w:szCs w:val="24"/>
        </w:rPr>
        <w:t>日</w:t>
      </w:r>
    </w:p>
    <w:p w:rsidR="00E46E06" w:rsidRDefault="00E46E06" w:rsidP="008F3875">
      <w:pPr>
        <w:ind w:leftChars="200" w:left="480"/>
        <w:rPr>
          <w:rFonts w:eastAsia="ＭＳ 明朝" w:cs="Times New Roman"/>
          <w:szCs w:val="24"/>
        </w:rPr>
      </w:pPr>
      <w:r w:rsidRPr="0019524D">
        <w:rPr>
          <w:rFonts w:eastAsia="ＭＳ 明朝" w:cs="Times New Roman"/>
          <w:szCs w:val="24"/>
        </w:rPr>
        <w:t>9</w:t>
      </w:r>
      <w:r>
        <w:rPr>
          <w:rFonts w:eastAsia="ＭＳ 明朝" w:cs="Times New Roman" w:hint="eastAsia"/>
          <w:szCs w:val="24"/>
        </w:rPr>
        <w:t>:</w:t>
      </w:r>
      <w:r w:rsidRPr="0019524D">
        <w:rPr>
          <w:rFonts w:eastAsia="ＭＳ 明朝" w:cs="Times New Roman"/>
          <w:szCs w:val="24"/>
        </w:rPr>
        <w:t>00</w:t>
      </w:r>
      <w:r>
        <w:rPr>
          <w:rFonts w:eastAsia="ＭＳ 明朝" w:cs="Times New Roman" w:hint="eastAsia"/>
          <w:szCs w:val="24"/>
        </w:rPr>
        <w:t xml:space="preserve"> Opening</w:t>
      </w:r>
    </w:p>
    <w:p w:rsidR="00E46E06" w:rsidRDefault="00E46E06" w:rsidP="008F3875">
      <w:pPr>
        <w:ind w:leftChars="200" w:left="48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break</w:t>
      </w:r>
    </w:p>
    <w:p w:rsidR="00E46E06" w:rsidRDefault="00E46E06" w:rsidP="008F3875">
      <w:pPr>
        <w:ind w:leftChars="200" w:left="480"/>
        <w:rPr>
          <w:rFonts w:eastAsia="ＭＳ 明朝" w:cs="Times New Roman"/>
          <w:szCs w:val="24"/>
        </w:rPr>
      </w:pPr>
      <w:r w:rsidRPr="0019524D">
        <w:rPr>
          <w:rFonts w:eastAsia="ＭＳ 明朝" w:cs="Times New Roman"/>
          <w:szCs w:val="24"/>
        </w:rPr>
        <w:t>10</w:t>
      </w:r>
      <w:r>
        <w:rPr>
          <w:rFonts w:eastAsia="ＭＳ 明朝" w:cs="Times New Roman"/>
          <w:szCs w:val="24"/>
        </w:rPr>
        <w:t>:</w:t>
      </w:r>
      <w:r w:rsidRPr="0019524D">
        <w:rPr>
          <w:rFonts w:eastAsia="ＭＳ 明朝" w:cs="Times New Roman"/>
          <w:szCs w:val="24"/>
        </w:rPr>
        <w:t>30</w:t>
      </w:r>
      <w:r>
        <w:rPr>
          <w:rFonts w:eastAsia="ＭＳ 明朝" w:cs="Times New Roman"/>
          <w:szCs w:val="24"/>
        </w:rPr>
        <w:t xml:space="preserve"> </w:t>
      </w:r>
    </w:p>
    <w:p w:rsidR="00E46E06" w:rsidRDefault="00E46E06" w:rsidP="008F3875">
      <w:pPr>
        <w:ind w:leftChars="200" w:left="480"/>
        <w:rPr>
          <w:rFonts w:eastAsia="ＭＳ 明朝" w:cs="Times New Roman"/>
          <w:szCs w:val="24"/>
        </w:rPr>
      </w:pPr>
      <w:r>
        <w:rPr>
          <w:rFonts w:eastAsia="ＭＳ 明朝" w:cs="Times New Roman"/>
          <w:szCs w:val="24"/>
        </w:rPr>
        <w:t xml:space="preserve"> Lecture and Role-play</w:t>
      </w:r>
    </w:p>
    <w:p w:rsidR="00E46E06" w:rsidRDefault="00E46E06" w:rsidP="008F3875">
      <w:pPr>
        <w:ind w:leftChars="200" w:left="480"/>
        <w:rPr>
          <w:rFonts w:eastAsia="ＭＳ 明朝" w:cs="Times New Roman"/>
          <w:szCs w:val="24"/>
        </w:rPr>
      </w:pPr>
      <w:r>
        <w:rPr>
          <w:rFonts w:eastAsia="ＭＳ 明朝" w:cs="Times New Roman"/>
          <w:szCs w:val="24"/>
        </w:rPr>
        <w:t xml:space="preserve"> Guiding skills (how to guide inside and outside: what to tell, how to tell)</w:t>
      </w:r>
    </w:p>
    <w:p w:rsidR="00E46E06" w:rsidRDefault="00E46E06" w:rsidP="008F3875">
      <w:pPr>
        <w:ind w:leftChars="200" w:left="480"/>
        <w:rPr>
          <w:rFonts w:eastAsia="ＭＳ 明朝" w:cs="Times New Roman"/>
          <w:szCs w:val="24"/>
        </w:rPr>
      </w:pPr>
      <w:r>
        <w:rPr>
          <w:rFonts w:eastAsia="ＭＳ 明朝" w:cs="Times New Roman"/>
          <w:szCs w:val="24"/>
        </w:rPr>
        <w:t xml:space="preserve"> Practice: guide (inside room)</w:t>
      </w:r>
    </w:p>
    <w:p w:rsidR="00E46E06" w:rsidRDefault="00E46E06" w:rsidP="008F3875">
      <w:pPr>
        <w:ind w:leftChars="200" w:left="480"/>
        <w:rPr>
          <w:rFonts w:eastAsia="ＭＳ 明朝" w:cs="Times New Roman"/>
          <w:szCs w:val="24"/>
        </w:rPr>
      </w:pPr>
      <w:r w:rsidRPr="0019524D">
        <w:rPr>
          <w:rFonts w:eastAsia="ＭＳ 明朝" w:cs="Times New Roman"/>
          <w:szCs w:val="24"/>
        </w:rPr>
        <w:t>12</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Lunch/prayer</w:t>
      </w:r>
    </w:p>
    <w:p w:rsidR="00E46E06" w:rsidRDefault="00E46E06" w:rsidP="008F3875">
      <w:pPr>
        <w:ind w:leftChars="200" w:left="480"/>
        <w:rPr>
          <w:rFonts w:eastAsia="ＭＳ 明朝" w:cs="Times New Roman"/>
          <w:szCs w:val="24"/>
        </w:rPr>
      </w:pPr>
      <w:r w:rsidRPr="0019524D">
        <w:rPr>
          <w:rFonts w:eastAsia="ＭＳ 明朝" w:cs="Times New Roman"/>
          <w:szCs w:val="24"/>
        </w:rPr>
        <w:t>13</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w:t>
      </w:r>
    </w:p>
    <w:p w:rsidR="00E46E06" w:rsidRDefault="00E46E06" w:rsidP="008F3875">
      <w:pPr>
        <w:ind w:leftChars="200" w:left="480"/>
        <w:rPr>
          <w:rFonts w:eastAsia="ＭＳ 明朝" w:cs="Times New Roman"/>
          <w:szCs w:val="24"/>
        </w:rPr>
      </w:pPr>
      <w:r>
        <w:rPr>
          <w:rFonts w:eastAsia="ＭＳ 明朝" w:cs="Times New Roman"/>
          <w:szCs w:val="24"/>
        </w:rPr>
        <w:t xml:space="preserve"> Practicum: Interpretation and guide</w:t>
      </w:r>
    </w:p>
    <w:p w:rsidR="00E46E06" w:rsidRDefault="00E46E06" w:rsidP="008F3875">
      <w:pPr>
        <w:ind w:leftChars="200" w:left="480"/>
        <w:rPr>
          <w:rFonts w:eastAsia="ＭＳ 明朝" w:cs="Times New Roman"/>
          <w:szCs w:val="24"/>
        </w:rPr>
      </w:pPr>
      <w:r>
        <w:rPr>
          <w:rFonts w:eastAsia="ＭＳ 明朝" w:cs="Times New Roman"/>
          <w:szCs w:val="24"/>
        </w:rPr>
        <w:t xml:space="preserve"> (observation of outings: how to support deafblind person at shopping places)</w:t>
      </w:r>
    </w:p>
    <w:p w:rsidR="00E46E06" w:rsidRDefault="00E46E06" w:rsidP="008F3875">
      <w:pPr>
        <w:ind w:leftChars="200" w:left="480"/>
        <w:rPr>
          <w:rFonts w:eastAsia="ＭＳ 明朝" w:cs="Times New Roman"/>
          <w:szCs w:val="24"/>
        </w:rPr>
      </w:pPr>
      <w:r w:rsidRPr="0019524D">
        <w:rPr>
          <w:rFonts w:eastAsia="ＭＳ 明朝" w:cs="Times New Roman"/>
          <w:szCs w:val="24"/>
        </w:rPr>
        <w:t>15</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w:t>
      </w:r>
    </w:p>
    <w:p w:rsidR="00E46E06" w:rsidRDefault="00E46E06" w:rsidP="008F3875">
      <w:pPr>
        <w:ind w:leftChars="200" w:left="480"/>
        <w:rPr>
          <w:rFonts w:eastAsia="ＭＳ 明朝" w:cs="Times New Roman"/>
          <w:szCs w:val="24"/>
        </w:rPr>
      </w:pPr>
      <w:r>
        <w:rPr>
          <w:rFonts w:eastAsia="ＭＳ 明朝" w:cs="Times New Roman"/>
          <w:szCs w:val="24"/>
        </w:rPr>
        <w:t xml:space="preserve"> Working with children and adults who are deafblind since birth</w:t>
      </w:r>
    </w:p>
    <w:p w:rsidR="00E46E06" w:rsidRDefault="00E46E06" w:rsidP="008F3875">
      <w:pPr>
        <w:ind w:leftChars="200" w:left="480"/>
        <w:rPr>
          <w:rFonts w:eastAsia="ＭＳ 明朝" w:cs="Times New Roman"/>
          <w:szCs w:val="24"/>
        </w:rPr>
      </w:pPr>
      <w:r w:rsidRPr="0019524D">
        <w:rPr>
          <w:rFonts w:eastAsia="ＭＳ 明朝" w:cs="Times New Roman"/>
          <w:szCs w:val="24"/>
        </w:rPr>
        <w:t>16</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Wrap-up</w:t>
      </w:r>
    </w:p>
    <w:p w:rsidR="00E46E06" w:rsidRPr="00E46E06" w:rsidRDefault="00E46E06" w:rsidP="008F3875">
      <w:pPr>
        <w:ind w:leftChars="200" w:left="480"/>
        <w:rPr>
          <w:rFonts w:eastAsia="ＭＳ 明朝" w:cs="Times New Roman"/>
          <w:szCs w:val="24"/>
        </w:rPr>
      </w:pPr>
      <w:r w:rsidRPr="0019524D">
        <w:rPr>
          <w:rFonts w:eastAsia="ＭＳ 明朝" w:cs="Times New Roman"/>
          <w:szCs w:val="24"/>
        </w:rPr>
        <w:t>17</w:t>
      </w:r>
      <w:r>
        <w:rPr>
          <w:rFonts w:eastAsia="ＭＳ 明朝" w:cs="Times New Roman"/>
          <w:szCs w:val="24"/>
        </w:rPr>
        <w:t>:</w:t>
      </w:r>
      <w:r w:rsidRPr="0019524D">
        <w:rPr>
          <w:rFonts w:eastAsia="ＭＳ 明朝" w:cs="Times New Roman"/>
          <w:szCs w:val="24"/>
        </w:rPr>
        <w:t>00</w:t>
      </w:r>
      <w:r>
        <w:rPr>
          <w:rFonts w:eastAsia="ＭＳ 明朝" w:cs="Times New Roman"/>
          <w:szCs w:val="24"/>
        </w:rPr>
        <w:t xml:space="preserve"> Break/Closing</w:t>
      </w:r>
    </w:p>
    <w:p w:rsidR="00F800EA" w:rsidRDefault="00F800EA" w:rsidP="00F800EA">
      <w:pPr>
        <w:rPr>
          <w:rFonts w:eastAsia="ＭＳ 明朝" w:cs="Times New Roman"/>
          <w:szCs w:val="24"/>
        </w:rPr>
      </w:pPr>
    </w:p>
    <w:p w:rsidR="00BB5016" w:rsidRPr="007E509B" w:rsidRDefault="00BB5016" w:rsidP="00F800EA">
      <w:pPr>
        <w:rPr>
          <w:rFonts w:eastAsia="ＭＳ 明朝" w:cs="Times New Roman"/>
          <w:b/>
          <w:szCs w:val="24"/>
        </w:rPr>
      </w:pPr>
      <w:r w:rsidRPr="0019524D">
        <w:rPr>
          <w:rFonts w:eastAsia="ＭＳ 明朝" w:cs="Times New Roman"/>
          <w:b/>
          <w:szCs w:val="24"/>
        </w:rPr>
        <w:t>3</w:t>
      </w:r>
      <w:r w:rsidRPr="007E509B">
        <w:rPr>
          <w:rFonts w:eastAsia="ＭＳ 明朝" w:cs="Times New Roman" w:hint="eastAsia"/>
          <w:b/>
          <w:szCs w:val="24"/>
        </w:rPr>
        <w:t>.</w:t>
      </w:r>
      <w:r w:rsidRPr="0019524D">
        <w:rPr>
          <w:rFonts w:eastAsia="ＭＳ 明朝" w:cs="Times New Roman"/>
          <w:b/>
          <w:szCs w:val="24"/>
        </w:rPr>
        <w:t>4</w:t>
      </w:r>
      <w:r w:rsidRPr="007E509B">
        <w:rPr>
          <w:rFonts w:eastAsia="ＭＳ 明朝" w:cs="Times New Roman" w:hint="eastAsia"/>
          <w:b/>
          <w:szCs w:val="24"/>
        </w:rPr>
        <w:t>.</w:t>
      </w:r>
      <w:r w:rsidR="00CC38DF">
        <w:rPr>
          <w:rFonts w:eastAsia="ＭＳ 明朝" w:cs="Times New Roman"/>
          <w:b/>
          <w:szCs w:val="24"/>
        </w:rPr>
        <w:t>4</w:t>
      </w:r>
      <w:r w:rsidRPr="007E509B">
        <w:rPr>
          <w:rFonts w:eastAsia="ＭＳ 明朝" w:cs="Times New Roman" w:hint="eastAsia"/>
          <w:b/>
          <w:szCs w:val="24"/>
        </w:rPr>
        <w:t xml:space="preserve"> </w:t>
      </w:r>
      <w:r w:rsidRPr="007E509B">
        <w:rPr>
          <w:rFonts w:eastAsia="ＭＳ 明朝" w:cs="Times New Roman" w:hint="eastAsia"/>
          <w:b/>
          <w:szCs w:val="24"/>
        </w:rPr>
        <w:t>報告</w:t>
      </w:r>
    </w:p>
    <w:p w:rsidR="00AD4DB3" w:rsidRDefault="00AD4DB3" w:rsidP="00F800EA">
      <w:pPr>
        <w:ind w:firstLineChars="100" w:firstLine="240"/>
        <w:rPr>
          <w:rFonts w:eastAsia="ＭＳ 明朝" w:cs="Times New Roman"/>
          <w:szCs w:val="24"/>
        </w:rPr>
      </w:pPr>
      <w:r w:rsidRPr="0019524D">
        <w:rPr>
          <w:rFonts w:eastAsia="ＭＳ 明朝" w:cs="Times New Roman"/>
          <w:szCs w:val="24"/>
        </w:rPr>
        <w:t>2</w:t>
      </w:r>
      <w:r>
        <w:rPr>
          <w:rFonts w:eastAsia="ＭＳ 明朝" w:cs="Times New Roman" w:hint="eastAsia"/>
          <w:szCs w:val="24"/>
        </w:rPr>
        <w:t>日間は、できるだけ動いて、インタラクティブに進めるために、通常、</w:t>
      </w:r>
      <w:r w:rsidR="00EC72BC">
        <w:rPr>
          <w:rFonts w:eastAsia="ＭＳ 明朝" w:cs="Times New Roman" w:hint="eastAsia"/>
          <w:szCs w:val="24"/>
        </w:rPr>
        <w:t>通訳・介助員</w:t>
      </w:r>
      <w:r>
        <w:rPr>
          <w:rFonts w:eastAsia="ＭＳ 明朝" w:cs="Times New Roman" w:hint="eastAsia"/>
          <w:szCs w:val="24"/>
        </w:rPr>
        <w:t>養成講座で取り扱っている盲ろう概論などは公開セミナーに盛り込む工夫をした。</w:t>
      </w:r>
    </w:p>
    <w:p w:rsidR="00AD4DB3" w:rsidRDefault="00AD4DB3" w:rsidP="00AD4DB3">
      <w:pPr>
        <w:rPr>
          <w:rFonts w:eastAsia="ＭＳ 明朝" w:cs="Times New Roman"/>
          <w:szCs w:val="24"/>
        </w:rPr>
      </w:pPr>
      <w:r>
        <w:rPr>
          <w:rFonts w:eastAsia="ＭＳ 明朝" w:cs="Times New Roman" w:hint="eastAsia"/>
          <w:szCs w:val="24"/>
        </w:rPr>
        <w:t>マレーシアでは、盲ろう者は全く支援の対象になっていないのではなく、それぞれの地域にはコミュニケーション支援者、地域のソーシャルワーカーなどがいて、盲ろう者を含む何らかの福祉ニーズのある人を担当している。今回の参加者の多くも、そのような支援者や専門のワーカーが多く存在し、盲ろう者とともに地方から一緒に参加していた。盲ろう児・者だけでも参加人数が</w:t>
      </w:r>
      <w:r w:rsidRPr="0019524D">
        <w:rPr>
          <w:rFonts w:eastAsia="ＭＳ 明朝" w:cs="Times New Roman"/>
          <w:szCs w:val="24"/>
        </w:rPr>
        <w:t>30</w:t>
      </w:r>
      <w:r>
        <w:rPr>
          <w:rFonts w:eastAsia="ＭＳ 明朝" w:cs="Times New Roman" w:hint="eastAsia"/>
          <w:szCs w:val="24"/>
        </w:rPr>
        <w:t>名ほどあり、その家族や、教育関係者、手話通訳者も参加していた。</w:t>
      </w:r>
    </w:p>
    <w:p w:rsidR="00AD4DB3" w:rsidRDefault="00AD4DB3" w:rsidP="00F800EA">
      <w:pPr>
        <w:ind w:firstLineChars="100" w:firstLine="240"/>
        <w:rPr>
          <w:rFonts w:eastAsia="ＭＳ 明朝" w:cs="Times New Roman"/>
          <w:szCs w:val="24"/>
        </w:rPr>
      </w:pPr>
      <w:r w:rsidRPr="0019524D">
        <w:rPr>
          <w:rFonts w:eastAsia="ＭＳ 明朝" w:cs="Times New Roman"/>
          <w:szCs w:val="24"/>
        </w:rPr>
        <w:t>1</w:t>
      </w:r>
      <w:r>
        <w:rPr>
          <w:rFonts w:eastAsia="ＭＳ 明朝" w:cs="Times New Roman" w:hint="eastAsia"/>
          <w:szCs w:val="24"/>
        </w:rPr>
        <w:t>日目、</w:t>
      </w:r>
      <w:r w:rsidR="00F81CDE">
        <w:rPr>
          <w:rFonts w:eastAsia="ＭＳ 明朝" w:cs="Times New Roman" w:hint="eastAsia"/>
          <w:szCs w:val="24"/>
        </w:rPr>
        <w:t>参加</w:t>
      </w:r>
      <w:r>
        <w:rPr>
          <w:rFonts w:eastAsia="ＭＳ 明朝" w:cs="Times New Roman" w:hint="eastAsia"/>
          <w:szCs w:val="24"/>
        </w:rPr>
        <w:t>盲ろう者</w:t>
      </w:r>
      <w:r w:rsidR="00F81CDE">
        <w:rPr>
          <w:rFonts w:eastAsia="ＭＳ 明朝" w:cs="Times New Roman" w:hint="eastAsia"/>
          <w:szCs w:val="24"/>
        </w:rPr>
        <w:t>ひとりひとり</w:t>
      </w:r>
      <w:r>
        <w:rPr>
          <w:rFonts w:eastAsia="ＭＳ 明朝" w:cs="Times New Roman" w:hint="eastAsia"/>
          <w:szCs w:val="24"/>
        </w:rPr>
        <w:t>の</w:t>
      </w:r>
      <w:r w:rsidR="00F81CDE">
        <w:rPr>
          <w:rFonts w:eastAsia="ＭＳ 明朝" w:cs="Times New Roman" w:hint="eastAsia"/>
          <w:szCs w:val="24"/>
        </w:rPr>
        <w:t>状況</w:t>
      </w:r>
      <w:r>
        <w:rPr>
          <w:rFonts w:eastAsia="ＭＳ 明朝" w:cs="Times New Roman" w:hint="eastAsia"/>
          <w:szCs w:val="24"/>
        </w:rPr>
        <w:t>が把握</w:t>
      </w:r>
      <w:r w:rsidR="00CC38DF">
        <w:rPr>
          <w:rFonts w:eastAsia="ＭＳ 明朝" w:cs="Times New Roman" w:hint="eastAsia"/>
          <w:szCs w:val="24"/>
        </w:rPr>
        <w:t>しき</w:t>
      </w:r>
      <w:r>
        <w:rPr>
          <w:rFonts w:eastAsia="ＭＳ 明朝" w:cs="Times New Roman" w:hint="eastAsia"/>
          <w:szCs w:val="24"/>
        </w:rPr>
        <w:t>れないまま開始するのはどうなのか躊躇したが、現地の主催者</w:t>
      </w:r>
      <w:r w:rsidR="00F81CDE">
        <w:rPr>
          <w:rFonts w:eastAsia="ＭＳ 明朝" w:cs="Times New Roman" w:hint="eastAsia"/>
          <w:szCs w:val="24"/>
        </w:rPr>
        <w:t>と相談の上</w:t>
      </w:r>
      <w:r>
        <w:rPr>
          <w:rFonts w:eastAsia="ＭＳ 明朝" w:cs="Times New Roman" w:hint="eastAsia"/>
          <w:szCs w:val="24"/>
        </w:rPr>
        <w:t>、まずは、マレーシアの状況を見て欲しいということで、予定通り</w:t>
      </w:r>
      <w:r w:rsidR="00F81CDE">
        <w:rPr>
          <w:rFonts w:eastAsia="ＭＳ 明朝" w:cs="Times New Roman" w:hint="eastAsia"/>
          <w:szCs w:val="24"/>
        </w:rPr>
        <w:t>開始してみることにした</w:t>
      </w:r>
      <w:r>
        <w:rPr>
          <w:rFonts w:eastAsia="ＭＳ 明朝" w:cs="Times New Roman" w:hint="eastAsia"/>
          <w:szCs w:val="24"/>
        </w:rPr>
        <w:t>。開始してすぐ、想像はしていたが、「レクチャーが始まったこと」「誰が話をしているのか」「自分がどこにいるのか」</w:t>
      </w:r>
      <w:r w:rsidR="00F81CDE">
        <w:rPr>
          <w:rFonts w:eastAsia="ＭＳ 明朝" w:cs="Times New Roman" w:hint="eastAsia"/>
          <w:szCs w:val="24"/>
        </w:rPr>
        <w:t>「他に誰が一緒にいるのか」</w:t>
      </w:r>
      <w:r w:rsidR="00CC38DF">
        <w:rPr>
          <w:rFonts w:eastAsia="ＭＳ 明朝" w:cs="Times New Roman" w:hint="eastAsia"/>
          <w:szCs w:val="24"/>
        </w:rPr>
        <w:t>、</w:t>
      </w:r>
      <w:r>
        <w:rPr>
          <w:rFonts w:eastAsia="ＭＳ 明朝" w:cs="Times New Roman" w:hint="eastAsia"/>
          <w:szCs w:val="24"/>
        </w:rPr>
        <w:t>そのような通訳以前の基本的な情報すら、盲ろう者には伝わっていない状況があった。ひとつひとつ、指摘していくと途方もない時間とエネルギーがかかることが予想されたので、日本の</w:t>
      </w:r>
      <w:r w:rsidR="00EC72BC">
        <w:rPr>
          <w:rFonts w:eastAsia="ＭＳ 明朝" w:cs="Times New Roman" w:hint="eastAsia"/>
          <w:szCs w:val="24"/>
        </w:rPr>
        <w:t>通訳・介助員</w:t>
      </w:r>
      <w:r>
        <w:rPr>
          <w:rFonts w:eastAsia="ＭＳ 明朝" w:cs="Times New Roman" w:hint="eastAsia"/>
          <w:szCs w:val="24"/>
        </w:rPr>
        <w:t>が何を、どのように、福田氏、森氏に状況説明、通訳をしているのかを、説明しながら見てもらうことで、</w:t>
      </w:r>
      <w:r w:rsidR="00EC72BC">
        <w:rPr>
          <w:rFonts w:eastAsia="ＭＳ 明朝" w:cs="Times New Roman" w:hint="eastAsia"/>
          <w:szCs w:val="24"/>
        </w:rPr>
        <w:t>通訳・介助員</w:t>
      </w:r>
      <w:r w:rsidR="00F81CDE">
        <w:rPr>
          <w:rFonts w:eastAsia="ＭＳ 明朝" w:cs="Times New Roman" w:hint="eastAsia"/>
          <w:szCs w:val="24"/>
        </w:rPr>
        <w:t>の役割を観察しながら、できる範囲で担当盲ろう者に伝えてみるように促した。</w:t>
      </w:r>
    </w:p>
    <w:p w:rsidR="00F81CDE" w:rsidRDefault="00F81CDE" w:rsidP="00F800EA">
      <w:pPr>
        <w:ind w:firstLineChars="100" w:firstLine="240"/>
        <w:rPr>
          <w:rFonts w:eastAsia="ＭＳ 明朝" w:cs="Times New Roman"/>
          <w:szCs w:val="24"/>
        </w:rPr>
      </w:pPr>
      <w:r>
        <w:rPr>
          <w:rFonts w:eastAsia="ＭＳ 明朝" w:cs="Times New Roman" w:hint="eastAsia"/>
          <w:szCs w:val="24"/>
        </w:rPr>
        <w:t>盲ろう者側も、自分から自己紹介をしたり、意見を言ったりすることに全く慣れていない人が多く、盲ろう当事者の気持ちや考えを直接聞くには至らないという状況にあった。中には数名、弱視難聴、盲難聴、弱視ろうの参加者で、促されれば、意見を述べることができる人はいた。</w:t>
      </w:r>
    </w:p>
    <w:p w:rsidR="00F81CDE" w:rsidRDefault="00F81CDE" w:rsidP="00F800EA">
      <w:pPr>
        <w:ind w:firstLineChars="100" w:firstLine="240"/>
        <w:rPr>
          <w:rFonts w:eastAsia="ＭＳ 明朝" w:cs="Times New Roman"/>
          <w:szCs w:val="24"/>
        </w:rPr>
      </w:pPr>
      <w:r>
        <w:rPr>
          <w:rFonts w:eastAsia="ＭＳ 明朝" w:cs="Times New Roman" w:hint="eastAsia"/>
          <w:szCs w:val="24"/>
        </w:rPr>
        <w:t>また、支援者や家族から、盲ろう者の置かれている状況、コミュニケーションの解決方法など、直接アドバイスを求められることが非常に多かったが、ひとりひとりの生活状況や周りの人間関係など、把握せずに不適切なアドバイスをすることはできないので、一般的な情報提供をするにとどまった。</w:t>
      </w:r>
    </w:p>
    <w:p w:rsidR="00F81CDE" w:rsidRDefault="00F81CDE" w:rsidP="00F800EA">
      <w:pPr>
        <w:ind w:firstLineChars="100" w:firstLine="240"/>
        <w:rPr>
          <w:rFonts w:eastAsia="ＭＳ 明朝" w:cs="Times New Roman"/>
          <w:szCs w:val="24"/>
        </w:rPr>
      </w:pPr>
      <w:r>
        <w:rPr>
          <w:rFonts w:eastAsia="ＭＳ 明朝" w:cs="Times New Roman" w:hint="eastAsia"/>
          <w:szCs w:val="24"/>
        </w:rPr>
        <w:t>盲ろう疑似体験は、通常の養成講座と同じように行う時間的な余裕はなかったので、機器の使い方の説明をして、室内に模擬ガイドコースを設置したりして、実習と組み合わせて行い、待機している参加者に個別に指導することで対応した。</w:t>
      </w:r>
    </w:p>
    <w:p w:rsidR="004B421E" w:rsidRDefault="004B421E" w:rsidP="00F800EA">
      <w:pPr>
        <w:ind w:firstLineChars="100" w:firstLine="240"/>
        <w:rPr>
          <w:rFonts w:eastAsia="ＭＳ 明朝" w:cs="Times New Roman"/>
          <w:szCs w:val="24"/>
        </w:rPr>
      </w:pPr>
      <w:r>
        <w:rPr>
          <w:rFonts w:eastAsia="ＭＳ 明朝" w:cs="Times New Roman" w:hint="eastAsia"/>
          <w:szCs w:val="24"/>
        </w:rPr>
        <w:t>食事なども同じ会場で、一緒にとり、情報提供を受けて、盲ろう者自身が、何を食べたいか自分で選び、食べさせてもらうのではなく、自分で食べることができるということを見て、マレーシアの盲ろう者の支援者も挑戦していた。し</w:t>
      </w:r>
      <w:r w:rsidR="00CC38DF">
        <w:rPr>
          <w:rFonts w:eastAsia="ＭＳ 明朝" w:cs="Times New Roman" w:hint="eastAsia"/>
          <w:szCs w:val="24"/>
        </w:rPr>
        <w:t>かし、支援者が勝手に選んで、盲ろう者の口に運んでいるという状況も</w:t>
      </w:r>
      <w:r>
        <w:rPr>
          <w:rFonts w:eastAsia="ＭＳ 明朝" w:cs="Times New Roman" w:hint="eastAsia"/>
          <w:szCs w:val="24"/>
        </w:rPr>
        <w:t>あった。</w:t>
      </w:r>
    </w:p>
    <w:p w:rsidR="0062696B" w:rsidRDefault="00CC38DF" w:rsidP="00F800EA">
      <w:pPr>
        <w:ind w:firstLineChars="100" w:firstLine="240"/>
        <w:rPr>
          <w:rFonts w:eastAsia="ＭＳ 明朝" w:cs="Times New Roman"/>
          <w:szCs w:val="24"/>
        </w:rPr>
      </w:pPr>
      <w:r>
        <w:rPr>
          <w:rFonts w:eastAsia="ＭＳ 明朝" w:cs="Times New Roman" w:hint="eastAsia"/>
          <w:szCs w:val="24"/>
        </w:rPr>
        <w:t>また、盲ろう者が</w:t>
      </w:r>
      <w:r w:rsidR="0062696B">
        <w:rPr>
          <w:rFonts w:eastAsia="ＭＳ 明朝" w:cs="Times New Roman" w:hint="eastAsia"/>
          <w:szCs w:val="24"/>
        </w:rPr>
        <w:t>財布を持ち、自分で選んで、レジでお金を渡して買い物をするというだけでもかなりのインパクトがあったようである。</w:t>
      </w:r>
    </w:p>
    <w:p w:rsidR="004B421E" w:rsidRPr="004B421E" w:rsidRDefault="004B421E" w:rsidP="00F800EA">
      <w:pPr>
        <w:ind w:firstLineChars="100" w:firstLine="240"/>
        <w:rPr>
          <w:rFonts w:eastAsia="ＭＳ 明朝" w:cs="Times New Roman"/>
          <w:szCs w:val="24"/>
        </w:rPr>
      </w:pPr>
      <w:r w:rsidRPr="0019524D">
        <w:rPr>
          <w:rFonts w:eastAsia="ＭＳ 明朝" w:cs="Times New Roman"/>
          <w:szCs w:val="24"/>
        </w:rPr>
        <w:t>2</w:t>
      </w:r>
      <w:r>
        <w:rPr>
          <w:rFonts w:eastAsia="ＭＳ 明朝" w:cs="Times New Roman" w:hint="eastAsia"/>
          <w:szCs w:val="24"/>
        </w:rPr>
        <w:t>日間のワークショップ・トレーニングを通して、</w:t>
      </w:r>
      <w:r w:rsidR="00EC72BC">
        <w:rPr>
          <w:rFonts w:eastAsia="ＭＳ 明朝" w:cs="Times New Roman" w:hint="eastAsia"/>
          <w:szCs w:val="24"/>
        </w:rPr>
        <w:t>通訳・介助員</w:t>
      </w:r>
      <w:r>
        <w:rPr>
          <w:rFonts w:eastAsia="ＭＳ 明朝" w:cs="Times New Roman" w:hint="eastAsia"/>
          <w:szCs w:val="24"/>
        </w:rPr>
        <w:t>の育成の必要性、盲ろう者へのリハビリテーションや研修の必要性、盲ろう者の団体やネットワーク</w:t>
      </w:r>
      <w:r w:rsidR="00CC38DF">
        <w:rPr>
          <w:rFonts w:eastAsia="ＭＳ 明朝" w:cs="Times New Roman" w:hint="eastAsia"/>
          <w:szCs w:val="24"/>
        </w:rPr>
        <w:t>作りの重要性、盲ろう児教育の実践内容の共有、教育方法の研究開発</w:t>
      </w:r>
      <w:r>
        <w:rPr>
          <w:rFonts w:eastAsia="ＭＳ 明朝" w:cs="Times New Roman" w:hint="eastAsia"/>
          <w:szCs w:val="24"/>
        </w:rPr>
        <w:t>など</w:t>
      </w:r>
      <w:r w:rsidR="00CC38DF">
        <w:rPr>
          <w:rFonts w:eastAsia="ＭＳ 明朝" w:cs="Times New Roman" w:hint="eastAsia"/>
          <w:szCs w:val="24"/>
        </w:rPr>
        <w:t>、今後取り組む</w:t>
      </w:r>
      <w:r>
        <w:rPr>
          <w:rFonts w:eastAsia="ＭＳ 明朝" w:cs="Times New Roman" w:hint="eastAsia"/>
          <w:szCs w:val="24"/>
        </w:rPr>
        <w:t>べき課題が多く</w:t>
      </w:r>
      <w:r w:rsidR="00CC38DF">
        <w:rPr>
          <w:rFonts w:eastAsia="ＭＳ 明朝" w:cs="Times New Roman" w:hint="eastAsia"/>
          <w:szCs w:val="24"/>
        </w:rPr>
        <w:t>挙げられた</w:t>
      </w:r>
      <w:r>
        <w:rPr>
          <w:rFonts w:eastAsia="ＭＳ 明朝" w:cs="Times New Roman" w:hint="eastAsia"/>
          <w:szCs w:val="24"/>
        </w:rPr>
        <w:t>。</w:t>
      </w:r>
      <w:r w:rsidR="0062696B">
        <w:rPr>
          <w:rFonts w:eastAsia="ＭＳ 明朝" w:cs="Times New Roman" w:hint="eastAsia"/>
          <w:szCs w:val="24"/>
        </w:rPr>
        <w:t>また主催者側との話の中で、マレーシアだけで終わるのではなく、</w:t>
      </w:r>
      <w:r w:rsidR="0062696B">
        <w:rPr>
          <w:rFonts w:eastAsia="ＭＳ 明朝" w:cs="Times New Roman" w:hint="eastAsia"/>
          <w:szCs w:val="24"/>
        </w:rPr>
        <w:t>ASEAN</w:t>
      </w:r>
      <w:r w:rsidR="0062696B">
        <w:rPr>
          <w:rFonts w:eastAsia="ＭＳ 明朝" w:cs="Times New Roman" w:hint="eastAsia"/>
          <w:szCs w:val="24"/>
        </w:rPr>
        <w:t>全体での取り組みにしていくべきではないか、その財源をどのようにするか、など</w:t>
      </w:r>
      <w:r w:rsidR="00163D28">
        <w:rPr>
          <w:rFonts w:eastAsia="ＭＳ 明朝" w:cs="Times New Roman" w:hint="eastAsia"/>
          <w:szCs w:val="24"/>
        </w:rPr>
        <w:t>今後意見交換を続けていくことが確認された。</w:t>
      </w:r>
    </w:p>
    <w:p w:rsidR="00BB5016" w:rsidRPr="00F4562C" w:rsidRDefault="00BB5016" w:rsidP="008F3875">
      <w:pPr>
        <w:rPr>
          <w:rFonts w:eastAsia="ＭＳ 明朝" w:cs="Times New Roman"/>
          <w:szCs w:val="24"/>
        </w:rPr>
      </w:pPr>
    </w:p>
    <w:p w:rsidR="00E80158" w:rsidRDefault="00E80158">
      <w:pPr>
        <w:widowControl/>
        <w:jc w:val="left"/>
        <w:rPr>
          <w:rFonts w:eastAsia="ＭＳ 明朝" w:cs="Times New Roman"/>
          <w:b/>
          <w:szCs w:val="24"/>
        </w:rPr>
      </w:pPr>
      <w:r>
        <w:rPr>
          <w:rFonts w:eastAsia="ＭＳ 明朝" w:cs="Times New Roman"/>
          <w:b/>
          <w:szCs w:val="24"/>
        </w:rPr>
        <w:br w:type="page"/>
      </w:r>
    </w:p>
    <w:p w:rsidR="00C37AD5" w:rsidRDefault="002A1D5F" w:rsidP="00BB5016">
      <w:pPr>
        <w:rPr>
          <w:rFonts w:eastAsia="ＭＳ 明朝" w:cs="Times New Roman"/>
          <w:b/>
          <w:szCs w:val="24"/>
        </w:rPr>
      </w:pPr>
      <w:r w:rsidRPr="0019524D">
        <w:rPr>
          <w:rFonts w:eastAsia="ＭＳ 明朝" w:cs="Times New Roman"/>
          <w:b/>
          <w:szCs w:val="24"/>
        </w:rPr>
        <w:t>4</w:t>
      </w:r>
      <w:r w:rsidR="00CC38DF">
        <w:rPr>
          <w:rFonts w:eastAsia="ＭＳ 明朝" w:cs="Times New Roman"/>
          <w:b/>
          <w:szCs w:val="24"/>
        </w:rPr>
        <w:t xml:space="preserve">. </w:t>
      </w:r>
      <w:r w:rsidR="00CC38DF">
        <w:rPr>
          <w:rFonts w:eastAsia="ＭＳ 明朝" w:cs="Times New Roman" w:hint="eastAsia"/>
          <w:b/>
          <w:szCs w:val="24"/>
        </w:rPr>
        <w:t>タイ</w:t>
      </w:r>
    </w:p>
    <w:p w:rsidR="00C37AD5" w:rsidRDefault="00BB5016" w:rsidP="00C37AD5">
      <w:pPr>
        <w:ind w:firstLineChars="200" w:firstLine="482"/>
        <w:rPr>
          <w:rFonts w:eastAsia="ＭＳ 明朝" w:cs="Times New Roman"/>
          <w:b/>
          <w:szCs w:val="24"/>
        </w:rPr>
      </w:pPr>
      <w:r w:rsidRPr="00F4562C">
        <w:rPr>
          <w:rFonts w:eastAsia="ＭＳ 明朝" w:cs="Times New Roman" w:hint="eastAsia"/>
          <w:b/>
          <w:szCs w:val="24"/>
        </w:rPr>
        <w:t>「</w:t>
      </w:r>
      <w:r w:rsidRPr="00F4562C">
        <w:rPr>
          <w:rFonts w:eastAsia="ＭＳ 明朝" w:cs="Times New Roman"/>
          <w:b/>
          <w:szCs w:val="24"/>
        </w:rPr>
        <w:t>アジア太平洋障害者の</w:t>
      </w:r>
      <w:r w:rsidRPr="00F4562C">
        <w:rPr>
          <w:rFonts w:eastAsia="ＭＳ 明朝" w:cs="Times New Roman" w:hint="eastAsia"/>
          <w:b/>
          <w:szCs w:val="24"/>
        </w:rPr>
        <w:t>十</w:t>
      </w:r>
      <w:r w:rsidRPr="00F4562C">
        <w:rPr>
          <w:rFonts w:eastAsia="ＭＳ 明朝" w:cs="Times New Roman"/>
          <w:b/>
          <w:szCs w:val="24"/>
        </w:rPr>
        <w:t>年（</w:t>
      </w:r>
      <w:r w:rsidRPr="0019524D">
        <w:rPr>
          <w:rFonts w:eastAsia="ＭＳ 明朝" w:cs="Times New Roman"/>
          <w:b/>
          <w:szCs w:val="24"/>
        </w:rPr>
        <w:t>2013</w:t>
      </w:r>
      <w:r w:rsidRPr="00F4562C">
        <w:rPr>
          <w:rFonts w:eastAsia="ＭＳ 明朝" w:cs="Times New Roman"/>
          <w:b/>
          <w:szCs w:val="24"/>
        </w:rPr>
        <w:t>-</w:t>
      </w:r>
      <w:r w:rsidRPr="0019524D">
        <w:rPr>
          <w:rFonts w:eastAsia="ＭＳ 明朝" w:cs="Times New Roman"/>
          <w:b/>
          <w:szCs w:val="24"/>
        </w:rPr>
        <w:t>2022</w:t>
      </w:r>
      <w:r w:rsidRPr="00F4562C">
        <w:rPr>
          <w:rFonts w:eastAsia="ＭＳ 明朝" w:cs="Times New Roman"/>
          <w:b/>
          <w:szCs w:val="24"/>
        </w:rPr>
        <w:t>）</w:t>
      </w:r>
      <w:r w:rsidRPr="00F4562C">
        <w:rPr>
          <w:rFonts w:eastAsia="ＭＳ 明朝" w:cs="Times New Roman" w:hint="eastAsia"/>
          <w:b/>
          <w:szCs w:val="24"/>
        </w:rPr>
        <w:t>」ワーキンググループ</w:t>
      </w:r>
    </w:p>
    <w:p w:rsidR="00BB5016" w:rsidRDefault="00BB5016" w:rsidP="00C37AD5">
      <w:pPr>
        <w:ind w:firstLineChars="300" w:firstLine="723"/>
        <w:rPr>
          <w:rFonts w:eastAsia="ＭＳ 明朝" w:cs="Times New Roman"/>
          <w:b/>
          <w:szCs w:val="24"/>
        </w:rPr>
      </w:pPr>
      <w:r w:rsidRPr="00F4562C">
        <w:rPr>
          <w:rFonts w:eastAsia="ＭＳ 明朝" w:cs="Times New Roman" w:hint="eastAsia"/>
          <w:b/>
          <w:szCs w:val="24"/>
        </w:rPr>
        <w:t>第</w:t>
      </w:r>
      <w:r w:rsidR="002A1D5F" w:rsidRPr="0019524D">
        <w:rPr>
          <w:rFonts w:eastAsia="ＭＳ 明朝" w:cs="Times New Roman"/>
          <w:b/>
          <w:szCs w:val="24"/>
        </w:rPr>
        <w:t>3</w:t>
      </w:r>
      <w:r w:rsidRPr="00F4562C">
        <w:rPr>
          <w:rFonts w:eastAsia="ＭＳ 明朝" w:cs="Times New Roman" w:hint="eastAsia"/>
          <w:b/>
          <w:szCs w:val="24"/>
        </w:rPr>
        <w:t>セッション　出席</w:t>
      </w:r>
    </w:p>
    <w:p w:rsidR="008F3875" w:rsidRPr="00F4562C" w:rsidRDefault="008F3875" w:rsidP="008F3875">
      <w:pPr>
        <w:rPr>
          <w:rFonts w:eastAsia="ＭＳ 明朝" w:cs="Times New Roman"/>
          <w:b/>
          <w:szCs w:val="24"/>
        </w:rPr>
      </w:pPr>
    </w:p>
    <w:p w:rsidR="00BB5016" w:rsidRPr="007E509B" w:rsidRDefault="00F800EA" w:rsidP="000B199D">
      <w:pPr>
        <w:rPr>
          <w:rFonts w:eastAsia="ＭＳ 明朝" w:cs="Times New Roman"/>
          <w:b/>
          <w:szCs w:val="24"/>
        </w:rPr>
      </w:pPr>
      <w:r w:rsidRPr="0019524D">
        <w:rPr>
          <w:rFonts w:eastAsia="ＭＳ 明朝" w:cs="Times New Roman"/>
          <w:b/>
          <w:szCs w:val="24"/>
        </w:rPr>
        <w:t>4</w:t>
      </w:r>
      <w:r w:rsidRPr="007E509B">
        <w:rPr>
          <w:rFonts w:eastAsia="ＭＳ 明朝" w:cs="Times New Roman" w:hint="eastAsia"/>
          <w:b/>
          <w:szCs w:val="24"/>
        </w:rPr>
        <w:t>.</w:t>
      </w:r>
      <w:r w:rsidRPr="0019524D">
        <w:rPr>
          <w:rFonts w:eastAsia="ＭＳ 明朝" w:cs="Times New Roman"/>
          <w:b/>
          <w:szCs w:val="24"/>
        </w:rPr>
        <w:t>1</w:t>
      </w:r>
      <w:r w:rsidRPr="007E509B">
        <w:rPr>
          <w:rFonts w:eastAsia="ＭＳ 明朝" w:cs="Times New Roman"/>
          <w:b/>
          <w:szCs w:val="24"/>
        </w:rPr>
        <w:t xml:space="preserve"> </w:t>
      </w:r>
      <w:r w:rsidR="00CC38DF">
        <w:rPr>
          <w:rFonts w:eastAsia="ＭＳ 明朝" w:cs="Times New Roman"/>
          <w:b/>
          <w:szCs w:val="24"/>
        </w:rPr>
        <w:t>概要</w:t>
      </w:r>
    </w:p>
    <w:p w:rsidR="000B199D" w:rsidRPr="00CC38DF" w:rsidRDefault="000B199D" w:rsidP="00CC38DF">
      <w:r w:rsidRPr="00CC38DF">
        <w:t>目的</w:t>
      </w:r>
    </w:p>
    <w:p w:rsidR="000B199D" w:rsidRPr="000700BF" w:rsidRDefault="000B199D" w:rsidP="00CC38DF">
      <w:r w:rsidRPr="00CC38DF">
        <w:t xml:space="preserve">　本調査の目的は、国連アジア太平洋経済社会委員会（</w:t>
      </w:r>
      <w:r w:rsidRPr="00CC38DF">
        <w:t>Economic and Social Commission for Asia and the Pacific</w:t>
      </w:r>
      <w:r w:rsidRPr="00CC38DF">
        <w:t>、以下</w:t>
      </w:r>
      <w:r w:rsidRPr="00CC38DF">
        <w:t>ESCAP</w:t>
      </w:r>
      <w:r w:rsidRPr="00CC38DF">
        <w:t>）の主催・運営による</w:t>
      </w:r>
      <w:r w:rsidRPr="00CC38DF">
        <w:rPr>
          <w:rFonts w:hint="eastAsia"/>
        </w:rPr>
        <w:t>会議、「『</w:t>
      </w:r>
      <w:r w:rsidRPr="00CC38DF">
        <w:t>アジア太平洋障害者の</w:t>
      </w:r>
      <w:r w:rsidRPr="00CC38DF">
        <w:rPr>
          <w:rFonts w:hint="eastAsia"/>
        </w:rPr>
        <w:t>十</w:t>
      </w:r>
      <w:r w:rsidRPr="00CC38DF">
        <w:t>年（</w:t>
      </w:r>
      <w:r w:rsidRPr="00CC38DF">
        <w:t>2013-2022</w:t>
      </w:r>
      <w:r w:rsidRPr="00CC38DF">
        <w:t>）</w:t>
      </w:r>
      <w:r w:rsidRPr="00CC38DF">
        <w:rPr>
          <w:rFonts w:hint="eastAsia"/>
        </w:rPr>
        <w:t>』</w:t>
      </w:r>
      <w:r w:rsidRPr="00CC38DF">
        <w:t>ワーキンググループ（以下</w:t>
      </w:r>
      <w:r w:rsidR="00CC38DF">
        <w:rPr>
          <w:rFonts w:hint="eastAsia"/>
        </w:rPr>
        <w:t>、</w:t>
      </w:r>
      <w:r w:rsidRPr="00CC38DF">
        <w:t>ワーキンググループ）第</w:t>
      </w:r>
      <w:r w:rsidRPr="00CC38DF">
        <w:t>3</w:t>
      </w:r>
      <w:r w:rsidRPr="00CC38DF">
        <w:t>セッション</w:t>
      </w:r>
      <w:r w:rsidRPr="00CC38DF">
        <w:rPr>
          <w:rFonts w:hint="eastAsia"/>
        </w:rPr>
        <w:t>」（</w:t>
      </w:r>
      <w:r w:rsidRPr="00CC38DF">
        <w:t>2016</w:t>
      </w:r>
      <w:r w:rsidRPr="00CC38DF">
        <w:rPr>
          <w:rFonts w:hint="eastAsia"/>
        </w:rPr>
        <w:t>年</w:t>
      </w:r>
      <w:r w:rsidRPr="00CC38DF">
        <w:t>3</w:t>
      </w:r>
      <w:r w:rsidRPr="00CC38DF">
        <w:rPr>
          <w:rFonts w:hint="eastAsia"/>
        </w:rPr>
        <w:t>月</w:t>
      </w:r>
      <w:r w:rsidRPr="00CC38DF">
        <w:t>2</w:t>
      </w:r>
      <w:r w:rsidRPr="00CC38DF">
        <w:rPr>
          <w:rFonts w:hint="eastAsia"/>
        </w:rPr>
        <w:t>日</w:t>
      </w:r>
      <w:r w:rsidR="0058753B" w:rsidRPr="00CC38DF">
        <w:rPr>
          <w:rFonts w:hint="eastAsia"/>
        </w:rPr>
        <w:t>～</w:t>
      </w:r>
      <w:r w:rsidR="00CC38DF">
        <w:rPr>
          <w:rFonts w:hint="eastAsia"/>
        </w:rPr>
        <w:t>3</w:t>
      </w:r>
      <w:r w:rsidR="00CC38DF">
        <w:rPr>
          <w:rFonts w:hint="eastAsia"/>
        </w:rPr>
        <w:t>月</w:t>
      </w:r>
      <w:r w:rsidRPr="00CC38DF">
        <w:t>4</w:t>
      </w:r>
      <w:r w:rsidRPr="00CC38DF">
        <w:rPr>
          <w:rFonts w:hint="eastAsia"/>
        </w:rPr>
        <w:t>日、バンコク）</w:t>
      </w:r>
      <w:r w:rsidRPr="00CC38DF">
        <w:t>への出席であった。ワーキンググループの背景、内容については後述する。ワーキンググループには</w:t>
      </w:r>
      <w:r w:rsidRPr="00CC38DF">
        <w:t>WFDb</w:t>
      </w:r>
      <w:r w:rsidRPr="00CC38DF">
        <w:t>アジア地域代表者の福島智氏の代理として、</w:t>
      </w:r>
      <w:r>
        <w:rPr>
          <w:rFonts w:hint="eastAsia"/>
        </w:rPr>
        <w:t>福田暁子</w:t>
      </w:r>
      <w:r w:rsidRPr="000700BF">
        <w:t>氏が出席した。</w:t>
      </w:r>
    </w:p>
    <w:p w:rsidR="000B199D" w:rsidRPr="000B199D" w:rsidRDefault="000B199D" w:rsidP="000B199D">
      <w:pPr>
        <w:adjustRightInd w:val="0"/>
        <w:snapToGrid w:val="0"/>
        <w:rPr>
          <w:rFonts w:eastAsia="ＭＳ 明朝" w:cs="Times New Roman"/>
          <w:szCs w:val="24"/>
        </w:rPr>
      </w:pPr>
    </w:p>
    <w:p w:rsidR="000B199D" w:rsidRPr="000700BF" w:rsidRDefault="000B199D" w:rsidP="000B199D">
      <w:pPr>
        <w:adjustRightInd w:val="0"/>
        <w:snapToGrid w:val="0"/>
        <w:rPr>
          <w:rFonts w:eastAsia="ＭＳ 明朝" w:cs="Times New Roman"/>
          <w:szCs w:val="24"/>
          <w:lang w:eastAsia="zh-TW"/>
        </w:rPr>
      </w:pPr>
      <w:r w:rsidRPr="000700BF">
        <w:rPr>
          <w:rFonts w:eastAsia="ＭＳ 明朝" w:cs="Times New Roman"/>
          <w:szCs w:val="24"/>
          <w:lang w:eastAsia="zh-TW"/>
        </w:rPr>
        <w:t>調査員</w:t>
      </w:r>
    </w:p>
    <w:p w:rsidR="00CD7130" w:rsidRPr="000700BF" w:rsidRDefault="00CD7130" w:rsidP="00CD7130">
      <w:pPr>
        <w:adjustRightInd w:val="0"/>
        <w:snapToGrid w:val="0"/>
        <w:rPr>
          <w:rFonts w:eastAsia="ＭＳ 明朝" w:cs="Times New Roman"/>
          <w:szCs w:val="24"/>
          <w:lang w:eastAsia="zh-TW"/>
        </w:rPr>
      </w:pPr>
      <w:r>
        <w:rPr>
          <w:rFonts w:eastAsia="ＭＳ 明朝" w:cs="Times New Roman" w:hint="eastAsia"/>
          <w:szCs w:val="24"/>
          <w:lang w:eastAsia="zh-TW"/>
        </w:rPr>
        <w:t xml:space="preserve">　</w:t>
      </w:r>
      <w:r w:rsidRPr="000700BF">
        <w:rPr>
          <w:rFonts w:eastAsia="ＭＳ 明朝" w:cs="Times New Roman"/>
          <w:szCs w:val="24"/>
          <w:lang w:eastAsia="zh-TW"/>
        </w:rPr>
        <w:t>福田暁子（</w:t>
      </w:r>
      <w:r w:rsidRPr="000700BF">
        <w:rPr>
          <w:rFonts w:eastAsia="ＭＳ 明朝" w:cs="Times New Roman"/>
          <w:szCs w:val="24"/>
          <w:lang w:eastAsia="zh-TW"/>
        </w:rPr>
        <w:t>WFDb</w:t>
      </w:r>
      <w:r w:rsidRPr="000700BF">
        <w:rPr>
          <w:rFonts w:eastAsia="ＭＳ 明朝" w:cs="Times New Roman"/>
          <w:szCs w:val="24"/>
          <w:lang w:eastAsia="zh-TW"/>
        </w:rPr>
        <w:t>事務局長）</w:t>
      </w:r>
    </w:p>
    <w:p w:rsidR="00CD7130" w:rsidRPr="000700BF" w:rsidRDefault="00CD7130" w:rsidP="00CD7130">
      <w:pPr>
        <w:adjustRightInd w:val="0"/>
        <w:snapToGrid w:val="0"/>
        <w:rPr>
          <w:rFonts w:eastAsia="ＭＳ 明朝" w:cs="Times New Roman"/>
          <w:szCs w:val="24"/>
        </w:rPr>
      </w:pPr>
      <w:r w:rsidRPr="000700BF">
        <w:rPr>
          <w:rFonts w:eastAsia="ＭＳ 明朝" w:cs="Times New Roman"/>
          <w:szCs w:val="24"/>
          <w:lang w:eastAsia="zh-TW"/>
        </w:rPr>
        <w:t xml:space="preserve">　　</w:t>
      </w:r>
      <w:r>
        <w:rPr>
          <w:rFonts w:eastAsia="ＭＳ 明朝" w:cs="Times New Roman"/>
          <w:szCs w:val="24"/>
        </w:rPr>
        <w:t>通訳・介助員およびヘルパー：</w:t>
      </w:r>
      <w:r>
        <w:rPr>
          <w:rFonts w:eastAsia="ＭＳ 明朝" w:cs="Times New Roman" w:hint="eastAsia"/>
          <w:szCs w:val="24"/>
        </w:rPr>
        <w:t>三科聡子</w:t>
      </w:r>
      <w:r>
        <w:rPr>
          <w:rFonts w:eastAsia="ＭＳ 明朝" w:cs="Times New Roman"/>
          <w:szCs w:val="24"/>
        </w:rPr>
        <w:t>、</w:t>
      </w:r>
      <w:r>
        <w:rPr>
          <w:rFonts w:eastAsia="ＭＳ 明朝" w:cs="Times New Roman" w:hint="eastAsia"/>
          <w:szCs w:val="24"/>
        </w:rPr>
        <w:t>新村貴子</w:t>
      </w:r>
      <w:r w:rsidRPr="000700BF">
        <w:rPr>
          <w:rFonts w:eastAsia="ＭＳ 明朝" w:cs="Times New Roman"/>
          <w:szCs w:val="24"/>
        </w:rPr>
        <w:t>、</w:t>
      </w:r>
      <w:r>
        <w:rPr>
          <w:rFonts w:eastAsia="ＭＳ 明朝" w:cs="Times New Roman" w:hint="eastAsia"/>
          <w:szCs w:val="24"/>
        </w:rPr>
        <w:t>梅田泉</w:t>
      </w:r>
    </w:p>
    <w:p w:rsidR="00CD7130" w:rsidRPr="000700BF" w:rsidRDefault="00CD7130" w:rsidP="00CD7130">
      <w:pPr>
        <w:adjustRightInd w:val="0"/>
        <w:snapToGrid w:val="0"/>
        <w:rPr>
          <w:rFonts w:eastAsia="ＭＳ 明朝" w:cs="Times New Roman"/>
          <w:szCs w:val="24"/>
        </w:rPr>
      </w:pPr>
      <w:r>
        <w:rPr>
          <w:rFonts w:eastAsia="ＭＳ 明朝" w:cs="Times New Roman"/>
          <w:szCs w:val="24"/>
        </w:rPr>
        <w:t xml:space="preserve">　</w:t>
      </w:r>
      <w:r>
        <w:rPr>
          <w:rFonts w:eastAsia="ＭＳ 明朝" w:cs="Times New Roman" w:hint="eastAsia"/>
          <w:szCs w:val="24"/>
        </w:rPr>
        <w:t>城田さち</w:t>
      </w:r>
      <w:r w:rsidRPr="000700BF">
        <w:rPr>
          <w:rFonts w:eastAsia="ＭＳ 明朝" w:cs="Times New Roman"/>
          <w:szCs w:val="24"/>
        </w:rPr>
        <w:t>（日英通訳者）</w:t>
      </w:r>
    </w:p>
    <w:p w:rsidR="00CD7130" w:rsidRPr="008F3875" w:rsidRDefault="00CD7130" w:rsidP="00CD7130">
      <w:pPr>
        <w:adjustRightInd w:val="0"/>
        <w:snapToGrid w:val="0"/>
        <w:rPr>
          <w:rFonts w:eastAsia="PMingLiU" w:cs="Times New Roman"/>
          <w:szCs w:val="24"/>
          <w:lang w:eastAsia="zh-TW"/>
        </w:rPr>
      </w:pPr>
      <w:r>
        <w:rPr>
          <w:rFonts w:eastAsia="ＭＳ 明朝" w:cs="Times New Roman"/>
          <w:szCs w:val="24"/>
        </w:rPr>
        <w:t xml:space="preserve">　</w:t>
      </w:r>
      <w:r>
        <w:rPr>
          <w:rFonts w:eastAsia="ＭＳ 明朝" w:cs="Times New Roman" w:hint="eastAsia"/>
          <w:szCs w:val="24"/>
          <w:lang w:eastAsia="zh-TW"/>
        </w:rPr>
        <w:t>滝澤亜紀</w:t>
      </w:r>
      <w:r w:rsidR="008F3875">
        <w:rPr>
          <w:rFonts w:eastAsia="ＭＳ 明朝" w:cs="Times New Roman"/>
          <w:szCs w:val="24"/>
          <w:lang w:eastAsia="zh-TW"/>
        </w:rPr>
        <w:t>（日英通訳者）</w:t>
      </w:r>
    </w:p>
    <w:p w:rsidR="000B199D" w:rsidRPr="00CD7130" w:rsidRDefault="000B199D" w:rsidP="000B199D">
      <w:pPr>
        <w:adjustRightInd w:val="0"/>
        <w:snapToGrid w:val="0"/>
        <w:rPr>
          <w:rFonts w:eastAsia="ＭＳ 明朝" w:cs="Times New Roman"/>
          <w:szCs w:val="24"/>
          <w:lang w:eastAsia="zh-TW"/>
        </w:rPr>
      </w:pPr>
    </w:p>
    <w:p w:rsidR="000B199D" w:rsidRPr="000700BF" w:rsidRDefault="000B199D" w:rsidP="000B199D">
      <w:pPr>
        <w:adjustRightInd w:val="0"/>
        <w:snapToGrid w:val="0"/>
        <w:rPr>
          <w:rFonts w:eastAsia="ＭＳ 明朝" w:cs="Times New Roman"/>
          <w:szCs w:val="24"/>
        </w:rPr>
      </w:pPr>
      <w:r w:rsidRPr="000700BF">
        <w:rPr>
          <w:rFonts w:eastAsia="ＭＳ 明朝" w:cs="Times New Roman"/>
          <w:szCs w:val="24"/>
        </w:rPr>
        <w:t>日程</w:t>
      </w:r>
    </w:p>
    <w:p w:rsidR="000B199D" w:rsidRPr="000700BF" w:rsidRDefault="000B199D" w:rsidP="000B199D">
      <w:pPr>
        <w:rPr>
          <w:rFonts w:eastAsia="ＭＳ 明朝" w:cs="Times New Roman"/>
          <w:szCs w:val="24"/>
        </w:rPr>
      </w:pPr>
      <w:r w:rsidRPr="000700BF">
        <w:rPr>
          <w:rFonts w:eastAsia="ＭＳ ゴシック" w:cs="Times New Roman"/>
          <w:szCs w:val="24"/>
        </w:rPr>
        <w:t xml:space="preserve">　</w:t>
      </w:r>
      <w:r w:rsidRPr="000700BF">
        <w:rPr>
          <w:rFonts w:eastAsia="ＭＳ 明朝" w:cs="Times New Roman"/>
          <w:szCs w:val="24"/>
        </w:rPr>
        <w:t>平成</w:t>
      </w:r>
      <w:r w:rsidR="00114AA1" w:rsidRPr="0019524D">
        <w:rPr>
          <w:rFonts w:eastAsia="ＭＳ 明朝" w:cs="Times New Roman"/>
          <w:szCs w:val="24"/>
        </w:rPr>
        <w:t>28</w:t>
      </w:r>
      <w:r>
        <w:rPr>
          <w:rFonts w:eastAsia="ＭＳ 明朝" w:cs="Times New Roman" w:hint="eastAsia"/>
          <w:szCs w:val="24"/>
        </w:rPr>
        <w:t>（</w:t>
      </w:r>
      <w:r w:rsidR="00114AA1" w:rsidRPr="0019524D">
        <w:rPr>
          <w:rFonts w:eastAsia="ＭＳ 明朝" w:cs="Times New Roman"/>
          <w:szCs w:val="24"/>
        </w:rPr>
        <w:t>2016</w:t>
      </w:r>
      <w:r>
        <w:rPr>
          <w:rFonts w:eastAsia="ＭＳ 明朝" w:cs="Times New Roman" w:hint="eastAsia"/>
          <w:szCs w:val="24"/>
        </w:rPr>
        <w:t>）</w:t>
      </w:r>
      <w:r w:rsidRPr="000700BF">
        <w:rPr>
          <w:rFonts w:eastAsia="ＭＳ 明朝" w:cs="Times New Roman"/>
          <w:szCs w:val="24"/>
        </w:rPr>
        <w:t>年</w:t>
      </w:r>
      <w:r w:rsidRPr="0019524D">
        <w:rPr>
          <w:rFonts w:eastAsia="ＭＳ 明朝" w:cs="Times New Roman"/>
          <w:szCs w:val="24"/>
        </w:rPr>
        <w:t>3</w:t>
      </w:r>
      <w:r w:rsidRPr="000700BF">
        <w:rPr>
          <w:rFonts w:eastAsia="ＭＳ 明朝" w:cs="Times New Roman"/>
          <w:szCs w:val="24"/>
        </w:rPr>
        <w:t>月</w:t>
      </w:r>
      <w:r w:rsidRPr="0019524D">
        <w:rPr>
          <w:rFonts w:eastAsia="ＭＳ 明朝" w:cs="Times New Roman"/>
          <w:szCs w:val="24"/>
        </w:rPr>
        <w:t>1</w:t>
      </w:r>
      <w:r w:rsidRPr="000700BF">
        <w:rPr>
          <w:rFonts w:eastAsia="ＭＳ 明朝" w:cs="Times New Roman"/>
          <w:szCs w:val="24"/>
        </w:rPr>
        <w:t>日</w:t>
      </w:r>
      <w:r w:rsidR="0058753B">
        <w:rPr>
          <w:rFonts w:eastAsia="ＭＳ 明朝" w:cs="Times New Roman"/>
          <w:szCs w:val="24"/>
        </w:rPr>
        <w:t>～</w:t>
      </w:r>
      <w:r w:rsidRPr="0019524D">
        <w:rPr>
          <w:rFonts w:eastAsia="ＭＳ 明朝" w:cs="Times New Roman"/>
          <w:szCs w:val="24"/>
        </w:rPr>
        <w:t>3</w:t>
      </w:r>
      <w:r w:rsidRPr="000700BF">
        <w:rPr>
          <w:rFonts w:eastAsia="ＭＳ 明朝" w:cs="Times New Roman"/>
          <w:szCs w:val="24"/>
        </w:rPr>
        <w:t>月</w:t>
      </w:r>
      <w:r w:rsidRPr="0019524D">
        <w:rPr>
          <w:rFonts w:eastAsia="ＭＳ 明朝" w:cs="Times New Roman"/>
          <w:szCs w:val="24"/>
        </w:rPr>
        <w:t>5</w:t>
      </w:r>
      <w:r w:rsidRPr="000700BF">
        <w:rPr>
          <w:rFonts w:eastAsia="ＭＳ 明朝" w:cs="Times New Roman"/>
          <w:szCs w:val="24"/>
        </w:rPr>
        <w:t>日</w:t>
      </w:r>
      <w:r w:rsidRPr="000700BF">
        <w:rPr>
          <w:rFonts w:eastAsia="ＭＳ 明朝" w:cs="Times New Roman" w:hint="eastAsia"/>
          <w:szCs w:val="24"/>
        </w:rPr>
        <w:t>（移動日を含む）</w:t>
      </w:r>
    </w:p>
    <w:p w:rsidR="000B199D" w:rsidRPr="00114AA1" w:rsidRDefault="000B199D" w:rsidP="000B199D">
      <w:pPr>
        <w:adjustRightInd w:val="0"/>
        <w:snapToGrid w:val="0"/>
        <w:rPr>
          <w:rFonts w:eastAsia="ＭＳ 明朝" w:cs="Times New Roman"/>
          <w:szCs w:val="24"/>
        </w:rPr>
      </w:pPr>
    </w:p>
    <w:p w:rsidR="000B199D" w:rsidRPr="000700BF" w:rsidRDefault="000B199D" w:rsidP="000B199D">
      <w:pPr>
        <w:adjustRightInd w:val="0"/>
        <w:snapToGrid w:val="0"/>
        <w:rPr>
          <w:rFonts w:eastAsia="ＭＳ 明朝" w:cs="Times New Roman"/>
          <w:szCs w:val="24"/>
        </w:rPr>
      </w:pPr>
      <w:r w:rsidRPr="000700BF">
        <w:rPr>
          <w:rFonts w:eastAsia="ＭＳ 明朝" w:cs="Times New Roman"/>
          <w:szCs w:val="24"/>
        </w:rPr>
        <w:t>会場</w:t>
      </w:r>
    </w:p>
    <w:p w:rsidR="00114AA1" w:rsidRDefault="00114AA1" w:rsidP="000B19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rPr>
          <w:rFonts w:eastAsia="ＭＳ 明朝" w:cs="ＭＳ ゴシック"/>
          <w:kern w:val="0"/>
          <w:szCs w:val="24"/>
        </w:rPr>
      </w:pPr>
      <w:r>
        <w:rPr>
          <w:rFonts w:eastAsia="ＭＳ 明朝" w:cs="ＭＳ ゴシック" w:hint="eastAsia"/>
          <w:kern w:val="0"/>
          <w:szCs w:val="24"/>
        </w:rPr>
        <w:t>Amari Watergate Bangkok</w:t>
      </w:r>
    </w:p>
    <w:p w:rsidR="003E286A" w:rsidRPr="003E286A" w:rsidRDefault="000B199D" w:rsidP="00F800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100" w:left="960" w:hangingChars="300" w:hanging="720"/>
        <w:rPr>
          <w:rFonts w:eastAsia="ＭＳ 明朝" w:cs="ＭＳ ゴシック"/>
          <w:color w:val="000000"/>
          <w:kern w:val="0"/>
          <w:szCs w:val="24"/>
        </w:rPr>
      </w:pPr>
      <w:r w:rsidRPr="000700BF">
        <w:rPr>
          <w:rFonts w:eastAsia="ＭＳ 明朝" w:cs="ＭＳ ゴシック"/>
          <w:color w:val="000000"/>
          <w:kern w:val="0"/>
          <w:szCs w:val="24"/>
        </w:rPr>
        <w:t>住所：</w:t>
      </w:r>
      <w:r w:rsidR="003E286A" w:rsidRPr="0019524D">
        <w:rPr>
          <w:rFonts w:eastAsia="ＭＳ 明朝" w:cs="ＭＳ ゴシック"/>
          <w:color w:val="000000"/>
          <w:kern w:val="0"/>
          <w:szCs w:val="24"/>
        </w:rPr>
        <w:t>847</w:t>
      </w:r>
      <w:r w:rsidR="003E286A" w:rsidRPr="003E286A">
        <w:rPr>
          <w:rFonts w:eastAsia="ＭＳ 明朝" w:cs="ＭＳ ゴシック"/>
          <w:color w:val="000000"/>
          <w:kern w:val="0"/>
          <w:szCs w:val="24"/>
        </w:rPr>
        <w:t xml:space="preserve"> Petchaburi Road, Pratunam, Rachatavi, Pratunam, Rajthevee, Bangkok, </w:t>
      </w:r>
      <w:r w:rsidR="003E286A" w:rsidRPr="0019524D">
        <w:rPr>
          <w:rFonts w:eastAsia="ＭＳ 明朝" w:cs="ＭＳ ゴシック"/>
          <w:color w:val="000000"/>
          <w:kern w:val="0"/>
          <w:szCs w:val="24"/>
        </w:rPr>
        <w:t>10400</w:t>
      </w:r>
      <w:r w:rsidR="003E286A">
        <w:rPr>
          <w:rFonts w:eastAsia="ＭＳ 明朝" w:cs="ＭＳ ゴシック"/>
          <w:color w:val="000000"/>
          <w:kern w:val="0"/>
          <w:szCs w:val="24"/>
        </w:rPr>
        <w:t>, Thailand</w:t>
      </w:r>
    </w:p>
    <w:p w:rsidR="000B199D" w:rsidRDefault="003E286A" w:rsidP="003E28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rPr>
          <w:rFonts w:eastAsia="ＭＳ 明朝" w:cs="ＭＳ ゴシック"/>
          <w:color w:val="000000"/>
          <w:kern w:val="0"/>
          <w:szCs w:val="24"/>
        </w:rPr>
      </w:pPr>
      <w:r w:rsidRPr="003E286A">
        <w:rPr>
          <w:rFonts w:eastAsia="ＭＳ 明朝" w:cs="ＭＳ ゴシック"/>
          <w:color w:val="000000"/>
          <w:kern w:val="0"/>
          <w:szCs w:val="24"/>
        </w:rPr>
        <w:t>Tel: +</w:t>
      </w:r>
      <w:r w:rsidRPr="0019524D">
        <w:rPr>
          <w:rFonts w:eastAsia="ＭＳ 明朝" w:cs="ＭＳ ゴシック"/>
          <w:color w:val="000000"/>
          <w:kern w:val="0"/>
          <w:szCs w:val="24"/>
        </w:rPr>
        <w:t>66</w:t>
      </w:r>
      <w:r w:rsidRPr="003E286A">
        <w:rPr>
          <w:rFonts w:eastAsia="ＭＳ 明朝" w:cs="ＭＳ ゴシック" w:hint="eastAsia"/>
          <w:color w:val="000000"/>
          <w:kern w:val="0"/>
          <w:szCs w:val="24"/>
        </w:rPr>
        <w:t xml:space="preserve"> </w:t>
      </w:r>
      <w:r w:rsidRPr="0019524D">
        <w:rPr>
          <w:rFonts w:eastAsia="ＭＳ 明朝" w:cs="ＭＳ ゴシック"/>
          <w:color w:val="000000"/>
          <w:kern w:val="0"/>
          <w:szCs w:val="24"/>
        </w:rPr>
        <w:t>2</w:t>
      </w:r>
      <w:r w:rsidRPr="003E286A">
        <w:rPr>
          <w:rFonts w:eastAsia="ＭＳ 明朝" w:cs="ＭＳ ゴシック" w:hint="eastAsia"/>
          <w:color w:val="000000"/>
          <w:kern w:val="0"/>
          <w:szCs w:val="24"/>
        </w:rPr>
        <w:t xml:space="preserve"> </w:t>
      </w:r>
      <w:r w:rsidRPr="0019524D">
        <w:rPr>
          <w:rFonts w:eastAsia="ＭＳ 明朝" w:cs="ＭＳ ゴシック"/>
          <w:color w:val="000000"/>
          <w:kern w:val="0"/>
          <w:szCs w:val="24"/>
        </w:rPr>
        <w:t>653</w:t>
      </w:r>
      <w:r w:rsidRPr="003E286A">
        <w:rPr>
          <w:rFonts w:eastAsia="ＭＳ 明朝" w:cs="ＭＳ ゴシック" w:hint="eastAsia"/>
          <w:color w:val="000000"/>
          <w:kern w:val="0"/>
          <w:szCs w:val="24"/>
        </w:rPr>
        <w:t xml:space="preserve"> </w:t>
      </w:r>
      <w:r w:rsidRPr="0019524D">
        <w:rPr>
          <w:rFonts w:eastAsia="ＭＳ 明朝" w:cs="ＭＳ ゴシック"/>
          <w:color w:val="000000"/>
          <w:kern w:val="0"/>
          <w:szCs w:val="24"/>
        </w:rPr>
        <w:t>9000</w:t>
      </w:r>
    </w:p>
    <w:p w:rsidR="009B699C" w:rsidRDefault="009B699C" w:rsidP="003E28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rPr>
          <w:rFonts w:eastAsia="ＭＳ 明朝" w:cs="ＭＳ ゴシック"/>
          <w:color w:val="000000"/>
          <w:kern w:val="0"/>
          <w:szCs w:val="24"/>
        </w:rPr>
      </w:pPr>
    </w:p>
    <w:p w:rsidR="00BB5016" w:rsidRPr="007E509B" w:rsidRDefault="007E509B" w:rsidP="00F800EA">
      <w:pPr>
        <w:rPr>
          <w:rFonts w:eastAsia="ＭＳ 明朝" w:cs="Times New Roman"/>
          <w:b/>
          <w:szCs w:val="24"/>
        </w:rPr>
      </w:pPr>
      <w:r w:rsidRPr="0019524D">
        <w:rPr>
          <w:rFonts w:eastAsia="ＭＳ 明朝" w:cs="Times New Roman"/>
          <w:b/>
          <w:szCs w:val="24"/>
        </w:rPr>
        <w:t>4</w:t>
      </w:r>
      <w:r w:rsidRPr="007E509B">
        <w:rPr>
          <w:rFonts w:eastAsia="ＭＳ 明朝" w:cs="Times New Roman" w:hint="eastAsia"/>
          <w:b/>
          <w:szCs w:val="24"/>
        </w:rPr>
        <w:t>.</w:t>
      </w:r>
      <w:r w:rsidRPr="0019524D">
        <w:rPr>
          <w:rFonts w:eastAsia="ＭＳ 明朝" w:cs="Times New Roman"/>
          <w:b/>
          <w:szCs w:val="24"/>
        </w:rPr>
        <w:t>2</w:t>
      </w:r>
      <w:r w:rsidRPr="007E509B">
        <w:rPr>
          <w:rFonts w:eastAsia="ＭＳ 明朝" w:cs="Times New Roman" w:hint="eastAsia"/>
          <w:b/>
          <w:szCs w:val="24"/>
        </w:rPr>
        <w:t xml:space="preserve"> </w:t>
      </w:r>
      <w:r w:rsidR="00BB5016" w:rsidRPr="007E509B">
        <w:rPr>
          <w:rFonts w:eastAsia="ＭＳ 明朝" w:cs="Times New Roman"/>
          <w:b/>
          <w:szCs w:val="24"/>
        </w:rPr>
        <w:t>背景</w:t>
      </w:r>
    </w:p>
    <w:p w:rsidR="000B199D" w:rsidRPr="000700BF" w:rsidRDefault="000B199D" w:rsidP="000B199D">
      <w:pPr>
        <w:ind w:firstLineChars="100" w:firstLine="240"/>
        <w:rPr>
          <w:rFonts w:eastAsia="ＭＳ 明朝" w:cs="Times New Roman"/>
          <w:szCs w:val="24"/>
        </w:rPr>
      </w:pPr>
      <w:r w:rsidRPr="0019524D">
        <w:rPr>
          <w:rFonts w:eastAsia="ＭＳ 明朝" w:cs="Times New Roman"/>
          <w:szCs w:val="24"/>
        </w:rPr>
        <w:t>2012</w:t>
      </w:r>
      <w:r w:rsidRPr="000700BF">
        <w:rPr>
          <w:rFonts w:eastAsia="ＭＳ 明朝" w:cs="Times New Roman"/>
          <w:szCs w:val="24"/>
        </w:rPr>
        <w:t>年</w:t>
      </w:r>
      <w:r w:rsidRPr="0019524D">
        <w:rPr>
          <w:rFonts w:eastAsia="ＭＳ 明朝" w:cs="Times New Roman"/>
          <w:szCs w:val="24"/>
        </w:rPr>
        <w:t>10</w:t>
      </w:r>
      <w:r w:rsidRPr="000700BF">
        <w:rPr>
          <w:rFonts w:eastAsia="ＭＳ 明朝" w:cs="Times New Roman"/>
          <w:szCs w:val="24"/>
        </w:rPr>
        <w:t>月</w:t>
      </w:r>
      <w:r w:rsidRPr="0019524D">
        <w:rPr>
          <w:rFonts w:eastAsia="ＭＳ 明朝" w:cs="Times New Roman"/>
          <w:szCs w:val="24"/>
        </w:rPr>
        <w:t>29</w:t>
      </w:r>
      <w:r w:rsidRPr="000700BF">
        <w:rPr>
          <w:rFonts w:eastAsia="ＭＳ 明朝" w:cs="Times New Roman"/>
          <w:szCs w:val="24"/>
        </w:rPr>
        <w:t>日</w:t>
      </w:r>
      <w:r w:rsidR="0058753B">
        <w:rPr>
          <w:rFonts w:eastAsia="ＭＳ 明朝" w:cs="Times New Roman"/>
          <w:szCs w:val="24"/>
        </w:rPr>
        <w:t>～</w:t>
      </w:r>
      <w:r w:rsidRPr="0019524D">
        <w:rPr>
          <w:rFonts w:eastAsia="ＭＳ 明朝" w:cs="Times New Roman"/>
          <w:szCs w:val="24"/>
        </w:rPr>
        <w:t>11</w:t>
      </w:r>
      <w:r w:rsidRPr="000700BF">
        <w:rPr>
          <w:rFonts w:eastAsia="ＭＳ 明朝" w:cs="Times New Roman"/>
          <w:szCs w:val="24"/>
        </w:rPr>
        <w:t>月</w:t>
      </w:r>
      <w:r w:rsidRPr="0019524D">
        <w:rPr>
          <w:rFonts w:eastAsia="ＭＳ 明朝" w:cs="Times New Roman"/>
          <w:szCs w:val="24"/>
        </w:rPr>
        <w:t>2</w:t>
      </w:r>
      <w:r w:rsidRPr="000700BF">
        <w:rPr>
          <w:rFonts w:eastAsia="ＭＳ 明朝" w:cs="Times New Roman"/>
          <w:szCs w:val="24"/>
        </w:rPr>
        <w:t>日、韓国</w:t>
      </w:r>
      <w:r>
        <w:rPr>
          <w:rFonts w:eastAsia="ＭＳ 明朝" w:cs="Times New Roman"/>
          <w:szCs w:val="24"/>
        </w:rPr>
        <w:t>インチョン</w:t>
      </w:r>
      <w:r w:rsidRPr="000700BF">
        <w:rPr>
          <w:rFonts w:eastAsia="ＭＳ 明朝" w:cs="Times New Roman"/>
          <w:szCs w:val="24"/>
        </w:rPr>
        <w:t>にて行われた「</w:t>
      </w:r>
      <w:r>
        <w:rPr>
          <w:rFonts w:eastAsia="ＭＳ 明朝" w:cs="Times New Roman" w:hint="eastAsia"/>
          <w:szCs w:val="24"/>
        </w:rPr>
        <w:t>『</w:t>
      </w:r>
      <w:r w:rsidRPr="000700BF">
        <w:rPr>
          <w:rFonts w:eastAsia="ＭＳ 明朝" w:cs="Times New Roman"/>
          <w:szCs w:val="24"/>
        </w:rPr>
        <w:t>アジア・太平洋障害者の</w:t>
      </w:r>
      <w:r>
        <w:rPr>
          <w:rFonts w:eastAsia="ＭＳ 明朝" w:cs="Times New Roman" w:hint="eastAsia"/>
          <w:szCs w:val="24"/>
        </w:rPr>
        <w:t>十</w:t>
      </w:r>
      <w:r w:rsidRPr="000700BF">
        <w:rPr>
          <w:rFonts w:eastAsia="ＭＳ 明朝" w:cs="Times New Roman"/>
          <w:szCs w:val="24"/>
        </w:rPr>
        <w:t>年（</w:t>
      </w:r>
      <w:r w:rsidRPr="0019524D">
        <w:rPr>
          <w:rFonts w:eastAsia="ＭＳ 明朝" w:cs="Times New Roman"/>
          <w:szCs w:val="24"/>
        </w:rPr>
        <w:t>2003</w:t>
      </w:r>
      <w:r>
        <w:rPr>
          <w:rFonts w:eastAsia="ＭＳ 明朝" w:cs="Times New Roman" w:hint="eastAsia"/>
          <w:szCs w:val="24"/>
        </w:rPr>
        <w:t>-</w:t>
      </w:r>
      <w:r w:rsidRPr="0019524D">
        <w:rPr>
          <w:rFonts w:eastAsia="ＭＳ 明朝" w:cs="Times New Roman"/>
          <w:szCs w:val="24"/>
        </w:rPr>
        <w:t>2012</w:t>
      </w:r>
      <w:r w:rsidRPr="000700BF">
        <w:rPr>
          <w:rFonts w:eastAsia="ＭＳ 明朝" w:cs="Times New Roman"/>
          <w:szCs w:val="24"/>
        </w:rPr>
        <w:t>）</w:t>
      </w:r>
      <w:r>
        <w:rPr>
          <w:rFonts w:eastAsia="ＭＳ 明朝" w:cs="Times New Roman" w:hint="eastAsia"/>
          <w:szCs w:val="24"/>
        </w:rPr>
        <w:t>』</w:t>
      </w:r>
      <w:r w:rsidRPr="000700BF">
        <w:rPr>
          <w:rFonts w:eastAsia="ＭＳ 明朝" w:cs="Times New Roman"/>
          <w:szCs w:val="24"/>
        </w:rPr>
        <w:t>の実施に関する最終評価のためのハイレベル政府間会合」にて、「</w:t>
      </w:r>
      <w:r>
        <w:rPr>
          <w:rFonts w:eastAsia="ＭＳ 明朝" w:cs="Times New Roman" w:hint="eastAsia"/>
          <w:szCs w:val="24"/>
        </w:rPr>
        <w:t>『</w:t>
      </w:r>
      <w:r w:rsidRPr="000700BF">
        <w:rPr>
          <w:rFonts w:eastAsia="ＭＳ 明朝" w:cs="Times New Roman"/>
          <w:szCs w:val="24"/>
        </w:rPr>
        <w:t>アジア・太平洋障害者の</w:t>
      </w:r>
      <w:r>
        <w:rPr>
          <w:rFonts w:eastAsia="ＭＳ 明朝" w:cs="Times New Roman" w:hint="eastAsia"/>
          <w:szCs w:val="24"/>
        </w:rPr>
        <w:t>十</w:t>
      </w:r>
      <w:r w:rsidRPr="000700BF">
        <w:rPr>
          <w:rFonts w:eastAsia="ＭＳ 明朝" w:cs="Times New Roman"/>
          <w:szCs w:val="24"/>
        </w:rPr>
        <w:t>年（</w:t>
      </w:r>
      <w:r w:rsidRPr="0019524D">
        <w:rPr>
          <w:rFonts w:eastAsia="ＭＳ 明朝" w:cs="Times New Roman"/>
          <w:szCs w:val="24"/>
        </w:rPr>
        <w:t>2013</w:t>
      </w:r>
      <w:r>
        <w:rPr>
          <w:rFonts w:eastAsia="ＭＳ 明朝" w:cs="Times New Roman" w:hint="eastAsia"/>
          <w:szCs w:val="24"/>
        </w:rPr>
        <w:t>-</w:t>
      </w:r>
      <w:r w:rsidRPr="0019524D">
        <w:rPr>
          <w:rFonts w:eastAsia="ＭＳ 明朝" w:cs="Times New Roman"/>
          <w:szCs w:val="24"/>
        </w:rPr>
        <w:t>2022</w:t>
      </w:r>
      <w:r w:rsidRPr="000700BF">
        <w:rPr>
          <w:rFonts w:eastAsia="ＭＳ 明朝" w:cs="Times New Roman"/>
          <w:szCs w:val="24"/>
        </w:rPr>
        <w:t>）</w:t>
      </w:r>
      <w:r>
        <w:rPr>
          <w:rFonts w:eastAsia="ＭＳ 明朝" w:cs="Times New Roman" w:hint="eastAsia"/>
          <w:szCs w:val="24"/>
        </w:rPr>
        <w:t>』</w:t>
      </w:r>
      <w:r w:rsidRPr="000700BF">
        <w:rPr>
          <w:rFonts w:eastAsia="ＭＳ 明朝" w:cs="Times New Roman"/>
          <w:szCs w:val="24"/>
        </w:rPr>
        <w:t>閣僚宣言およびアジア太平洋障害者の『権利を実現する』</w:t>
      </w:r>
      <w:r>
        <w:rPr>
          <w:rFonts w:eastAsia="ＭＳ 明朝" w:cs="Times New Roman"/>
          <w:szCs w:val="24"/>
        </w:rPr>
        <w:t>インチョン</w:t>
      </w:r>
      <w:r w:rsidRPr="000700BF">
        <w:rPr>
          <w:rFonts w:eastAsia="ＭＳ 明朝" w:cs="Times New Roman"/>
          <w:szCs w:val="24"/>
        </w:rPr>
        <w:t>戦略（以下</w:t>
      </w:r>
      <w:r>
        <w:rPr>
          <w:rFonts w:eastAsia="ＭＳ 明朝" w:cs="Times New Roman" w:hint="eastAsia"/>
          <w:szCs w:val="24"/>
        </w:rPr>
        <w:t>、</w:t>
      </w:r>
      <w:r>
        <w:rPr>
          <w:rFonts w:eastAsia="ＭＳ 明朝" w:cs="Times New Roman"/>
          <w:szCs w:val="24"/>
        </w:rPr>
        <w:t>インチョン</w:t>
      </w:r>
      <w:r w:rsidRPr="000700BF">
        <w:rPr>
          <w:rFonts w:eastAsia="ＭＳ 明朝" w:cs="Times New Roman"/>
          <w:szCs w:val="24"/>
        </w:rPr>
        <w:t>戦略）」が採択された。上記は</w:t>
      </w:r>
      <w:r w:rsidRPr="0019524D">
        <w:rPr>
          <w:rFonts w:eastAsia="ＭＳ 明朝" w:cs="Times New Roman"/>
          <w:szCs w:val="24"/>
        </w:rPr>
        <w:t>2013</w:t>
      </w:r>
      <w:r w:rsidRPr="000700BF">
        <w:rPr>
          <w:rFonts w:eastAsia="ＭＳ 明朝" w:cs="Times New Roman"/>
          <w:szCs w:val="24"/>
        </w:rPr>
        <w:t>年</w:t>
      </w:r>
      <w:r w:rsidRPr="0019524D">
        <w:rPr>
          <w:rFonts w:eastAsia="ＭＳ 明朝" w:cs="Times New Roman"/>
          <w:szCs w:val="24"/>
        </w:rPr>
        <w:t>5</w:t>
      </w:r>
      <w:r w:rsidRPr="000700BF">
        <w:rPr>
          <w:rFonts w:eastAsia="ＭＳ 明朝" w:cs="Times New Roman"/>
          <w:szCs w:val="24"/>
        </w:rPr>
        <w:t>月</w:t>
      </w:r>
      <w:r w:rsidRPr="0019524D">
        <w:rPr>
          <w:rFonts w:eastAsia="ＭＳ 明朝" w:cs="Times New Roman"/>
          <w:szCs w:val="24"/>
        </w:rPr>
        <w:t>1</w:t>
      </w:r>
      <w:r w:rsidRPr="000700BF">
        <w:rPr>
          <w:rFonts w:eastAsia="ＭＳ 明朝" w:cs="Times New Roman"/>
          <w:szCs w:val="24"/>
        </w:rPr>
        <w:t>日の</w:t>
      </w:r>
      <w:r w:rsidRPr="000700BF">
        <w:rPr>
          <w:rFonts w:eastAsia="ＭＳ 明朝" w:cs="Times New Roman"/>
          <w:szCs w:val="24"/>
        </w:rPr>
        <w:t>ESCAP</w:t>
      </w:r>
      <w:r w:rsidRPr="000700BF">
        <w:rPr>
          <w:rFonts w:eastAsia="ＭＳ 明朝" w:cs="Times New Roman"/>
          <w:szCs w:val="24"/>
        </w:rPr>
        <w:t>総会決議</w:t>
      </w:r>
      <w:r w:rsidRPr="0019524D">
        <w:rPr>
          <w:rFonts w:eastAsia="ＭＳ 明朝" w:cs="Times New Roman"/>
          <w:szCs w:val="24"/>
        </w:rPr>
        <w:t>69</w:t>
      </w:r>
      <w:r w:rsidRPr="000700BF">
        <w:rPr>
          <w:rFonts w:eastAsia="ＭＳ 明朝" w:cs="Times New Roman"/>
          <w:szCs w:val="24"/>
        </w:rPr>
        <w:t>/</w:t>
      </w:r>
      <w:r w:rsidRPr="0019524D">
        <w:rPr>
          <w:rFonts w:eastAsia="ＭＳ 明朝" w:cs="Times New Roman"/>
          <w:szCs w:val="24"/>
        </w:rPr>
        <w:t>13</w:t>
      </w:r>
      <w:r w:rsidRPr="000700BF">
        <w:rPr>
          <w:rFonts w:eastAsia="ＭＳ 明朝" w:cs="Times New Roman"/>
          <w:szCs w:val="24"/>
        </w:rPr>
        <w:t>の中で承認された。</w:t>
      </w:r>
    </w:p>
    <w:p w:rsidR="003E286A" w:rsidRPr="000700BF" w:rsidRDefault="000B199D" w:rsidP="003E286A">
      <w:pPr>
        <w:ind w:firstLineChars="100" w:firstLine="240"/>
        <w:rPr>
          <w:rFonts w:eastAsia="ＭＳ 明朝" w:cs="Times New Roman"/>
          <w:szCs w:val="24"/>
        </w:rPr>
      </w:pPr>
      <w:r w:rsidRPr="0019524D">
        <w:rPr>
          <w:rFonts w:eastAsia="ＭＳ 明朝" w:cs="Times New Roman"/>
          <w:szCs w:val="24"/>
        </w:rPr>
        <w:t>2013</w:t>
      </w:r>
      <w:r w:rsidR="0058753B">
        <w:rPr>
          <w:rFonts w:eastAsia="ＭＳ 明朝" w:cs="Times New Roman"/>
          <w:szCs w:val="24"/>
        </w:rPr>
        <w:t>～</w:t>
      </w:r>
      <w:r w:rsidRPr="0019524D">
        <w:rPr>
          <w:rFonts w:eastAsia="ＭＳ 明朝" w:cs="Times New Roman"/>
          <w:szCs w:val="24"/>
        </w:rPr>
        <w:t>2022</w:t>
      </w:r>
      <w:r w:rsidRPr="000700BF">
        <w:rPr>
          <w:rFonts w:eastAsia="ＭＳ 明朝" w:cs="Times New Roman"/>
          <w:szCs w:val="24"/>
        </w:rPr>
        <w:t>年の</w:t>
      </w:r>
      <w:r w:rsidRPr="0019524D">
        <w:rPr>
          <w:rFonts w:eastAsia="ＭＳ 明朝" w:cs="Times New Roman"/>
          <w:szCs w:val="24"/>
        </w:rPr>
        <w:t>10</w:t>
      </w:r>
      <w:r w:rsidRPr="000700BF">
        <w:rPr>
          <w:rFonts w:eastAsia="ＭＳ 明朝" w:cs="Times New Roman"/>
          <w:szCs w:val="24"/>
        </w:rPr>
        <w:t>年の完全かつ効果的な実行を進めるために、</w:t>
      </w:r>
      <w:r w:rsidRPr="000700BF">
        <w:rPr>
          <w:rFonts w:eastAsia="ＭＳ 明朝" w:cs="Times New Roman"/>
          <w:szCs w:val="24"/>
        </w:rPr>
        <w:t>ESCAP</w:t>
      </w:r>
      <w:r w:rsidRPr="000700BF">
        <w:rPr>
          <w:rFonts w:eastAsia="ＭＳ 明朝" w:cs="Times New Roman"/>
          <w:szCs w:val="24"/>
        </w:rPr>
        <w:t>加盟国・準加盟国に対して専門的助言や支援を提供することを目的とした「</w:t>
      </w:r>
      <w:r>
        <w:rPr>
          <w:rFonts w:eastAsia="ＭＳ 明朝" w:cs="Times New Roman" w:hint="eastAsia"/>
          <w:szCs w:val="24"/>
        </w:rPr>
        <w:t>『</w:t>
      </w:r>
      <w:r w:rsidRPr="000700BF">
        <w:rPr>
          <w:rFonts w:eastAsia="ＭＳ 明朝" w:cs="Times New Roman"/>
          <w:szCs w:val="24"/>
        </w:rPr>
        <w:t>アジア太平洋障害者の</w:t>
      </w:r>
      <w:r>
        <w:rPr>
          <w:rFonts w:eastAsia="ＭＳ 明朝" w:cs="Times New Roman" w:hint="eastAsia"/>
          <w:szCs w:val="24"/>
        </w:rPr>
        <w:t>十</w:t>
      </w:r>
      <w:r w:rsidRPr="000700BF">
        <w:rPr>
          <w:rFonts w:eastAsia="ＭＳ 明朝" w:cs="Times New Roman"/>
          <w:szCs w:val="24"/>
        </w:rPr>
        <w:t>年（</w:t>
      </w:r>
      <w:r w:rsidRPr="0019524D">
        <w:rPr>
          <w:rFonts w:eastAsia="ＭＳ 明朝" w:cs="Times New Roman"/>
          <w:szCs w:val="24"/>
        </w:rPr>
        <w:t>2013</w:t>
      </w:r>
      <w:r w:rsidRPr="000700BF">
        <w:rPr>
          <w:rFonts w:eastAsia="ＭＳ 明朝" w:cs="Times New Roman"/>
          <w:szCs w:val="24"/>
        </w:rPr>
        <w:t>-</w:t>
      </w:r>
      <w:r w:rsidRPr="0019524D">
        <w:rPr>
          <w:rFonts w:eastAsia="ＭＳ 明朝" w:cs="Times New Roman"/>
          <w:szCs w:val="24"/>
        </w:rPr>
        <w:t>2022</w:t>
      </w:r>
      <w:r w:rsidRPr="000700BF">
        <w:rPr>
          <w:rFonts w:eastAsia="ＭＳ 明朝" w:cs="Times New Roman"/>
          <w:szCs w:val="24"/>
        </w:rPr>
        <w:t>）</w:t>
      </w:r>
      <w:r>
        <w:rPr>
          <w:rFonts w:eastAsia="ＭＳ 明朝" w:cs="Times New Roman" w:hint="eastAsia"/>
          <w:szCs w:val="24"/>
        </w:rPr>
        <w:t>』</w:t>
      </w:r>
      <w:r w:rsidRPr="000700BF">
        <w:rPr>
          <w:rFonts w:eastAsia="ＭＳ 明朝" w:cs="Times New Roman"/>
          <w:szCs w:val="24"/>
        </w:rPr>
        <w:t>ワーキンググループ」を設立することが</w:t>
      </w:r>
      <w:r w:rsidR="00CC38DF">
        <w:rPr>
          <w:rFonts w:eastAsia="ＭＳ 明朝" w:cs="Times New Roman" w:hint="eastAsia"/>
          <w:szCs w:val="24"/>
        </w:rPr>
        <w:t>、</w:t>
      </w:r>
      <w:r w:rsidRPr="000700BF">
        <w:rPr>
          <w:rFonts w:eastAsia="ＭＳ 明朝" w:cs="Times New Roman"/>
          <w:szCs w:val="24"/>
        </w:rPr>
        <w:t>この</w:t>
      </w:r>
      <w:r>
        <w:rPr>
          <w:rFonts w:eastAsia="ＭＳ 明朝" w:cs="Times New Roman"/>
          <w:szCs w:val="24"/>
        </w:rPr>
        <w:t>インチョン</w:t>
      </w:r>
      <w:r w:rsidRPr="000700BF">
        <w:rPr>
          <w:rFonts w:eastAsia="ＭＳ 明朝" w:cs="Times New Roman"/>
          <w:szCs w:val="24"/>
        </w:rPr>
        <w:t>戦略にて定められた。ワーキンググループへの委託事項は、</w:t>
      </w:r>
      <w:r w:rsidRPr="000700BF">
        <w:rPr>
          <w:rFonts w:eastAsia="ＭＳ 明朝" w:cs="Times New Roman" w:hint="eastAsia"/>
          <w:szCs w:val="24"/>
        </w:rPr>
        <w:t>付帯文書として</w:t>
      </w:r>
      <w:r>
        <w:rPr>
          <w:rFonts w:eastAsia="ＭＳ 明朝" w:cs="Times New Roman"/>
          <w:szCs w:val="24"/>
        </w:rPr>
        <w:t>インチョン</w:t>
      </w:r>
      <w:r w:rsidRPr="000700BF">
        <w:rPr>
          <w:rFonts w:eastAsia="ＭＳ 明朝" w:cs="Times New Roman"/>
          <w:szCs w:val="24"/>
        </w:rPr>
        <w:t>戦略に記載されている</w:t>
      </w:r>
      <w:r w:rsidRPr="000700BF">
        <w:rPr>
          <w:rFonts w:eastAsia="ＭＳ 明朝" w:cs="Times New Roman" w:hint="eastAsia"/>
          <w:szCs w:val="24"/>
        </w:rPr>
        <w:t>。</w:t>
      </w:r>
    </w:p>
    <w:p w:rsidR="000B199D" w:rsidRPr="000700BF" w:rsidRDefault="000B199D" w:rsidP="000B199D">
      <w:pPr>
        <w:ind w:firstLineChars="100" w:firstLine="240"/>
        <w:rPr>
          <w:rFonts w:eastAsia="ＭＳ 明朝" w:cs="Times New Roman"/>
          <w:szCs w:val="24"/>
        </w:rPr>
      </w:pPr>
      <w:r w:rsidRPr="000700BF">
        <w:rPr>
          <w:rFonts w:eastAsia="ＭＳ 明朝" w:cs="Times New Roman"/>
          <w:szCs w:val="24"/>
        </w:rPr>
        <w:t>ワーキンググループは</w:t>
      </w:r>
      <w:r w:rsidRPr="0019524D">
        <w:rPr>
          <w:rFonts w:eastAsia="ＭＳ 明朝" w:cs="Times New Roman"/>
          <w:szCs w:val="24"/>
        </w:rPr>
        <w:t>15</w:t>
      </w:r>
      <w:r w:rsidRPr="000700BF">
        <w:rPr>
          <w:rFonts w:eastAsia="ＭＳ 明朝" w:cs="Times New Roman"/>
          <w:szCs w:val="24"/>
        </w:rPr>
        <w:t>の</w:t>
      </w:r>
      <w:r w:rsidRPr="000700BF">
        <w:rPr>
          <w:rFonts w:eastAsia="ＭＳ 明朝" w:cs="Times New Roman"/>
          <w:szCs w:val="24"/>
        </w:rPr>
        <w:t>ESCAP</w:t>
      </w:r>
      <w:r w:rsidRPr="000700BF">
        <w:rPr>
          <w:rFonts w:eastAsia="ＭＳ 明朝" w:cs="Times New Roman"/>
          <w:szCs w:val="24"/>
        </w:rPr>
        <w:t>加盟国または準加盟国、</w:t>
      </w:r>
      <w:r w:rsidRPr="0019524D">
        <w:rPr>
          <w:rFonts w:eastAsia="ＭＳ 明朝" w:cs="Times New Roman"/>
          <w:szCs w:val="24"/>
        </w:rPr>
        <w:t>15</w:t>
      </w:r>
      <w:r w:rsidRPr="000700BF">
        <w:rPr>
          <w:rFonts w:eastAsia="ＭＳ 明朝" w:cs="Times New Roman"/>
          <w:szCs w:val="24"/>
        </w:rPr>
        <w:t>の市民社会団体（</w:t>
      </w:r>
      <w:r w:rsidRPr="000700BF">
        <w:rPr>
          <w:rFonts w:eastAsia="ＭＳ 明朝" w:cs="Times New Roman"/>
          <w:szCs w:val="24"/>
        </w:rPr>
        <w:t>Civil Society Organisation</w:t>
      </w:r>
      <w:r w:rsidRPr="000700BF">
        <w:rPr>
          <w:rFonts w:eastAsia="ＭＳ 明朝" w:cs="Times New Roman"/>
          <w:szCs w:val="24"/>
        </w:rPr>
        <w:t>、以下</w:t>
      </w:r>
      <w:r w:rsidRPr="000700BF">
        <w:rPr>
          <w:rFonts w:eastAsia="ＭＳ 明朝" w:cs="Times New Roman"/>
          <w:szCs w:val="24"/>
        </w:rPr>
        <w:t>CSO</w:t>
      </w:r>
      <w:r w:rsidRPr="000700BF">
        <w:rPr>
          <w:rFonts w:eastAsia="ＭＳ 明朝" w:cs="Times New Roman"/>
          <w:szCs w:val="24"/>
        </w:rPr>
        <w:t>）から構成され、任期は</w:t>
      </w:r>
      <w:r w:rsidRPr="0019524D">
        <w:rPr>
          <w:rFonts w:eastAsia="ＭＳ 明朝" w:cs="Times New Roman"/>
          <w:szCs w:val="24"/>
        </w:rPr>
        <w:t>5</w:t>
      </w:r>
      <w:r w:rsidRPr="000700BF">
        <w:rPr>
          <w:rFonts w:eastAsia="ＭＳ 明朝" w:cs="Times New Roman"/>
          <w:szCs w:val="24"/>
        </w:rPr>
        <w:t>年とする旨が定められた。</w:t>
      </w:r>
      <w:r w:rsidRPr="000700BF">
        <w:rPr>
          <w:rFonts w:eastAsia="ＭＳ 明朝" w:cs="Times New Roman"/>
          <w:szCs w:val="24"/>
        </w:rPr>
        <w:t>WFDb</w:t>
      </w:r>
      <w:r w:rsidRPr="000700BF">
        <w:rPr>
          <w:rFonts w:eastAsia="ＭＳ 明朝" w:cs="Times New Roman"/>
          <w:szCs w:val="24"/>
        </w:rPr>
        <w:t>は第一期の</w:t>
      </w:r>
      <w:r w:rsidRPr="000700BF">
        <w:rPr>
          <w:rFonts w:eastAsia="ＭＳ 明朝" w:cs="Times New Roman"/>
          <w:szCs w:val="24"/>
        </w:rPr>
        <w:t>CSO</w:t>
      </w:r>
      <w:r w:rsidRPr="000700BF">
        <w:rPr>
          <w:rFonts w:eastAsia="ＭＳ 明朝" w:cs="Times New Roman"/>
          <w:szCs w:val="24"/>
        </w:rPr>
        <w:t>メンバーとなった</w:t>
      </w:r>
      <w:r w:rsidR="00584374">
        <w:rPr>
          <w:rFonts w:eastAsia="ＭＳ 明朝" w:cs="Times New Roman" w:hint="eastAsia"/>
          <w:szCs w:val="24"/>
        </w:rPr>
        <w:t>。</w:t>
      </w:r>
    </w:p>
    <w:p w:rsidR="007E509B" w:rsidRDefault="007E509B" w:rsidP="007E509B">
      <w:pPr>
        <w:rPr>
          <w:rFonts w:eastAsia="ＭＳ 明朝" w:cs="Times New Roman"/>
          <w:b/>
          <w:szCs w:val="24"/>
        </w:rPr>
      </w:pPr>
    </w:p>
    <w:p w:rsidR="00584374" w:rsidRDefault="00584374" w:rsidP="007E509B">
      <w:pPr>
        <w:rPr>
          <w:rFonts w:eastAsia="ＭＳ 明朝" w:cs="Times New Roman"/>
          <w:b/>
          <w:szCs w:val="24"/>
        </w:rPr>
      </w:pPr>
    </w:p>
    <w:p w:rsidR="00BB5016" w:rsidRPr="007E509B" w:rsidRDefault="007E509B" w:rsidP="007E509B">
      <w:pPr>
        <w:rPr>
          <w:rFonts w:eastAsia="ＭＳ 明朝" w:cs="Times New Roman"/>
          <w:b/>
          <w:szCs w:val="24"/>
        </w:rPr>
      </w:pPr>
      <w:r w:rsidRPr="0019524D">
        <w:rPr>
          <w:rFonts w:eastAsia="ＭＳ 明朝" w:cs="Times New Roman"/>
          <w:b/>
          <w:szCs w:val="24"/>
        </w:rPr>
        <w:t>4</w:t>
      </w:r>
      <w:r w:rsidRPr="007E509B">
        <w:rPr>
          <w:rFonts w:eastAsia="ＭＳ 明朝" w:cs="Times New Roman" w:hint="eastAsia"/>
          <w:b/>
          <w:szCs w:val="24"/>
        </w:rPr>
        <w:t>.</w:t>
      </w:r>
      <w:r w:rsidRPr="0019524D">
        <w:rPr>
          <w:rFonts w:eastAsia="ＭＳ 明朝" w:cs="Times New Roman"/>
          <w:b/>
          <w:szCs w:val="24"/>
        </w:rPr>
        <w:t>3</w:t>
      </w:r>
      <w:r w:rsidRPr="007E509B">
        <w:rPr>
          <w:rFonts w:eastAsia="ＭＳ 明朝" w:cs="Times New Roman" w:hint="eastAsia"/>
          <w:b/>
          <w:szCs w:val="24"/>
        </w:rPr>
        <w:t xml:space="preserve"> </w:t>
      </w:r>
      <w:r w:rsidR="00BB5016" w:rsidRPr="007E509B">
        <w:rPr>
          <w:rFonts w:eastAsia="ＭＳ 明朝" w:cs="Times New Roman"/>
          <w:b/>
          <w:szCs w:val="24"/>
        </w:rPr>
        <w:t>プログラム</w:t>
      </w:r>
    </w:p>
    <w:p w:rsidR="00222154" w:rsidRPr="00CC38DF" w:rsidRDefault="00CC38DF" w:rsidP="00FA088B">
      <w:pPr>
        <w:ind w:leftChars="100" w:left="240"/>
      </w:pPr>
      <w:r>
        <w:rPr>
          <w:rFonts w:hint="eastAsia"/>
        </w:rPr>
        <w:t xml:space="preserve">1. </w:t>
      </w:r>
      <w:r w:rsidR="00222154" w:rsidRPr="00CC38DF">
        <w:rPr>
          <w:rFonts w:hint="eastAsia"/>
        </w:rPr>
        <w:t>開会式</w:t>
      </w:r>
    </w:p>
    <w:p w:rsidR="00222154" w:rsidRPr="00CC38DF" w:rsidRDefault="00CC38DF" w:rsidP="00FA088B">
      <w:pPr>
        <w:ind w:leftChars="100" w:left="240"/>
      </w:pPr>
      <w:r>
        <w:rPr>
          <w:rFonts w:hint="eastAsia"/>
        </w:rPr>
        <w:t xml:space="preserve">2. </w:t>
      </w:r>
      <w:r w:rsidR="00222154" w:rsidRPr="00CC38DF">
        <w:rPr>
          <w:rFonts w:hint="eastAsia"/>
        </w:rPr>
        <w:t>議長選出</w:t>
      </w:r>
    </w:p>
    <w:p w:rsidR="00222154" w:rsidRPr="00CC38DF" w:rsidRDefault="00CC38DF" w:rsidP="00FA088B">
      <w:pPr>
        <w:ind w:leftChars="100" w:left="240"/>
      </w:pPr>
      <w:r>
        <w:rPr>
          <w:rFonts w:hint="eastAsia"/>
        </w:rPr>
        <w:t xml:space="preserve">3. </w:t>
      </w:r>
      <w:r w:rsidR="00222154" w:rsidRPr="00CC38DF">
        <w:rPr>
          <w:rFonts w:hint="eastAsia"/>
        </w:rPr>
        <w:t>議事次第採択</w:t>
      </w:r>
    </w:p>
    <w:p w:rsidR="00222154" w:rsidRPr="00CC38DF" w:rsidRDefault="00CC38DF" w:rsidP="00FA088B">
      <w:pPr>
        <w:ind w:leftChars="100" w:left="720" w:hangingChars="200" w:hanging="480"/>
      </w:pPr>
      <w:r>
        <w:rPr>
          <w:rFonts w:hint="eastAsia"/>
        </w:rPr>
        <w:t xml:space="preserve">4. </w:t>
      </w:r>
      <w:r w:rsidR="000D4461" w:rsidRPr="00CC38DF">
        <w:rPr>
          <w:rFonts w:hint="eastAsia"/>
        </w:rPr>
        <w:t>第</w:t>
      </w:r>
      <w:r w:rsidR="000D4461" w:rsidRPr="00CC38DF">
        <w:t>2</w:t>
      </w:r>
      <w:r w:rsidR="000D4461" w:rsidRPr="00CC38DF">
        <w:rPr>
          <w:rFonts w:hint="eastAsia"/>
        </w:rPr>
        <w:t>回ワーキンググループの決定事項及びレコメンデーションの実施状況に対するレビュー</w:t>
      </w:r>
    </w:p>
    <w:p w:rsidR="0073524B" w:rsidRPr="00CC38DF" w:rsidRDefault="00CC38DF" w:rsidP="00FA088B">
      <w:pPr>
        <w:ind w:leftChars="100" w:left="240"/>
      </w:pPr>
      <w:r>
        <w:rPr>
          <w:rFonts w:hint="eastAsia"/>
        </w:rPr>
        <w:t xml:space="preserve">5. </w:t>
      </w:r>
      <w:r w:rsidR="0083551D" w:rsidRPr="00CC38DF">
        <w:t>アジア・太平洋障害者の</w:t>
      </w:r>
      <w:r w:rsidR="0083551D" w:rsidRPr="00CC38DF">
        <w:rPr>
          <w:rFonts w:hint="eastAsia"/>
        </w:rPr>
        <w:t>十</w:t>
      </w:r>
      <w:r w:rsidR="0083551D" w:rsidRPr="00CC38DF">
        <w:t>年（</w:t>
      </w:r>
      <w:r w:rsidR="0083551D" w:rsidRPr="00CC38DF">
        <w:t>2013</w:t>
      </w:r>
      <w:r w:rsidR="0083551D" w:rsidRPr="00CC38DF">
        <w:rPr>
          <w:rFonts w:hint="eastAsia"/>
        </w:rPr>
        <w:t>-</w:t>
      </w:r>
      <w:r w:rsidR="0083551D" w:rsidRPr="00CC38DF">
        <w:t>2022</w:t>
      </w:r>
      <w:r w:rsidR="0083551D" w:rsidRPr="00CC38DF">
        <w:t>）</w:t>
      </w:r>
      <w:r w:rsidR="0083551D" w:rsidRPr="00CC38DF">
        <w:rPr>
          <w:rFonts w:hint="eastAsia"/>
        </w:rPr>
        <w:t>のレビュー</w:t>
      </w:r>
    </w:p>
    <w:p w:rsidR="00222154" w:rsidRPr="00CC38DF" w:rsidRDefault="00CC38DF" w:rsidP="00FA088B">
      <w:pPr>
        <w:ind w:leftChars="100" w:left="240"/>
      </w:pPr>
      <w:r>
        <w:rPr>
          <w:rFonts w:hint="eastAsia"/>
        </w:rPr>
        <w:t xml:space="preserve">6. </w:t>
      </w:r>
      <w:r w:rsidR="0073524B" w:rsidRPr="00CC38DF">
        <w:rPr>
          <w:rFonts w:hint="eastAsia"/>
        </w:rPr>
        <w:t>アジア・太平洋障害者の十年の</w:t>
      </w:r>
      <w:r w:rsidR="0073524B" w:rsidRPr="00CC38DF">
        <w:t>2017</w:t>
      </w:r>
      <w:r w:rsidR="0073524B" w:rsidRPr="00CC38DF">
        <w:rPr>
          <w:rFonts w:hint="eastAsia"/>
        </w:rPr>
        <w:t>年中間報告への考察</w:t>
      </w:r>
    </w:p>
    <w:p w:rsidR="0073524B" w:rsidRPr="00CC38DF" w:rsidRDefault="00CC38DF" w:rsidP="00FA088B">
      <w:pPr>
        <w:ind w:leftChars="100" w:left="240"/>
      </w:pPr>
      <w:r>
        <w:rPr>
          <w:rFonts w:hint="eastAsia"/>
        </w:rPr>
        <w:t xml:space="preserve">7. </w:t>
      </w:r>
      <w:r w:rsidR="0073524B" w:rsidRPr="00CC38DF">
        <w:rPr>
          <w:rFonts w:hint="eastAsia"/>
        </w:rPr>
        <w:t>十年を推し進めるための資金調達のレビュー</w:t>
      </w:r>
    </w:p>
    <w:p w:rsidR="00222154" w:rsidRPr="00CC38DF" w:rsidRDefault="00CC38DF" w:rsidP="00FA088B">
      <w:pPr>
        <w:ind w:leftChars="100" w:left="240"/>
      </w:pPr>
      <w:r>
        <w:rPr>
          <w:rFonts w:hint="eastAsia"/>
        </w:rPr>
        <w:t xml:space="preserve">8. </w:t>
      </w:r>
      <w:r w:rsidR="0073524B" w:rsidRPr="00CC38DF">
        <w:rPr>
          <w:rFonts w:hint="eastAsia"/>
        </w:rPr>
        <w:t>次のセッションの日程と場所について</w:t>
      </w:r>
    </w:p>
    <w:p w:rsidR="00222154" w:rsidRPr="00CC38DF" w:rsidRDefault="00CC38DF" w:rsidP="00FA088B">
      <w:pPr>
        <w:ind w:leftChars="100" w:left="240"/>
      </w:pPr>
      <w:r>
        <w:rPr>
          <w:rFonts w:hint="eastAsia"/>
        </w:rPr>
        <w:t xml:space="preserve">9. </w:t>
      </w:r>
      <w:r w:rsidR="00222154" w:rsidRPr="00CC38DF">
        <w:rPr>
          <w:rFonts w:hint="eastAsia"/>
        </w:rPr>
        <w:t>その他の事項</w:t>
      </w:r>
    </w:p>
    <w:p w:rsidR="00222154" w:rsidRPr="00CC38DF" w:rsidRDefault="00CC38DF" w:rsidP="00FA088B">
      <w:pPr>
        <w:ind w:leftChars="100" w:left="240"/>
      </w:pPr>
      <w:r>
        <w:rPr>
          <w:rFonts w:hint="eastAsia"/>
        </w:rPr>
        <w:t xml:space="preserve">10. </w:t>
      </w:r>
      <w:r w:rsidR="00222154" w:rsidRPr="00CC38DF">
        <w:rPr>
          <w:rFonts w:hint="eastAsia"/>
        </w:rPr>
        <w:t>閉会式</w:t>
      </w:r>
    </w:p>
    <w:p w:rsidR="00222154" w:rsidRPr="00CC38DF" w:rsidRDefault="000D4461" w:rsidP="00CC38DF">
      <w:r>
        <w:rPr>
          <w:rFonts w:hint="eastAsia"/>
          <w:lang w:val="en-GB"/>
        </w:rPr>
        <w:t>サイドイベント</w:t>
      </w:r>
    </w:p>
    <w:p w:rsidR="00222154" w:rsidRPr="00CC38DF" w:rsidRDefault="00CC38DF" w:rsidP="00FA088B">
      <w:pPr>
        <w:ind w:leftChars="100" w:left="720" w:hangingChars="200" w:hanging="480"/>
      </w:pPr>
      <w:r>
        <w:t xml:space="preserve">1. </w:t>
      </w:r>
      <w:r w:rsidR="00222154" w:rsidRPr="00CC38DF">
        <w:t>“Build People Centred Peace and properties Through Healthy Women with Dis</w:t>
      </w:r>
      <w:r w:rsidR="000D4461" w:rsidRPr="00CC38DF">
        <w:t>ability”, hosted by ADF (3</w:t>
      </w:r>
      <w:r w:rsidR="000D4461" w:rsidRPr="00CC38DF">
        <w:rPr>
          <w:rFonts w:hint="eastAsia"/>
        </w:rPr>
        <w:t>月</w:t>
      </w:r>
      <w:r w:rsidR="000D4461" w:rsidRPr="00CC38DF">
        <w:t>2</w:t>
      </w:r>
      <w:r w:rsidR="000D4461" w:rsidRPr="00CC38DF">
        <w:rPr>
          <w:rFonts w:hint="eastAsia"/>
        </w:rPr>
        <w:t>日</w:t>
      </w:r>
      <w:r w:rsidR="00222154" w:rsidRPr="00CC38DF">
        <w:t>).</w:t>
      </w:r>
    </w:p>
    <w:p w:rsidR="00222154" w:rsidRPr="00CC38DF" w:rsidRDefault="00CC38DF" w:rsidP="00FA088B">
      <w:pPr>
        <w:ind w:leftChars="100" w:left="720" w:hangingChars="200" w:hanging="480"/>
      </w:pPr>
      <w:r>
        <w:t xml:space="preserve">2. </w:t>
      </w:r>
      <w:r w:rsidR="00222154" w:rsidRPr="00CC38DF">
        <w:t>Presentation on persons with psychosocial disabilities, h</w:t>
      </w:r>
      <w:r w:rsidR="000D4461" w:rsidRPr="00CC38DF">
        <w:t>osted by APCD and WNUSP (3</w:t>
      </w:r>
      <w:r w:rsidR="000D4461" w:rsidRPr="00CC38DF">
        <w:rPr>
          <w:rFonts w:hint="eastAsia"/>
        </w:rPr>
        <w:t>月</w:t>
      </w:r>
      <w:r w:rsidR="000D4461" w:rsidRPr="00CC38DF">
        <w:t>3</w:t>
      </w:r>
      <w:r w:rsidR="000D4461" w:rsidRPr="00CC38DF">
        <w:rPr>
          <w:rFonts w:hint="eastAsia"/>
        </w:rPr>
        <w:t>日</w:t>
      </w:r>
      <w:r w:rsidR="00222154" w:rsidRPr="00CC38DF">
        <w:t>).</w:t>
      </w:r>
    </w:p>
    <w:p w:rsidR="00222154" w:rsidRPr="00CC38DF" w:rsidRDefault="00CC38DF" w:rsidP="00FA088B">
      <w:pPr>
        <w:ind w:leftChars="100" w:left="720" w:hangingChars="200" w:hanging="480"/>
      </w:pPr>
      <w:r>
        <w:t xml:space="preserve">3. </w:t>
      </w:r>
      <w:r w:rsidR="00222154" w:rsidRPr="00CC38DF">
        <w:t>Field trip to the ESCAP Accessibility Centre and Anan</w:t>
      </w:r>
      <w:r w:rsidR="000D4461" w:rsidRPr="00CC38DF">
        <w:t>ta Samakhom Throne Hall (3</w:t>
      </w:r>
      <w:r w:rsidR="000D4461" w:rsidRPr="00CC38DF">
        <w:rPr>
          <w:rFonts w:hint="eastAsia"/>
        </w:rPr>
        <w:t>月</w:t>
      </w:r>
      <w:r w:rsidR="000D4461" w:rsidRPr="00CC38DF">
        <w:t>4</w:t>
      </w:r>
      <w:r w:rsidR="000D4461" w:rsidRPr="00CC38DF">
        <w:rPr>
          <w:rFonts w:hint="eastAsia"/>
        </w:rPr>
        <w:t>日</w:t>
      </w:r>
      <w:r w:rsidR="00222154" w:rsidRPr="00CC38DF">
        <w:t>).</w:t>
      </w:r>
    </w:p>
    <w:p w:rsidR="00E80158" w:rsidRDefault="008F3875" w:rsidP="008F3875">
      <w:pPr>
        <w:jc w:val="center"/>
        <w:rPr>
          <w:rFonts w:eastAsia="ＭＳ 明朝" w:cs="Times New Roman"/>
          <w:szCs w:val="24"/>
        </w:rPr>
      </w:pPr>
      <w:r w:rsidRPr="00271EAA">
        <w:rPr>
          <w:rFonts w:eastAsia="ＭＳ 明朝" w:cs="Times New Roman"/>
          <w:noProof/>
          <w:szCs w:val="24"/>
        </w:rPr>
        <w:drawing>
          <wp:inline distT="0" distB="0" distL="0" distR="0" wp14:anchorId="23BF400B" wp14:editId="7B08B56B">
            <wp:extent cx="3815801" cy="2536166"/>
            <wp:effectExtent l="0" t="0" r="0" b="0"/>
            <wp:docPr id="6" name="図 6" descr="C:\Users\Akiko\Pictures\bang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ko\Pictures\bangko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3709" cy="2548068"/>
                    </a:xfrm>
                    <a:prstGeom prst="rect">
                      <a:avLst/>
                    </a:prstGeom>
                    <a:noFill/>
                    <a:ln>
                      <a:noFill/>
                    </a:ln>
                  </pic:spPr>
                </pic:pic>
              </a:graphicData>
            </a:graphic>
          </wp:inline>
        </w:drawing>
      </w:r>
    </w:p>
    <w:p w:rsidR="00CC38DF" w:rsidRDefault="00CC38DF" w:rsidP="00E80158">
      <w:pPr>
        <w:rPr>
          <w:rFonts w:eastAsia="ＭＳ 明朝" w:cs="Times New Roman"/>
          <w:szCs w:val="24"/>
        </w:rPr>
      </w:pPr>
      <w:r>
        <w:rPr>
          <w:rFonts w:eastAsia="ＭＳ 明朝" w:cs="Times New Roman"/>
          <w:szCs w:val="24"/>
        </w:rPr>
        <w:br w:type="page"/>
      </w:r>
    </w:p>
    <w:p w:rsidR="000F7388" w:rsidRPr="000F7388" w:rsidRDefault="000F7388" w:rsidP="000F7388">
      <w:pPr>
        <w:jc w:val="center"/>
        <w:rPr>
          <w:rFonts w:ascii="ＭＳ 明朝" w:eastAsia="ＭＳ 明朝" w:hAnsi="ＭＳ 明朝" w:cs="Times New Roman"/>
          <w:b/>
          <w:sz w:val="28"/>
          <w:szCs w:val="28"/>
          <w:lang w:val="en-GB"/>
        </w:rPr>
      </w:pPr>
      <w:r w:rsidRPr="000F7388">
        <w:rPr>
          <w:rFonts w:ascii="ＭＳ 明朝" w:eastAsia="ＭＳ 明朝" w:hAnsi="ＭＳ 明朝" w:cs="Times New Roman" w:hint="eastAsia"/>
          <w:b/>
          <w:sz w:val="28"/>
          <w:szCs w:val="28"/>
          <w:lang w:val="en-GB"/>
        </w:rPr>
        <w:t>参考資料</w:t>
      </w:r>
    </w:p>
    <w:p w:rsidR="000F7388" w:rsidRPr="000F7388" w:rsidRDefault="000F7388" w:rsidP="00AF43E8">
      <w:pPr>
        <w:rPr>
          <w:rFonts w:ascii="ＭＳ 明朝" w:eastAsia="ＭＳ 明朝" w:hAnsi="ＭＳ 明朝" w:cs="Times New Roman"/>
          <w:b/>
          <w:szCs w:val="24"/>
          <w:lang w:val="en-GB"/>
        </w:rPr>
      </w:pPr>
    </w:p>
    <w:p w:rsidR="00AF43E8" w:rsidRPr="000E10D0" w:rsidRDefault="00AF43E8" w:rsidP="00AF43E8">
      <w:pPr>
        <w:rPr>
          <w:rFonts w:eastAsia="ＭＳ 明朝" w:cs="Times New Roman"/>
          <w:i/>
          <w:szCs w:val="21"/>
        </w:rPr>
      </w:pPr>
      <w:r w:rsidRPr="000E10D0">
        <w:rPr>
          <w:rFonts w:ascii="ＭＳ 明朝" w:eastAsia="ＭＳ 明朝" w:hAnsi="ＭＳ 明朝" w:cs="Times New Roman" w:hint="eastAsia"/>
          <w:i/>
          <w:szCs w:val="21"/>
          <w:lang w:val="en-GB"/>
        </w:rPr>
        <w:t>（参考</w:t>
      </w:r>
      <w:r w:rsidRPr="000E10D0">
        <w:rPr>
          <w:rFonts w:eastAsia="ＭＳ 明朝" w:cs="Times New Roman" w:hint="eastAsia"/>
          <w:i/>
          <w:szCs w:val="21"/>
        </w:rPr>
        <w:t>資料①：</w:t>
      </w:r>
      <w:r w:rsidRPr="0019524D">
        <w:rPr>
          <w:rFonts w:eastAsia="ＭＳ 明朝" w:cs="Times New Roman"/>
          <w:i/>
          <w:szCs w:val="21"/>
        </w:rPr>
        <w:t>2016</w:t>
      </w:r>
      <w:r w:rsidRPr="000E10D0">
        <w:rPr>
          <w:rFonts w:eastAsia="ＭＳ 明朝" w:cs="Times New Roman" w:hint="eastAsia"/>
          <w:i/>
          <w:szCs w:val="21"/>
        </w:rPr>
        <w:t>年</w:t>
      </w:r>
      <w:r w:rsidRPr="000E10D0">
        <w:rPr>
          <w:rFonts w:eastAsia="ＭＳ 明朝" w:cs="Times New Roman" w:hint="eastAsia"/>
          <w:i/>
          <w:szCs w:val="21"/>
        </w:rPr>
        <w:t>WFDb</w:t>
      </w:r>
      <w:r w:rsidRPr="000E10D0">
        <w:rPr>
          <w:rFonts w:eastAsia="ＭＳ 明朝" w:cs="Times New Roman" w:hint="eastAsia"/>
          <w:i/>
          <w:szCs w:val="21"/>
        </w:rPr>
        <w:t xml:space="preserve">役員会議事録　</w:t>
      </w:r>
      <w:r w:rsidRPr="000E10D0">
        <w:rPr>
          <w:rFonts w:eastAsia="ＭＳ 明朝" w:cs="Times New Roman" w:hint="eastAsia"/>
          <w:i/>
          <w:szCs w:val="21"/>
        </w:rPr>
        <w:t>WFDb</w:t>
      </w:r>
      <w:r w:rsidRPr="000E10D0">
        <w:rPr>
          <w:rFonts w:eastAsia="ＭＳ 明朝" w:cs="Times New Roman" w:hint="eastAsia"/>
          <w:i/>
          <w:szCs w:val="21"/>
        </w:rPr>
        <w:t>会長ゲイール・イェンセン作成）</w:t>
      </w:r>
    </w:p>
    <w:p w:rsidR="00AF43E8" w:rsidRDefault="00AF43E8" w:rsidP="00AF43E8"/>
    <w:p w:rsidR="00AF43E8" w:rsidRDefault="00AF43E8" w:rsidP="00AF43E8">
      <w:pPr>
        <w:jc w:val="center"/>
        <w:rPr>
          <w:rFonts w:ascii="Times New Roman" w:hAnsi="Times New Roman" w:cs="Times New Roman"/>
          <w:sz w:val="32"/>
          <w:szCs w:val="32"/>
          <w:lang w:val="en-GB"/>
        </w:rPr>
      </w:pPr>
      <w:r>
        <w:rPr>
          <w:rFonts w:ascii="Times New Roman" w:hAnsi="Times New Roman" w:cs="Times New Roman"/>
          <w:sz w:val="32"/>
          <w:szCs w:val="32"/>
          <w:lang w:val="en-GB"/>
        </w:rPr>
        <w:t xml:space="preserve">THE </w:t>
      </w:r>
      <w:r w:rsidRPr="005513CE">
        <w:rPr>
          <w:rFonts w:ascii="Times New Roman" w:hAnsi="Times New Roman" w:cs="Times New Roman"/>
          <w:sz w:val="32"/>
          <w:szCs w:val="32"/>
          <w:lang w:val="en-GB"/>
        </w:rPr>
        <w:t>WORLD FEDERATION OF THE DEAFBLIND</w:t>
      </w:r>
    </w:p>
    <w:p w:rsidR="00AF43E8" w:rsidRDefault="00AF43E8" w:rsidP="00AF43E8">
      <w:pPr>
        <w:rPr>
          <w:rFonts w:ascii="Times New Roman" w:hAnsi="Times New Roman" w:cs="Times New Roman"/>
          <w:b/>
          <w:sz w:val="28"/>
          <w:szCs w:val="24"/>
          <w:lang w:val="en-GB"/>
        </w:rPr>
      </w:pPr>
      <w:r>
        <w:rPr>
          <w:rFonts w:ascii="Times New Roman" w:hAnsi="Times New Roman" w:cs="Times New Roman"/>
          <w:b/>
          <w:sz w:val="28"/>
          <w:szCs w:val="24"/>
          <w:lang w:val="en-GB"/>
        </w:rPr>
        <w:t xml:space="preserve">Minutes of the </w:t>
      </w:r>
      <w:r w:rsidRPr="0019524D">
        <w:rPr>
          <w:rFonts w:cs="Times New Roman"/>
          <w:b/>
          <w:sz w:val="28"/>
          <w:szCs w:val="24"/>
          <w:lang w:val="en-GB"/>
        </w:rPr>
        <w:t>4</w:t>
      </w:r>
      <w:r w:rsidRPr="000A2DB6">
        <w:rPr>
          <w:rFonts w:ascii="Times New Roman" w:hAnsi="Times New Roman" w:cs="Times New Roman"/>
          <w:b/>
          <w:sz w:val="28"/>
          <w:szCs w:val="24"/>
          <w:vertAlign w:val="superscript"/>
          <w:lang w:val="en-GB"/>
        </w:rPr>
        <w:t>rd</w:t>
      </w:r>
      <w:r>
        <w:rPr>
          <w:rFonts w:ascii="Times New Roman" w:hAnsi="Times New Roman" w:cs="Times New Roman"/>
          <w:b/>
          <w:sz w:val="28"/>
          <w:szCs w:val="24"/>
          <w:lang w:val="en-GB"/>
        </w:rPr>
        <w:t xml:space="preserve"> Executive Council meeting in the fourth term, </w:t>
      </w:r>
      <w:r w:rsidRPr="0019524D">
        <w:rPr>
          <w:rFonts w:cs="Times New Roman"/>
          <w:b/>
          <w:sz w:val="28"/>
          <w:szCs w:val="24"/>
          <w:lang w:val="en-GB"/>
        </w:rPr>
        <w:t>23</w:t>
      </w:r>
      <w:r>
        <w:rPr>
          <w:rFonts w:ascii="Times New Roman" w:hAnsi="Times New Roman" w:cs="Times New Roman"/>
          <w:b/>
          <w:sz w:val="28"/>
          <w:szCs w:val="24"/>
          <w:lang w:val="en-GB"/>
        </w:rPr>
        <w:t>-</w:t>
      </w:r>
      <w:r w:rsidRPr="0019524D">
        <w:rPr>
          <w:rFonts w:cs="Times New Roman"/>
          <w:b/>
          <w:sz w:val="28"/>
          <w:szCs w:val="24"/>
          <w:lang w:val="en-GB"/>
        </w:rPr>
        <w:t>25</w:t>
      </w:r>
      <w:r>
        <w:rPr>
          <w:rFonts w:ascii="Times New Roman" w:hAnsi="Times New Roman" w:cs="Times New Roman"/>
          <w:b/>
          <w:sz w:val="28"/>
          <w:szCs w:val="24"/>
          <w:lang w:val="en-GB"/>
        </w:rPr>
        <w:t xml:space="preserve"> May </w:t>
      </w:r>
      <w:r w:rsidRPr="0019524D">
        <w:rPr>
          <w:rFonts w:cs="Times New Roman"/>
          <w:b/>
          <w:sz w:val="28"/>
          <w:szCs w:val="24"/>
          <w:lang w:val="en-GB"/>
        </w:rPr>
        <w:t>2015</w:t>
      </w:r>
      <w:r w:rsidRPr="000A2DB6">
        <w:rPr>
          <w:rFonts w:ascii="Times New Roman" w:hAnsi="Times New Roman" w:cs="Times New Roman"/>
          <w:b/>
          <w:sz w:val="28"/>
          <w:szCs w:val="24"/>
          <w:lang w:val="en-GB"/>
        </w:rPr>
        <w:t xml:space="preserve">, </w:t>
      </w:r>
      <w:r>
        <w:rPr>
          <w:rFonts w:ascii="Times New Roman" w:hAnsi="Times New Roman" w:cs="Times New Roman"/>
          <w:b/>
          <w:sz w:val="28"/>
          <w:szCs w:val="24"/>
          <w:lang w:val="en-GB"/>
        </w:rPr>
        <w:t>Bucharest</w:t>
      </w:r>
      <w:r w:rsidRPr="000A2DB6">
        <w:rPr>
          <w:rFonts w:ascii="Times New Roman" w:hAnsi="Times New Roman" w:cs="Times New Roman"/>
          <w:b/>
          <w:sz w:val="28"/>
          <w:szCs w:val="24"/>
          <w:lang w:val="en-GB"/>
        </w:rPr>
        <w:t xml:space="preserve">, </w:t>
      </w:r>
      <w:r>
        <w:rPr>
          <w:rFonts w:ascii="Times New Roman" w:hAnsi="Times New Roman" w:cs="Times New Roman"/>
          <w:b/>
          <w:sz w:val="28"/>
          <w:szCs w:val="24"/>
          <w:lang w:val="en-GB"/>
        </w:rPr>
        <w:t>Romania</w:t>
      </w:r>
      <w:r w:rsidRPr="000A2DB6">
        <w:rPr>
          <w:rFonts w:ascii="Times New Roman" w:hAnsi="Times New Roman" w:cs="Times New Roman"/>
          <w:b/>
          <w:sz w:val="28"/>
          <w:szCs w:val="24"/>
          <w:lang w:val="en-GB"/>
        </w:rPr>
        <w:t>.</w:t>
      </w:r>
    </w:p>
    <w:p w:rsidR="00AF43E8" w:rsidRPr="00652387"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color w:val="000000" w:themeColor="text1"/>
          <w:szCs w:val="24"/>
          <w:lang w:val="en-GB"/>
        </w:rPr>
      </w:pPr>
      <w:r w:rsidRPr="00652387">
        <w:rPr>
          <w:rFonts w:ascii="Times New Roman" w:hAnsi="Times New Roman" w:cs="Times New Roman"/>
          <w:b/>
          <w:color w:val="000000" w:themeColor="text1"/>
          <w:szCs w:val="24"/>
          <w:lang w:val="en-GB"/>
        </w:rPr>
        <w:t>Welcome and opening</w:t>
      </w:r>
      <w:r w:rsidRPr="00652387">
        <w:rPr>
          <w:rFonts w:ascii="Times New Roman" w:hAnsi="Times New Roman" w:cs="Times New Roman"/>
          <w:b/>
          <w:color w:val="000000" w:themeColor="text1"/>
          <w:szCs w:val="24"/>
          <w:lang w:val="en-GB"/>
        </w:rPr>
        <w:br/>
      </w:r>
      <w:r w:rsidRPr="00652387">
        <w:rPr>
          <w:rFonts w:ascii="Times New Roman" w:hAnsi="Times New Roman" w:cs="Times New Roman"/>
          <w:color w:val="000000" w:themeColor="text1"/>
          <w:szCs w:val="24"/>
          <w:lang w:val="en-GB"/>
        </w:rPr>
        <w:t xml:space="preserve">President Geir Jensen opened the meeting and welcomed the participants. The meeting opened </w:t>
      </w:r>
      <w:r w:rsidRPr="0019524D">
        <w:rPr>
          <w:rFonts w:cs="Times New Roman"/>
          <w:color w:val="000000" w:themeColor="text1"/>
          <w:szCs w:val="24"/>
          <w:lang w:val="en-GB"/>
        </w:rPr>
        <w:t>23</w:t>
      </w:r>
      <w:r w:rsidRPr="00652387">
        <w:rPr>
          <w:rFonts w:ascii="Times New Roman" w:hAnsi="Times New Roman" w:cs="Times New Roman"/>
          <w:color w:val="000000" w:themeColor="text1"/>
          <w:szCs w:val="24"/>
          <w:lang w:val="en-GB"/>
        </w:rPr>
        <w:t xml:space="preserve"> </w:t>
      </w:r>
      <w:r>
        <w:rPr>
          <w:rFonts w:ascii="Times New Roman" w:hAnsi="Times New Roman" w:cs="Times New Roman"/>
          <w:color w:val="000000" w:themeColor="text1"/>
          <w:szCs w:val="24"/>
          <w:lang w:val="en-GB"/>
        </w:rPr>
        <w:t xml:space="preserve">May at </w:t>
      </w:r>
      <w:r w:rsidRPr="0019524D">
        <w:rPr>
          <w:rFonts w:cs="Times New Roman"/>
          <w:color w:val="000000" w:themeColor="text1"/>
          <w:szCs w:val="24"/>
          <w:lang w:val="en-GB"/>
        </w:rPr>
        <w:t>14</w:t>
      </w:r>
      <w:r>
        <w:rPr>
          <w:rFonts w:ascii="Times New Roman" w:hAnsi="Times New Roman" w:cs="Times New Roman"/>
          <w:color w:val="000000" w:themeColor="text1"/>
          <w:szCs w:val="24"/>
          <w:lang w:val="en-GB"/>
        </w:rPr>
        <w:t>.</w:t>
      </w:r>
      <w:r w:rsidRPr="0019524D">
        <w:rPr>
          <w:rFonts w:cs="Times New Roman"/>
          <w:color w:val="000000" w:themeColor="text1"/>
          <w:szCs w:val="24"/>
          <w:lang w:val="en-GB"/>
        </w:rPr>
        <w:t>00</w:t>
      </w:r>
      <w:r>
        <w:rPr>
          <w:rFonts w:ascii="Times New Roman" w:hAnsi="Times New Roman" w:cs="Times New Roman"/>
          <w:color w:val="000000" w:themeColor="text1"/>
          <w:szCs w:val="24"/>
          <w:lang w:val="en-GB"/>
        </w:rPr>
        <w:t>.</w:t>
      </w:r>
    </w:p>
    <w:p w:rsidR="00AF43E8" w:rsidRPr="00652387" w:rsidRDefault="00AF43E8" w:rsidP="00AF43E8">
      <w:pPr>
        <w:pStyle w:val="a3"/>
        <w:ind w:left="960"/>
        <w:rPr>
          <w:rFonts w:ascii="Times New Roman" w:hAnsi="Times New Roman" w:cs="Times New Roman"/>
          <w:color w:val="000000" w:themeColor="text1"/>
          <w:szCs w:val="24"/>
          <w:lang w:val="en-GB"/>
        </w:rPr>
      </w:pPr>
    </w:p>
    <w:p w:rsidR="00AF43E8" w:rsidRPr="00652387"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i/>
          <w:color w:val="000000" w:themeColor="text1"/>
          <w:szCs w:val="24"/>
          <w:lang w:val="en-GB"/>
        </w:rPr>
      </w:pPr>
      <w:r w:rsidRPr="00652387">
        <w:rPr>
          <w:rFonts w:ascii="Times New Roman" w:hAnsi="Times New Roman" w:cs="Times New Roman"/>
          <w:b/>
          <w:color w:val="000000" w:themeColor="text1"/>
          <w:szCs w:val="24"/>
          <w:lang w:val="en-GB"/>
        </w:rPr>
        <w:t xml:space="preserve">Introduction of the participants </w:t>
      </w:r>
      <w:r w:rsidRPr="00652387">
        <w:rPr>
          <w:rFonts w:ascii="Times New Roman" w:hAnsi="Times New Roman" w:cs="Times New Roman"/>
          <w:b/>
          <w:color w:val="000000" w:themeColor="text1"/>
          <w:szCs w:val="24"/>
          <w:lang w:val="en-GB"/>
        </w:rPr>
        <w:br/>
      </w:r>
      <w:r>
        <w:rPr>
          <w:rFonts w:ascii="Times New Roman" w:hAnsi="Times New Roman" w:cs="Times New Roman"/>
          <w:color w:val="000000" w:themeColor="text1"/>
          <w:szCs w:val="24"/>
          <w:lang w:val="en-GB"/>
        </w:rPr>
        <w:t xml:space="preserve">The </w:t>
      </w:r>
      <w:r w:rsidRPr="00652387">
        <w:rPr>
          <w:rFonts w:ascii="Times New Roman" w:hAnsi="Times New Roman" w:cs="Times New Roman"/>
          <w:color w:val="000000" w:themeColor="text1"/>
          <w:szCs w:val="24"/>
          <w:lang w:val="en-GB"/>
        </w:rPr>
        <w:t>participants introduced themselves.</w:t>
      </w:r>
      <w:r w:rsidRPr="00652387">
        <w:rPr>
          <w:rFonts w:ascii="Times New Roman" w:hAnsi="Times New Roman" w:cs="Times New Roman"/>
          <w:color w:val="000000" w:themeColor="text1"/>
          <w:szCs w:val="24"/>
          <w:lang w:val="en-GB"/>
        </w:rPr>
        <w:br/>
      </w:r>
    </w:p>
    <w:p w:rsidR="00AF43E8" w:rsidRPr="00652387" w:rsidRDefault="00AF43E8" w:rsidP="00AF43E8">
      <w:pPr>
        <w:pStyle w:val="a3"/>
        <w:ind w:left="960"/>
        <w:rPr>
          <w:rFonts w:ascii="Times New Roman" w:hAnsi="Times New Roman" w:cs="Times New Roman"/>
          <w:i/>
          <w:color w:val="000000" w:themeColor="text1"/>
          <w:szCs w:val="24"/>
          <w:lang w:val="en-GB"/>
        </w:rPr>
      </w:pPr>
      <w:r w:rsidRPr="00652387">
        <w:rPr>
          <w:rFonts w:ascii="Times New Roman" w:hAnsi="Times New Roman" w:cs="Times New Roman"/>
          <w:color w:val="000000" w:themeColor="text1"/>
          <w:szCs w:val="24"/>
          <w:lang w:val="en-GB"/>
        </w:rPr>
        <w:t>The following were present:</w:t>
      </w:r>
      <w:r>
        <w:rPr>
          <w:rFonts w:ascii="Times New Roman" w:hAnsi="Times New Roman" w:cs="Times New Roman"/>
          <w:i/>
          <w:color w:val="000000" w:themeColor="text1"/>
          <w:szCs w:val="24"/>
          <w:lang w:val="en-GB"/>
        </w:rPr>
        <w:t xml:space="preserve"> </w:t>
      </w:r>
    </w:p>
    <w:p w:rsidR="00AF43E8" w:rsidRPr="00652387" w:rsidRDefault="00AF43E8" w:rsidP="00AF43E8">
      <w:pPr>
        <w:pStyle w:val="a3"/>
        <w:ind w:left="960"/>
        <w:rPr>
          <w:rFonts w:ascii="Times New Roman" w:hAnsi="Times New Roman" w:cs="Times New Roman"/>
          <w:i/>
          <w:color w:val="000000" w:themeColor="text1"/>
          <w:szCs w:val="24"/>
          <w:lang w:val="en-GB"/>
        </w:rPr>
      </w:pPr>
    </w:p>
    <w:p w:rsidR="00AF43E8" w:rsidRPr="00652387" w:rsidRDefault="00AF43E8" w:rsidP="00AF43E8">
      <w:pPr>
        <w:pStyle w:val="a3"/>
        <w:ind w:left="960"/>
        <w:rPr>
          <w:rFonts w:ascii="Times New Roman" w:hAnsi="Times New Roman" w:cs="Times New Roman"/>
          <w:i/>
          <w:color w:val="000000" w:themeColor="text1"/>
          <w:szCs w:val="24"/>
          <w:lang w:val="en-GB"/>
        </w:rPr>
      </w:pPr>
      <w:r w:rsidRPr="00652387">
        <w:rPr>
          <w:rFonts w:ascii="Times New Roman" w:hAnsi="Times New Roman" w:cs="Times New Roman"/>
          <w:i/>
          <w:color w:val="000000" w:themeColor="text1"/>
          <w:szCs w:val="24"/>
          <w:lang w:val="en-GB"/>
        </w:rPr>
        <w:t>EC members:</w:t>
      </w:r>
      <w:r>
        <w:rPr>
          <w:rFonts w:ascii="Times New Roman" w:hAnsi="Times New Roman" w:cs="Times New Roman"/>
          <w:i/>
          <w:color w:val="000000" w:themeColor="text1"/>
          <w:szCs w:val="24"/>
          <w:lang w:val="en-GB"/>
        </w:rPr>
        <w:t xml:space="preserve"> </w:t>
      </w:r>
    </w:p>
    <w:p w:rsidR="00AF43E8" w:rsidRPr="00652387"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en-GB"/>
        </w:rPr>
      </w:pPr>
      <w:r w:rsidRPr="00652387">
        <w:rPr>
          <w:rFonts w:ascii="Times New Roman" w:hAnsi="Times New Roman" w:cs="Times New Roman"/>
          <w:color w:val="000000" w:themeColor="text1"/>
          <w:szCs w:val="24"/>
          <w:lang w:val="en-GB"/>
        </w:rPr>
        <w:t>Geir Jensen, President, Norway</w:t>
      </w:r>
    </w:p>
    <w:p w:rsidR="00AF43E8" w:rsidRPr="00652387"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en-GB"/>
        </w:rPr>
      </w:pPr>
      <w:r w:rsidRPr="00652387">
        <w:rPr>
          <w:rFonts w:ascii="Times New Roman" w:hAnsi="Times New Roman" w:cs="Times New Roman"/>
          <w:color w:val="000000" w:themeColor="text1"/>
          <w:szCs w:val="24"/>
          <w:lang w:val="en-GB"/>
        </w:rPr>
        <w:t>Akiko Fukuda, Secretary-General, Japan</w:t>
      </w:r>
    </w:p>
    <w:p w:rsidR="00AF43E8" w:rsidRPr="00652387"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en-GB"/>
        </w:rPr>
      </w:pPr>
      <w:r w:rsidRPr="00652387">
        <w:rPr>
          <w:rFonts w:ascii="Times New Roman" w:hAnsi="Times New Roman" w:cs="Times New Roman"/>
          <w:color w:val="000000" w:themeColor="text1"/>
          <w:szCs w:val="24"/>
          <w:lang w:val="en-GB"/>
        </w:rPr>
        <w:t>Christer Nilsson, Treasurer, Sweden</w:t>
      </w:r>
    </w:p>
    <w:p w:rsidR="00AF43E8" w:rsidRPr="00652387"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nn-NO"/>
        </w:rPr>
      </w:pPr>
      <w:r w:rsidRPr="00652387">
        <w:rPr>
          <w:rFonts w:ascii="Times New Roman" w:hAnsi="Times New Roman" w:cs="Times New Roman"/>
          <w:color w:val="000000" w:themeColor="text1"/>
          <w:szCs w:val="24"/>
          <w:lang w:val="nn-NO"/>
        </w:rPr>
        <w:t>Riku Virtanen, Regional Representative Europe, Finland</w:t>
      </w:r>
    </w:p>
    <w:p w:rsidR="00AF43E8" w:rsidRPr="00652387"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en-GB"/>
        </w:rPr>
      </w:pPr>
      <w:r w:rsidRPr="00652387">
        <w:rPr>
          <w:rFonts w:ascii="Times New Roman" w:hAnsi="Times New Roman" w:cs="Times New Roman"/>
          <w:color w:val="000000" w:themeColor="text1"/>
          <w:szCs w:val="24"/>
          <w:lang w:val="en-GB"/>
        </w:rPr>
        <w:t>Chris Woodfill, Regional Representative North America, USA</w:t>
      </w:r>
    </w:p>
    <w:p w:rsidR="00AF43E8" w:rsidRPr="00A80F69" w:rsidRDefault="00AF43E8" w:rsidP="00AF43E8">
      <w:pPr>
        <w:pStyle w:val="a3"/>
        <w:widowControl/>
        <w:numPr>
          <w:ilvl w:val="0"/>
          <w:numId w:val="17"/>
        </w:numPr>
        <w:spacing w:after="200" w:line="276" w:lineRule="auto"/>
        <w:ind w:leftChars="0" w:left="1260"/>
        <w:contextualSpacing/>
        <w:jc w:val="left"/>
        <w:rPr>
          <w:rFonts w:ascii="Times New Roman" w:hAnsi="Times New Roman" w:cs="Times New Roman"/>
          <w:b/>
          <w:i/>
          <w:color w:val="000000" w:themeColor="text1"/>
          <w:szCs w:val="24"/>
          <w:lang w:val="en-GB"/>
        </w:rPr>
      </w:pPr>
      <w:r w:rsidRPr="00652387">
        <w:rPr>
          <w:rFonts w:ascii="Times New Roman" w:hAnsi="Times New Roman" w:cs="Times New Roman"/>
          <w:color w:val="000000" w:themeColor="text1"/>
          <w:szCs w:val="24"/>
          <w:lang w:val="en-GB"/>
        </w:rPr>
        <w:t>Irene McMinn, Regional Representative The Pacific, Australia</w:t>
      </w:r>
    </w:p>
    <w:p w:rsidR="00AF43E8" w:rsidRPr="00A80F69" w:rsidRDefault="00AF43E8" w:rsidP="00AF43E8">
      <w:pPr>
        <w:ind w:left="720"/>
        <w:rPr>
          <w:rFonts w:ascii="Times New Roman" w:eastAsia="Times New Roman" w:hAnsi="Times New Roman" w:cs="Times New Roman"/>
          <w:i/>
          <w:color w:val="000000" w:themeColor="text1"/>
          <w:szCs w:val="24"/>
          <w:lang w:eastAsia="ar-SA"/>
        </w:rPr>
      </w:pPr>
      <w:r w:rsidRPr="00A80F69">
        <w:rPr>
          <w:rFonts w:ascii="Times New Roman" w:eastAsia="Times New Roman" w:hAnsi="Times New Roman" w:cs="Times New Roman"/>
          <w:i/>
          <w:color w:val="000000" w:themeColor="text1"/>
          <w:szCs w:val="24"/>
          <w:lang w:eastAsia="ar-SA"/>
        </w:rPr>
        <w:t>Also present:</w:t>
      </w:r>
    </w:p>
    <w:p w:rsidR="00AF43E8" w:rsidRPr="00EC4B10" w:rsidRDefault="00AF43E8" w:rsidP="00AF43E8">
      <w:pPr>
        <w:pStyle w:val="a3"/>
        <w:widowControl/>
        <w:numPr>
          <w:ilvl w:val="0"/>
          <w:numId w:val="17"/>
        </w:numPr>
        <w:spacing w:line="276" w:lineRule="auto"/>
        <w:ind w:leftChars="0" w:left="1260"/>
        <w:contextualSpacing/>
        <w:jc w:val="left"/>
        <w:rPr>
          <w:rFonts w:ascii="Times New Roman" w:eastAsia="Times New Roman" w:hAnsi="Times New Roman" w:cs="Times New Roman"/>
          <w:color w:val="000000" w:themeColor="text1"/>
          <w:szCs w:val="24"/>
          <w:lang w:eastAsia="ar-SA"/>
        </w:rPr>
      </w:pPr>
      <w:r w:rsidRPr="00EC4B10">
        <w:rPr>
          <w:rFonts w:ascii="Times New Roman" w:eastAsia="Times New Roman" w:hAnsi="Times New Roman" w:cs="Times New Roman"/>
          <w:color w:val="000000" w:themeColor="text1"/>
          <w:szCs w:val="24"/>
          <w:lang w:eastAsia="ar-SA"/>
        </w:rPr>
        <w:t>Dimitar Parapanov, Auditor, Bulgaria</w:t>
      </w:r>
    </w:p>
    <w:p w:rsidR="00AF43E8" w:rsidRPr="00652387" w:rsidRDefault="00AF43E8" w:rsidP="00AF43E8">
      <w:pPr>
        <w:ind w:left="720"/>
        <w:rPr>
          <w:rFonts w:ascii="Times New Roman" w:hAnsi="Times New Roman" w:cs="Times New Roman"/>
          <w:b/>
          <w:i/>
          <w:color w:val="000000" w:themeColor="text1"/>
          <w:szCs w:val="24"/>
          <w:lang w:val="en-GB"/>
        </w:rPr>
      </w:pPr>
    </w:p>
    <w:p w:rsidR="00AF43E8" w:rsidRPr="00652387" w:rsidRDefault="00AF43E8" w:rsidP="00AF43E8">
      <w:pPr>
        <w:suppressAutoHyphens/>
        <w:overflowPunct w:val="0"/>
        <w:ind w:left="720"/>
        <w:rPr>
          <w:rFonts w:ascii="Times New Roman" w:eastAsia="Times New Roman" w:hAnsi="Times New Roman" w:cs="Times New Roman"/>
          <w:i/>
          <w:color w:val="000000" w:themeColor="text1"/>
          <w:szCs w:val="24"/>
          <w:lang w:eastAsia="ar-SA"/>
        </w:rPr>
      </w:pPr>
      <w:r>
        <w:rPr>
          <w:rFonts w:ascii="Times New Roman" w:hAnsi="Times New Roman" w:cs="Times New Roman"/>
          <w:i/>
          <w:color w:val="000000" w:themeColor="text1"/>
          <w:szCs w:val="24"/>
          <w:lang w:val="en-GB"/>
        </w:rPr>
        <w:t>Interpreters and assistants</w:t>
      </w:r>
      <w:r w:rsidRPr="00652387">
        <w:rPr>
          <w:rFonts w:ascii="Times New Roman" w:hAnsi="Times New Roman" w:cs="Times New Roman"/>
          <w:i/>
          <w:color w:val="000000" w:themeColor="text1"/>
          <w:szCs w:val="24"/>
          <w:lang w:val="en-GB"/>
        </w:rPr>
        <w:t>:</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en-GB"/>
        </w:rPr>
      </w:pPr>
      <w:r w:rsidRPr="00652387">
        <w:rPr>
          <w:rFonts w:ascii="Times New Roman" w:hAnsi="Times New Roman" w:cs="Times New Roman"/>
          <w:color w:val="000000" w:themeColor="text1"/>
          <w:szCs w:val="24"/>
          <w:lang w:val="en-GB"/>
        </w:rPr>
        <w:t>Lisbet Moskaug, interpreter/secretary for Geir</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en-GB"/>
        </w:rPr>
      </w:pPr>
      <w:r w:rsidRPr="00652387">
        <w:rPr>
          <w:rFonts w:ascii="Times New Roman" w:hAnsi="Times New Roman" w:cs="Times New Roman"/>
          <w:color w:val="000000" w:themeColor="text1"/>
          <w:szCs w:val="24"/>
          <w:lang w:val="en-GB"/>
        </w:rPr>
        <w:t>Linda Bredal, interpreter for Geir</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en-GB"/>
        </w:rPr>
      </w:pPr>
      <w:r w:rsidRPr="00652387">
        <w:rPr>
          <w:rFonts w:ascii="Times New Roman" w:hAnsi="Times New Roman" w:cs="Times New Roman"/>
          <w:color w:val="000000" w:themeColor="text1"/>
          <w:szCs w:val="24"/>
          <w:lang w:val="en-GB"/>
        </w:rPr>
        <w:t>Per Anders Grimstad, interpreter for Geir</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Misa Wada, interpreter for Akiko</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Satoko Mishina, interpreter for Akiko</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Machiko Takagi, interpreter for Akiko</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Aki Takizawa, interpreter for Akiko</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en-GB"/>
        </w:rPr>
      </w:pPr>
      <w:r w:rsidRPr="00652387">
        <w:rPr>
          <w:rFonts w:ascii="Times New Roman" w:hAnsi="Times New Roman" w:cs="Times New Roman"/>
          <w:color w:val="000000" w:themeColor="text1"/>
          <w:szCs w:val="24"/>
          <w:lang w:val="en-GB"/>
        </w:rPr>
        <w:t>Moeno Kiuchi,</w:t>
      </w:r>
      <w:r>
        <w:rPr>
          <w:rFonts w:ascii="Times New Roman" w:hAnsi="Times New Roman" w:cs="Times New Roman"/>
          <w:color w:val="000000" w:themeColor="text1"/>
          <w:szCs w:val="24"/>
          <w:lang w:val="en-GB"/>
        </w:rPr>
        <w:t xml:space="preserve"> p</w:t>
      </w:r>
      <w:r w:rsidRPr="00652387">
        <w:rPr>
          <w:rFonts w:ascii="Times New Roman" w:hAnsi="Times New Roman" w:cs="Times New Roman"/>
          <w:color w:val="000000" w:themeColor="text1"/>
          <w:szCs w:val="24"/>
          <w:lang w:val="en-GB"/>
        </w:rPr>
        <w:t>hysical care assistant for Akiko</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lang w:val="sv-SE"/>
        </w:rPr>
        <w:t>Anna Josephsson</w:t>
      </w:r>
      <w:r w:rsidRPr="00652387">
        <w:rPr>
          <w:rFonts w:ascii="Times New Roman" w:hAnsi="Times New Roman" w:cs="Times New Roman"/>
          <w:color w:val="000000" w:themeColor="text1"/>
          <w:szCs w:val="24"/>
          <w:lang w:val="nn-NO"/>
        </w:rPr>
        <w:t>, interpreter for Christer</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lang w:val="nn-NO"/>
        </w:rPr>
        <w:t>Jenny Stalberg, interpreter for Christer</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rPr>
        <w:t>Jenni Leppänen, interpreter for Riku</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rPr>
        <w:t>Eeva Pekanheimo, interpreter for Riku</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rPr>
        <w:t>Riikka Oderychev, interpreter for Riku</w:t>
      </w:r>
    </w:p>
    <w:p w:rsidR="00AF43E8" w:rsidRPr="00261435"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 xml:space="preserve">Susanne Morgan-Morrow, interpreter for </w:t>
      </w:r>
      <w:r>
        <w:rPr>
          <w:rFonts w:ascii="Times New Roman" w:hAnsi="Times New Roman" w:cs="Times New Roman"/>
          <w:color w:val="000000" w:themeColor="text1"/>
          <w:szCs w:val="24"/>
        </w:rPr>
        <w:t>Chris</w:t>
      </w:r>
    </w:p>
    <w:p w:rsidR="00AF43E8" w:rsidRPr="00652387"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lang w:val="nn-NO"/>
        </w:rPr>
      </w:pPr>
      <w:r w:rsidRPr="00652387">
        <w:rPr>
          <w:rFonts w:ascii="Times New Roman" w:hAnsi="Times New Roman" w:cs="Times New Roman"/>
          <w:color w:val="000000" w:themeColor="text1"/>
          <w:szCs w:val="24"/>
        </w:rPr>
        <w:t xml:space="preserve">Jeffrey Trader, interpreter for </w:t>
      </w:r>
      <w:r>
        <w:rPr>
          <w:rFonts w:ascii="Times New Roman" w:hAnsi="Times New Roman" w:cs="Times New Roman"/>
          <w:color w:val="000000" w:themeColor="text1"/>
          <w:szCs w:val="24"/>
        </w:rPr>
        <w:t>Chris</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color w:val="000000" w:themeColor="text1"/>
          <w:szCs w:val="24"/>
        </w:rPr>
      </w:pPr>
      <w:r w:rsidRPr="00652387">
        <w:rPr>
          <w:rFonts w:ascii="Times New Roman" w:hAnsi="Times New Roman" w:cs="Times New Roman"/>
          <w:color w:val="000000" w:themeColor="text1"/>
          <w:szCs w:val="24"/>
        </w:rPr>
        <w:t>Janne Bidenko, interpreter for Irene</w:t>
      </w:r>
    </w:p>
    <w:p w:rsidR="00AF43E8" w:rsidRDefault="00AF43E8" w:rsidP="00AF43E8">
      <w:pPr>
        <w:pStyle w:val="a3"/>
        <w:ind w:left="960"/>
        <w:rPr>
          <w:rFonts w:ascii="Times New Roman" w:hAnsi="Times New Roman" w:cs="Times New Roman"/>
          <w:color w:val="000000" w:themeColor="text1"/>
          <w:szCs w:val="24"/>
        </w:rPr>
      </w:pPr>
    </w:p>
    <w:p w:rsidR="00AF43E8" w:rsidRDefault="00AF43E8" w:rsidP="00AF43E8">
      <w:pPr>
        <w:pStyle w:val="a3"/>
        <w:ind w:left="960"/>
        <w:rPr>
          <w:rFonts w:ascii="Times New Roman" w:hAnsi="Times New Roman" w:cs="Times New Roman"/>
          <w:szCs w:val="24"/>
        </w:rPr>
      </w:pPr>
      <w:r w:rsidRPr="00E5219B">
        <w:rPr>
          <w:rFonts w:ascii="Times New Roman" w:hAnsi="Times New Roman" w:cs="Times New Roman"/>
          <w:szCs w:val="24"/>
        </w:rPr>
        <w:t xml:space="preserve">The following were not present: </w:t>
      </w:r>
    </w:p>
    <w:p w:rsidR="00AF43E8" w:rsidRDefault="00AF43E8" w:rsidP="00AF43E8">
      <w:pPr>
        <w:pStyle w:val="a3"/>
        <w:ind w:left="960"/>
        <w:rPr>
          <w:rFonts w:ascii="Times New Roman" w:hAnsi="Times New Roman" w:cs="Times New Roman"/>
          <w:szCs w:val="24"/>
        </w:rPr>
      </w:pPr>
    </w:p>
    <w:p w:rsidR="00AF43E8" w:rsidRPr="009C4E81" w:rsidRDefault="00AF43E8" w:rsidP="00AF43E8">
      <w:pPr>
        <w:pStyle w:val="a3"/>
        <w:ind w:left="960"/>
        <w:rPr>
          <w:rFonts w:ascii="Times New Roman" w:hAnsi="Times New Roman" w:cs="Times New Roman"/>
          <w:i/>
          <w:szCs w:val="24"/>
        </w:rPr>
      </w:pPr>
      <w:r w:rsidRPr="009C4E81">
        <w:rPr>
          <w:rFonts w:ascii="Times New Roman" w:hAnsi="Times New Roman" w:cs="Times New Roman"/>
          <w:i/>
          <w:szCs w:val="24"/>
        </w:rPr>
        <w:t>EC members</w:t>
      </w:r>
      <w:r>
        <w:rPr>
          <w:rFonts w:ascii="Times New Roman" w:hAnsi="Times New Roman" w:cs="Times New Roman"/>
          <w:i/>
          <w:szCs w:val="24"/>
        </w:rPr>
        <w:t>:</w:t>
      </w:r>
    </w:p>
    <w:p w:rsidR="00AF43E8" w:rsidRPr="00E5219B"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E5219B">
        <w:rPr>
          <w:rFonts w:ascii="Times New Roman" w:hAnsi="Times New Roman" w:cs="Times New Roman"/>
          <w:szCs w:val="24"/>
        </w:rPr>
        <w:t>Sonnia Margarita Villacres Mejia, Vice-President, Ecuador</w:t>
      </w:r>
    </w:p>
    <w:p w:rsidR="00AF43E8" w:rsidRPr="00E5219B"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E5219B">
        <w:rPr>
          <w:rFonts w:ascii="Times New Roman" w:hAnsi="Times New Roman" w:cs="Times New Roman"/>
          <w:szCs w:val="24"/>
        </w:rPr>
        <w:t>Ezekiel Kumwenda, Regional Representative Africa, Malawi</w:t>
      </w:r>
    </w:p>
    <w:p w:rsidR="00AF43E8" w:rsidRPr="00E5219B"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E5219B">
        <w:rPr>
          <w:rFonts w:ascii="Times New Roman" w:hAnsi="Times New Roman" w:cs="Times New Roman"/>
          <w:szCs w:val="24"/>
        </w:rPr>
        <w:t>Satoshi Fukushima, Regional Representative Asia, Japan</w:t>
      </w:r>
    </w:p>
    <w:p w:rsidR="00AF43E8" w:rsidRPr="005C44BA"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E5219B">
        <w:rPr>
          <w:rFonts w:ascii="Times New Roman" w:hAnsi="Times New Roman" w:cs="Times New Roman"/>
          <w:szCs w:val="24"/>
        </w:rPr>
        <w:t>Carlos Jorge Wildhagen Rodrigues, Regional Representative Latin America, Brazil</w:t>
      </w:r>
    </w:p>
    <w:p w:rsidR="00AF43E8" w:rsidRDefault="00AF43E8" w:rsidP="00AF43E8">
      <w:pPr>
        <w:ind w:left="708"/>
        <w:rPr>
          <w:rFonts w:ascii="Times New Roman" w:hAnsi="Times New Roman" w:cs="Times New Roman"/>
          <w:szCs w:val="24"/>
        </w:rPr>
      </w:pPr>
      <w:r w:rsidRPr="00364F05">
        <w:rPr>
          <w:rFonts w:ascii="Times New Roman" w:hAnsi="Times New Roman" w:cs="Times New Roman"/>
          <w:szCs w:val="24"/>
        </w:rPr>
        <w:t>These EC members were not able to participate due to financial reasons. It was not possible to get funding for their participation.</w:t>
      </w:r>
    </w:p>
    <w:p w:rsidR="00AF43E8" w:rsidRDefault="00AF43E8" w:rsidP="00AF43E8">
      <w:pPr>
        <w:ind w:left="708"/>
        <w:rPr>
          <w:rFonts w:ascii="Times New Roman" w:hAnsi="Times New Roman" w:cs="Times New Roman"/>
          <w:szCs w:val="24"/>
        </w:rPr>
      </w:pPr>
      <w:r w:rsidRPr="00B54541">
        <w:rPr>
          <w:rFonts w:ascii="Times New Roman" w:hAnsi="Times New Roman" w:cs="Times New Roman"/>
          <w:szCs w:val="24"/>
        </w:rPr>
        <w:t>Six EC members</w:t>
      </w:r>
      <w:r>
        <w:rPr>
          <w:rFonts w:ascii="Times New Roman" w:hAnsi="Times New Roman" w:cs="Times New Roman"/>
          <w:szCs w:val="24"/>
        </w:rPr>
        <w:t xml:space="preserve"> were present, in which three were officers. It was</w:t>
      </w:r>
      <w:r w:rsidRPr="00364F05">
        <w:rPr>
          <w:rFonts w:ascii="Times New Roman" w:hAnsi="Times New Roman" w:cs="Times New Roman"/>
          <w:szCs w:val="24"/>
        </w:rPr>
        <w:t xml:space="preserve"> agreed that the </w:t>
      </w:r>
      <w:r>
        <w:rPr>
          <w:rFonts w:ascii="Times New Roman" w:hAnsi="Times New Roman" w:cs="Times New Roman"/>
          <w:szCs w:val="24"/>
        </w:rPr>
        <w:t xml:space="preserve">meeting was </w:t>
      </w:r>
      <w:r w:rsidRPr="00364F05">
        <w:rPr>
          <w:rFonts w:ascii="Times New Roman" w:hAnsi="Times New Roman" w:cs="Times New Roman"/>
          <w:szCs w:val="24"/>
        </w:rPr>
        <w:t>quorate.</w:t>
      </w:r>
      <w:r>
        <w:rPr>
          <w:rFonts w:ascii="Times New Roman" w:hAnsi="Times New Roman" w:cs="Times New Roman"/>
          <w:szCs w:val="24"/>
        </w:rPr>
        <w:t xml:space="preserve"> </w:t>
      </w:r>
    </w:p>
    <w:p w:rsidR="000F7388" w:rsidRPr="00364F05" w:rsidRDefault="000F7388" w:rsidP="00AF43E8">
      <w:pPr>
        <w:ind w:left="708"/>
        <w:rPr>
          <w:rFonts w:ascii="Times New Roman" w:hAnsi="Times New Roman" w:cs="Times New Roman"/>
          <w:szCs w:val="24"/>
        </w:rPr>
      </w:pPr>
    </w:p>
    <w:p w:rsidR="00AF43E8"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color w:val="000000" w:themeColor="text1"/>
          <w:szCs w:val="24"/>
        </w:rPr>
      </w:pPr>
      <w:r w:rsidRPr="00797426">
        <w:rPr>
          <w:rFonts w:ascii="Times New Roman" w:hAnsi="Times New Roman" w:cs="Times New Roman"/>
          <w:b/>
          <w:color w:val="000000" w:themeColor="text1"/>
          <w:szCs w:val="24"/>
        </w:rPr>
        <w:t>Useful information</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Q</w:t>
      </w:r>
      <w:r w:rsidRPr="009126FF">
        <w:rPr>
          <w:rFonts w:ascii="Times New Roman" w:hAnsi="Times New Roman" w:cs="Times New Roman"/>
          <w:szCs w:val="24"/>
        </w:rPr>
        <w:t xml:space="preserve">uestions </w:t>
      </w:r>
      <w:r>
        <w:rPr>
          <w:rFonts w:ascii="Times New Roman" w:hAnsi="Times New Roman" w:cs="Times New Roman"/>
          <w:szCs w:val="24"/>
        </w:rPr>
        <w:t xml:space="preserve">had been raised </w:t>
      </w:r>
      <w:r w:rsidRPr="009126FF">
        <w:rPr>
          <w:rFonts w:ascii="Times New Roman" w:hAnsi="Times New Roman" w:cs="Times New Roman"/>
          <w:szCs w:val="24"/>
        </w:rPr>
        <w:t xml:space="preserve">regarding meals and whether they would be eaten together or separately. It was agreed that </w:t>
      </w:r>
      <w:r>
        <w:rPr>
          <w:rFonts w:ascii="Times New Roman" w:hAnsi="Times New Roman" w:cs="Times New Roman"/>
          <w:szCs w:val="24"/>
        </w:rPr>
        <w:t xml:space="preserve">everyone would eat </w:t>
      </w:r>
      <w:r w:rsidRPr="009126FF">
        <w:rPr>
          <w:rFonts w:ascii="Times New Roman" w:hAnsi="Times New Roman" w:cs="Times New Roman"/>
          <w:szCs w:val="24"/>
        </w:rPr>
        <w:t xml:space="preserve">dinner </w:t>
      </w:r>
      <w:r>
        <w:rPr>
          <w:rFonts w:ascii="Times New Roman" w:hAnsi="Times New Roman" w:cs="Times New Roman"/>
          <w:szCs w:val="24"/>
        </w:rPr>
        <w:t>together on this first day at</w:t>
      </w:r>
      <w:r w:rsidRPr="009126FF">
        <w:rPr>
          <w:rFonts w:ascii="Times New Roman" w:hAnsi="Times New Roman" w:cs="Times New Roman"/>
          <w:szCs w:val="24"/>
        </w:rPr>
        <w:t xml:space="preserve"> </w:t>
      </w:r>
      <w:r w:rsidRPr="0019524D">
        <w:rPr>
          <w:rFonts w:cs="Times New Roman"/>
          <w:szCs w:val="24"/>
        </w:rPr>
        <w:t>19</w:t>
      </w:r>
      <w:r w:rsidRPr="009126FF">
        <w:rPr>
          <w:rFonts w:ascii="Times New Roman" w:hAnsi="Times New Roman" w:cs="Times New Roman"/>
          <w:szCs w:val="24"/>
        </w:rPr>
        <w:t>.</w:t>
      </w:r>
      <w:r w:rsidRPr="0019524D">
        <w:rPr>
          <w:rFonts w:cs="Times New Roman"/>
          <w:szCs w:val="24"/>
        </w:rPr>
        <w:t>00</w:t>
      </w:r>
      <w:r w:rsidRPr="009126FF">
        <w:rPr>
          <w:rFonts w:ascii="Times New Roman" w:hAnsi="Times New Roman" w:cs="Times New Roman"/>
          <w:szCs w:val="24"/>
        </w:rPr>
        <w:t xml:space="preserve"> at the hotel and that the rest of the meals would be discussed later.</w:t>
      </w:r>
    </w:p>
    <w:p w:rsidR="00AF43E8" w:rsidRDefault="00AF43E8" w:rsidP="00AF43E8">
      <w:pPr>
        <w:pStyle w:val="a3"/>
        <w:ind w:left="960"/>
        <w:rPr>
          <w:rFonts w:ascii="Times New Roman" w:hAnsi="Times New Roman" w:cs="Times New Roman"/>
          <w:szCs w:val="24"/>
        </w:rPr>
      </w:pPr>
    </w:p>
    <w:p w:rsidR="00AF43E8"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621A72">
        <w:rPr>
          <w:rFonts w:ascii="Times New Roman" w:hAnsi="Times New Roman" w:cs="Times New Roman"/>
          <w:b/>
          <w:szCs w:val="24"/>
        </w:rPr>
        <w:t>Meeting procedures</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Speaking time was discussed. </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lang w:val="en-GB"/>
        </w:rPr>
      </w:pPr>
      <w:r w:rsidRPr="001F1A64">
        <w:rPr>
          <w:rFonts w:ascii="Times New Roman" w:hAnsi="Times New Roman" w:cs="Times New Roman"/>
          <w:szCs w:val="24"/>
        </w:rPr>
        <w:t>It was agreed that the</w:t>
      </w:r>
      <w:r>
        <w:rPr>
          <w:rFonts w:ascii="Times New Roman" w:hAnsi="Times New Roman" w:cs="Times New Roman"/>
          <w:szCs w:val="24"/>
        </w:rPr>
        <w:t xml:space="preserve">re would not be a set speaking time, but everyone should </w:t>
      </w:r>
      <w:r w:rsidRPr="001F1A64">
        <w:rPr>
          <w:rFonts w:ascii="Times New Roman" w:hAnsi="Times New Roman" w:cs="Times New Roman"/>
          <w:szCs w:val="24"/>
          <w:lang w:val="en-GB"/>
        </w:rPr>
        <w:t>try to speak briefly and concisely to ensure that the meeting could keep to the schedule.</w:t>
      </w:r>
    </w:p>
    <w:p w:rsidR="00AF43E8" w:rsidRDefault="00AF43E8" w:rsidP="00AF43E8">
      <w:pPr>
        <w:pStyle w:val="a3"/>
        <w:ind w:left="960"/>
        <w:rPr>
          <w:rFonts w:ascii="Times New Roman" w:hAnsi="Times New Roman" w:cs="Times New Roman"/>
          <w:szCs w:val="24"/>
          <w:lang w:val="en-GB"/>
        </w:rPr>
      </w:pPr>
    </w:p>
    <w:p w:rsidR="00AF43E8" w:rsidRDefault="00AF43E8" w:rsidP="00AF43E8">
      <w:pPr>
        <w:pStyle w:val="a3"/>
        <w:ind w:left="960"/>
        <w:rPr>
          <w:rFonts w:ascii="Times New Roman" w:hAnsi="Times New Roman" w:cs="Times New Roman"/>
          <w:szCs w:val="24"/>
          <w:lang w:val="en-GB"/>
        </w:rPr>
      </w:pPr>
      <w:r>
        <w:rPr>
          <w:rFonts w:ascii="Times New Roman" w:hAnsi="Times New Roman" w:cs="Times New Roman"/>
          <w:szCs w:val="24"/>
          <w:lang w:val="en-GB"/>
        </w:rPr>
        <w:t xml:space="preserve">It was decided that Geir would be responsible for writing the minutes. </w:t>
      </w:r>
    </w:p>
    <w:p w:rsidR="00AF43E8" w:rsidRDefault="00AF43E8" w:rsidP="00AF43E8">
      <w:pPr>
        <w:pStyle w:val="a3"/>
        <w:ind w:left="960"/>
        <w:rPr>
          <w:rFonts w:ascii="Times New Roman" w:hAnsi="Times New Roman" w:cs="Times New Roman"/>
          <w:szCs w:val="24"/>
          <w:lang w:val="en-GB"/>
        </w:rPr>
      </w:pPr>
    </w:p>
    <w:p w:rsidR="00AF43E8"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1F1A64">
        <w:rPr>
          <w:rFonts w:ascii="Times New Roman" w:hAnsi="Times New Roman" w:cs="Times New Roman"/>
          <w:b/>
          <w:szCs w:val="24"/>
        </w:rPr>
        <w:t>Approval of the agenda</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The agenda had been distributed to the EC members before the meeting. Two items were added to the agenda:</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Pr>
          <w:rFonts w:ascii="Times New Roman" w:hAnsi="Times New Roman" w:cs="Times New Roman"/>
          <w:szCs w:val="24"/>
        </w:rPr>
        <w:t xml:space="preserve">Item </w:t>
      </w:r>
      <w:r w:rsidRPr="0019524D">
        <w:rPr>
          <w:rFonts w:cs="Times New Roman"/>
          <w:szCs w:val="24"/>
        </w:rPr>
        <w:t>11</w:t>
      </w:r>
      <w:r>
        <w:rPr>
          <w:rFonts w:ascii="Times New Roman" w:hAnsi="Times New Roman" w:cs="Times New Roman"/>
          <w:szCs w:val="24"/>
        </w:rPr>
        <w:t>: Electing a representative for the WASLI collaboration</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Pr>
          <w:rFonts w:ascii="Times New Roman" w:hAnsi="Times New Roman" w:cs="Times New Roman"/>
          <w:szCs w:val="24"/>
        </w:rPr>
        <w:t xml:space="preserve">Item </w:t>
      </w:r>
      <w:r w:rsidRPr="0019524D">
        <w:rPr>
          <w:rFonts w:cs="Times New Roman"/>
          <w:szCs w:val="24"/>
        </w:rPr>
        <w:t>12</w:t>
      </w:r>
      <w:r>
        <w:rPr>
          <w:rFonts w:ascii="Times New Roman" w:hAnsi="Times New Roman" w:cs="Times New Roman"/>
          <w:szCs w:val="24"/>
        </w:rPr>
        <w:t>: Application for membership</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The agenda with the two additional items was approved unanimously.</w:t>
      </w:r>
    </w:p>
    <w:p w:rsidR="00AF43E8" w:rsidRPr="005168EF" w:rsidRDefault="00AF43E8" w:rsidP="00AF43E8">
      <w:pPr>
        <w:pStyle w:val="a3"/>
        <w:ind w:left="960"/>
        <w:rPr>
          <w:rFonts w:ascii="Times New Roman" w:hAnsi="Times New Roman" w:cs="Times New Roman"/>
          <w:szCs w:val="24"/>
        </w:rPr>
      </w:pPr>
    </w:p>
    <w:p w:rsidR="00AF43E8" w:rsidRPr="005168EF"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szCs w:val="24"/>
        </w:rPr>
      </w:pPr>
      <w:r w:rsidRPr="005168EF">
        <w:rPr>
          <w:rFonts w:ascii="Times New Roman" w:hAnsi="Times New Roman" w:cs="Times New Roman"/>
          <w:b/>
          <w:szCs w:val="24"/>
        </w:rPr>
        <w:t xml:space="preserve">Minutes from </w:t>
      </w:r>
      <w:r>
        <w:rPr>
          <w:rFonts w:ascii="Times New Roman" w:hAnsi="Times New Roman" w:cs="Times New Roman"/>
          <w:b/>
          <w:szCs w:val="24"/>
        </w:rPr>
        <w:t xml:space="preserve">the </w:t>
      </w:r>
      <w:r w:rsidRPr="0019524D">
        <w:rPr>
          <w:rFonts w:cs="Times New Roman"/>
          <w:b/>
          <w:szCs w:val="24"/>
        </w:rPr>
        <w:t>3</w:t>
      </w:r>
      <w:r w:rsidRPr="005168EF">
        <w:rPr>
          <w:rFonts w:ascii="Times New Roman" w:hAnsi="Times New Roman" w:cs="Times New Roman"/>
          <w:b/>
          <w:szCs w:val="24"/>
          <w:vertAlign w:val="superscript"/>
        </w:rPr>
        <w:t>rd</w:t>
      </w:r>
      <w:r w:rsidRPr="005168EF">
        <w:rPr>
          <w:rFonts w:ascii="Times New Roman" w:hAnsi="Times New Roman" w:cs="Times New Roman"/>
          <w:b/>
          <w:szCs w:val="24"/>
        </w:rPr>
        <w:t xml:space="preserve"> EC meeting</w:t>
      </w:r>
      <w:r>
        <w:rPr>
          <w:rFonts w:ascii="Times New Roman" w:hAnsi="Times New Roman" w:cs="Times New Roman"/>
          <w:b/>
          <w:szCs w:val="24"/>
        </w:rPr>
        <w:t xml:space="preserve"> in the fourth term,</w:t>
      </w:r>
      <w:r w:rsidRPr="005168EF">
        <w:rPr>
          <w:rFonts w:ascii="Times New Roman" w:hAnsi="Times New Roman" w:cs="Times New Roman"/>
          <w:b/>
          <w:szCs w:val="24"/>
        </w:rPr>
        <w:t xml:space="preserve"> </w:t>
      </w:r>
      <w:r w:rsidRPr="0019524D">
        <w:rPr>
          <w:rFonts w:cs="Times New Roman"/>
          <w:b/>
          <w:szCs w:val="24"/>
        </w:rPr>
        <w:t>31</w:t>
      </w:r>
      <w:r w:rsidRPr="005168EF">
        <w:rPr>
          <w:rFonts w:ascii="Times New Roman" w:hAnsi="Times New Roman" w:cs="Times New Roman"/>
          <w:b/>
          <w:szCs w:val="24"/>
        </w:rPr>
        <w:t xml:space="preserve"> October-</w:t>
      </w:r>
      <w:r w:rsidRPr="0019524D">
        <w:rPr>
          <w:rFonts w:cs="Times New Roman"/>
          <w:b/>
          <w:szCs w:val="24"/>
        </w:rPr>
        <w:t>2</w:t>
      </w:r>
      <w:r w:rsidRPr="005168EF">
        <w:rPr>
          <w:rFonts w:ascii="Times New Roman" w:hAnsi="Times New Roman" w:cs="Times New Roman"/>
          <w:b/>
          <w:szCs w:val="24"/>
        </w:rPr>
        <w:t xml:space="preserve"> November </w:t>
      </w:r>
      <w:r w:rsidRPr="0019524D">
        <w:rPr>
          <w:rFonts w:cs="Times New Roman"/>
          <w:b/>
          <w:szCs w:val="24"/>
        </w:rPr>
        <w:t>2014</w:t>
      </w:r>
      <w:r w:rsidRPr="005168EF">
        <w:rPr>
          <w:rFonts w:ascii="Times New Roman" w:hAnsi="Times New Roman" w:cs="Times New Roman"/>
          <w:b/>
          <w:szCs w:val="24"/>
        </w:rPr>
        <w:t>, Bangkok, Thailand.</w:t>
      </w:r>
    </w:p>
    <w:p w:rsidR="00AF43E8" w:rsidRPr="005168EF" w:rsidRDefault="00AF43E8" w:rsidP="00AF43E8">
      <w:pPr>
        <w:pStyle w:val="a3"/>
        <w:ind w:left="960"/>
        <w:rPr>
          <w:rFonts w:ascii="Times New Roman" w:hAnsi="Times New Roman" w:cs="Times New Roman"/>
          <w:szCs w:val="24"/>
        </w:rPr>
      </w:pPr>
      <w:r w:rsidRPr="005168EF">
        <w:rPr>
          <w:rFonts w:ascii="Times New Roman" w:hAnsi="Times New Roman" w:cs="Times New Roman"/>
          <w:szCs w:val="24"/>
        </w:rPr>
        <w:t>There were no comments to the minutes.</w:t>
      </w:r>
      <w:r w:rsidRPr="005168EF">
        <w:rPr>
          <w:rFonts w:ascii="Times New Roman" w:hAnsi="Times New Roman" w:cs="Times New Roman"/>
          <w:szCs w:val="24"/>
        </w:rPr>
        <w:br/>
      </w:r>
    </w:p>
    <w:p w:rsidR="00AF43E8" w:rsidRDefault="00AF43E8" w:rsidP="00AF43E8">
      <w:pPr>
        <w:pStyle w:val="a3"/>
        <w:ind w:left="960"/>
        <w:rPr>
          <w:rFonts w:ascii="Times New Roman" w:hAnsi="Times New Roman" w:cs="Times New Roman"/>
          <w:szCs w:val="24"/>
        </w:rPr>
      </w:pPr>
      <w:r w:rsidRPr="005168EF">
        <w:rPr>
          <w:rFonts w:ascii="Times New Roman" w:hAnsi="Times New Roman" w:cs="Times New Roman"/>
          <w:szCs w:val="24"/>
        </w:rPr>
        <w:t>The mi</w:t>
      </w:r>
      <w:r>
        <w:rPr>
          <w:rFonts w:ascii="Times New Roman" w:hAnsi="Times New Roman" w:cs="Times New Roman"/>
          <w:szCs w:val="24"/>
        </w:rPr>
        <w:t>nutes was approved unanimously.</w:t>
      </w:r>
    </w:p>
    <w:p w:rsidR="00AF43E8" w:rsidRDefault="00AF43E8" w:rsidP="00AF43E8">
      <w:pPr>
        <w:pStyle w:val="a3"/>
        <w:ind w:left="960"/>
        <w:rPr>
          <w:rFonts w:ascii="Times New Roman" w:hAnsi="Times New Roman" w:cs="Times New Roman"/>
          <w:szCs w:val="24"/>
        </w:rPr>
      </w:pPr>
    </w:p>
    <w:p w:rsidR="00AF43E8"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BB2E0A">
        <w:rPr>
          <w:rFonts w:ascii="Times New Roman" w:hAnsi="Times New Roman" w:cs="Times New Roman"/>
          <w:b/>
          <w:szCs w:val="24"/>
        </w:rPr>
        <w:t>Report on WFDB’s financial situation to date and in the future</w:t>
      </w:r>
      <w:r>
        <w:rPr>
          <w:rFonts w:ascii="Times New Roman" w:hAnsi="Times New Roman" w:cs="Times New Roman"/>
          <w:b/>
          <w:szCs w:val="24"/>
        </w:rPr>
        <w:t xml:space="preserve"> by </w:t>
      </w:r>
      <w:r w:rsidRPr="00BB2E0A">
        <w:rPr>
          <w:rFonts w:ascii="Times New Roman" w:hAnsi="Times New Roman" w:cs="Times New Roman"/>
          <w:b/>
          <w:szCs w:val="24"/>
        </w:rPr>
        <w:t xml:space="preserve">Christer Nilsson and Dimitar Parapanov. </w:t>
      </w:r>
    </w:p>
    <w:p w:rsidR="00AF43E8" w:rsidRDefault="00AF43E8" w:rsidP="00AF43E8">
      <w:pPr>
        <w:pStyle w:val="a3"/>
        <w:ind w:left="960"/>
        <w:rPr>
          <w:rFonts w:ascii="Times New Roman" w:hAnsi="Times New Roman" w:cs="Times New Roman"/>
          <w:szCs w:val="24"/>
        </w:rPr>
      </w:pPr>
      <w:r w:rsidRPr="00BB2E0A">
        <w:rPr>
          <w:rFonts w:ascii="Times New Roman" w:hAnsi="Times New Roman" w:cs="Times New Roman"/>
          <w:szCs w:val="24"/>
        </w:rPr>
        <w:t xml:space="preserve">Christer informed the participants of WFDB’s financial situation to date and in the future. </w:t>
      </w:r>
      <w:r>
        <w:rPr>
          <w:rFonts w:ascii="Times New Roman" w:hAnsi="Times New Roman" w:cs="Times New Roman"/>
          <w:szCs w:val="24"/>
        </w:rPr>
        <w:t xml:space="preserve">The balance on the Swedish account is around SEK </w:t>
      </w:r>
      <w:r w:rsidRPr="0019524D">
        <w:rPr>
          <w:rFonts w:cs="Times New Roman"/>
          <w:szCs w:val="24"/>
        </w:rPr>
        <w:t>12</w:t>
      </w:r>
      <w:r>
        <w:rPr>
          <w:rFonts w:ascii="Times New Roman" w:hAnsi="Times New Roman" w:cs="Times New Roman"/>
          <w:szCs w:val="24"/>
        </w:rPr>
        <w:t> </w:t>
      </w:r>
      <w:r w:rsidRPr="0019524D">
        <w:rPr>
          <w:rFonts w:cs="Times New Roman"/>
          <w:szCs w:val="24"/>
        </w:rPr>
        <w:t>000</w:t>
      </w:r>
      <w:r>
        <w:rPr>
          <w:rFonts w:ascii="Times New Roman" w:hAnsi="Times New Roman" w:cs="Times New Roman"/>
          <w:szCs w:val="24"/>
        </w:rPr>
        <w:t xml:space="preserve"> (approximately € </w:t>
      </w:r>
      <w:r w:rsidRPr="0019524D">
        <w:rPr>
          <w:rFonts w:cs="Times New Roman"/>
          <w:szCs w:val="24"/>
        </w:rPr>
        <w:t>1300</w:t>
      </w:r>
      <w:r>
        <w:rPr>
          <w:rFonts w:ascii="Times New Roman" w:hAnsi="Times New Roman" w:cs="Times New Roman"/>
          <w:szCs w:val="24"/>
        </w:rPr>
        <w:t xml:space="preserve">), and the balance on the Euro account is around € </w:t>
      </w:r>
      <w:r w:rsidRPr="0019524D">
        <w:rPr>
          <w:rFonts w:cs="Times New Roman"/>
          <w:szCs w:val="24"/>
        </w:rPr>
        <w:t>3800</w:t>
      </w:r>
      <w:r>
        <w:rPr>
          <w:rFonts w:ascii="Times New Roman" w:hAnsi="Times New Roman" w:cs="Times New Roman"/>
          <w:szCs w:val="24"/>
        </w:rPr>
        <w:t xml:space="preserve">. A large sum of money was spent on the previous EC meeting in Bangkok. The expenses came to approximately € </w:t>
      </w:r>
      <w:r w:rsidRPr="0019524D">
        <w:rPr>
          <w:rFonts w:cs="Times New Roman"/>
          <w:szCs w:val="24"/>
        </w:rPr>
        <w:t>25</w:t>
      </w:r>
      <w:r>
        <w:rPr>
          <w:rFonts w:ascii="Times New Roman" w:hAnsi="Times New Roman" w:cs="Times New Roman"/>
          <w:szCs w:val="24"/>
        </w:rPr>
        <w:t> </w:t>
      </w:r>
      <w:r w:rsidRPr="0019524D">
        <w:rPr>
          <w:rFonts w:cs="Times New Roman"/>
          <w:szCs w:val="24"/>
        </w:rPr>
        <w:t>000</w:t>
      </w:r>
      <w:r>
        <w:rPr>
          <w:rFonts w:ascii="Times New Roman" w:hAnsi="Times New Roman" w:cs="Times New Roman"/>
          <w:szCs w:val="24"/>
        </w:rPr>
        <w:t xml:space="preserve">, but each participant paid around € </w:t>
      </w:r>
      <w:r w:rsidRPr="0019524D">
        <w:rPr>
          <w:rFonts w:cs="Times New Roman"/>
          <w:szCs w:val="24"/>
        </w:rPr>
        <w:t>400</w:t>
      </w:r>
      <w:r>
        <w:rPr>
          <w:rFonts w:ascii="Times New Roman" w:hAnsi="Times New Roman" w:cs="Times New Roman"/>
          <w:szCs w:val="24"/>
        </w:rPr>
        <w:t xml:space="preserve"> to participate. The EC members will at a later date receive an e-mail with more information regarding the expenses of this meeting.</w:t>
      </w:r>
    </w:p>
    <w:p w:rsidR="00AF43E8" w:rsidRDefault="00AF43E8" w:rsidP="00AF43E8">
      <w:pPr>
        <w:pStyle w:val="a3"/>
        <w:ind w:left="960"/>
        <w:rPr>
          <w:rFonts w:ascii="Times New Roman" w:hAnsi="Times New Roman" w:cs="Times New Roman"/>
          <w:szCs w:val="24"/>
        </w:rPr>
      </w:pPr>
    </w:p>
    <w:p w:rsidR="00AF43E8" w:rsidRPr="0033214C"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Among other things, advertising for companies on WFDB’s website was mentioned as one source of income that could be explored further. </w:t>
      </w:r>
      <w:r w:rsidRPr="0033214C">
        <w:rPr>
          <w:rFonts w:ascii="Times New Roman" w:hAnsi="Times New Roman" w:cs="Times New Roman"/>
          <w:szCs w:val="24"/>
        </w:rPr>
        <w:t>Other potential income sources were mentioned and discussed.</w:t>
      </w:r>
      <w:r>
        <w:rPr>
          <w:rFonts w:ascii="Times New Roman" w:hAnsi="Times New Roman" w:cs="Times New Roman"/>
          <w:szCs w:val="24"/>
        </w:rPr>
        <w:t xml:space="preserve"> </w:t>
      </w:r>
    </w:p>
    <w:p w:rsidR="00AF43E8" w:rsidRPr="0033214C"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Dimitar informed the EC members about the conclusions he had drawn from going through the financial report. He had looked at the report for the period April </w:t>
      </w:r>
      <w:r w:rsidRPr="0019524D">
        <w:rPr>
          <w:rFonts w:cs="Times New Roman"/>
          <w:szCs w:val="24"/>
        </w:rPr>
        <w:t>2012</w:t>
      </w:r>
      <w:r>
        <w:rPr>
          <w:rFonts w:ascii="Times New Roman" w:hAnsi="Times New Roman" w:cs="Times New Roman"/>
          <w:szCs w:val="24"/>
        </w:rPr>
        <w:t xml:space="preserve"> to March </w:t>
      </w:r>
      <w:r w:rsidRPr="0019524D">
        <w:rPr>
          <w:rFonts w:cs="Times New Roman"/>
          <w:szCs w:val="24"/>
        </w:rPr>
        <w:t>2014</w:t>
      </w:r>
      <w:r>
        <w:rPr>
          <w:rFonts w:ascii="Times New Roman" w:hAnsi="Times New Roman" w:cs="Times New Roman"/>
          <w:szCs w:val="24"/>
        </w:rPr>
        <w:t xml:space="preserve">. There had been an increase in the balance over this time, partly due to the GA in the Philippines in </w:t>
      </w:r>
      <w:r w:rsidRPr="0019524D">
        <w:rPr>
          <w:rFonts w:cs="Times New Roman"/>
          <w:szCs w:val="24"/>
        </w:rPr>
        <w:t>2013</w:t>
      </w:r>
      <w:r>
        <w:rPr>
          <w:rFonts w:ascii="Times New Roman" w:hAnsi="Times New Roman" w:cs="Times New Roman"/>
          <w:szCs w:val="24"/>
        </w:rPr>
        <w:t xml:space="preserve"> where membership fees had been collected. Since this time the balance had decreased. Dimitar confirmed what Christer had mentioned, that a lot of money was spent on the last EC meeting in Bangkok. </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Th</w:t>
      </w:r>
      <w:r w:rsidRPr="0078463E">
        <w:rPr>
          <w:rFonts w:ascii="Times New Roman" w:hAnsi="Times New Roman" w:cs="Times New Roman"/>
          <w:szCs w:val="24"/>
        </w:rPr>
        <w:t xml:space="preserve">e fact that some members do not pay membership fees was brought up. It was pointed out that some members are poor organizations from poor countries and that it would be unreasonable to require them to pay in order to be members. </w:t>
      </w:r>
      <w:r>
        <w:rPr>
          <w:rFonts w:ascii="Times New Roman" w:hAnsi="Times New Roman" w:cs="Times New Roman"/>
          <w:szCs w:val="24"/>
        </w:rPr>
        <w:t>One suggestion was that the organizations with more funds could pay more in membership fees, but it was pointed out that</w:t>
      </w:r>
      <w:r w:rsidRPr="009673D7">
        <w:rPr>
          <w:rFonts w:ascii="Times New Roman" w:hAnsi="Times New Roman" w:cs="Times New Roman"/>
          <w:szCs w:val="24"/>
        </w:rPr>
        <w:t xml:space="preserve"> </w:t>
      </w:r>
      <w:r>
        <w:rPr>
          <w:rFonts w:ascii="Times New Roman" w:hAnsi="Times New Roman" w:cs="Times New Roman"/>
          <w:szCs w:val="24"/>
        </w:rPr>
        <w:t>a</w:t>
      </w:r>
      <w:r w:rsidRPr="009673D7">
        <w:rPr>
          <w:rFonts w:ascii="Times New Roman" w:hAnsi="Times New Roman" w:cs="Times New Roman"/>
          <w:szCs w:val="24"/>
        </w:rPr>
        <w:t xml:space="preserve">t the third GA in Uganda </w:t>
      </w:r>
      <w:r w:rsidRPr="0019524D">
        <w:rPr>
          <w:rFonts w:cs="Times New Roman"/>
          <w:szCs w:val="24"/>
        </w:rPr>
        <w:t>26</w:t>
      </w:r>
      <w:r w:rsidRPr="009673D7">
        <w:rPr>
          <w:rFonts w:ascii="Times New Roman" w:hAnsi="Times New Roman" w:cs="Times New Roman"/>
          <w:szCs w:val="24"/>
        </w:rPr>
        <w:t>-</w:t>
      </w:r>
      <w:r w:rsidRPr="0019524D">
        <w:rPr>
          <w:rFonts w:cs="Times New Roman"/>
          <w:szCs w:val="24"/>
        </w:rPr>
        <w:t>27</w:t>
      </w:r>
      <w:r w:rsidRPr="009673D7">
        <w:rPr>
          <w:rFonts w:ascii="Times New Roman" w:hAnsi="Times New Roman" w:cs="Times New Roman"/>
          <w:szCs w:val="24"/>
        </w:rPr>
        <w:t xml:space="preserve"> October </w:t>
      </w:r>
      <w:r w:rsidRPr="0019524D">
        <w:rPr>
          <w:rFonts w:cs="Times New Roman"/>
          <w:szCs w:val="24"/>
        </w:rPr>
        <w:t>2009</w:t>
      </w:r>
      <w:r w:rsidRPr="009673D7">
        <w:rPr>
          <w:rFonts w:ascii="Times New Roman" w:hAnsi="Times New Roman" w:cs="Times New Roman"/>
          <w:szCs w:val="24"/>
        </w:rPr>
        <w:t xml:space="preserve"> it was decided that the membership fee for </w:t>
      </w:r>
      <w:r w:rsidRPr="0019524D">
        <w:rPr>
          <w:rFonts w:cs="Times New Roman"/>
          <w:szCs w:val="24"/>
        </w:rPr>
        <w:t>2013</w:t>
      </w:r>
      <w:r w:rsidRPr="009673D7">
        <w:rPr>
          <w:rFonts w:ascii="Times New Roman" w:hAnsi="Times New Roman" w:cs="Times New Roman"/>
          <w:szCs w:val="24"/>
        </w:rPr>
        <w:t xml:space="preserve"> and onw</w:t>
      </w:r>
      <w:r>
        <w:rPr>
          <w:rFonts w:ascii="Times New Roman" w:hAnsi="Times New Roman" w:cs="Times New Roman"/>
          <w:szCs w:val="24"/>
        </w:rPr>
        <w:t xml:space="preserve">ards would be € </w:t>
      </w:r>
      <w:r w:rsidRPr="0019524D">
        <w:rPr>
          <w:rFonts w:cs="Times New Roman"/>
          <w:szCs w:val="24"/>
        </w:rPr>
        <w:t>100</w:t>
      </w:r>
      <w:r>
        <w:rPr>
          <w:rFonts w:ascii="Times New Roman" w:hAnsi="Times New Roman" w:cs="Times New Roman"/>
          <w:szCs w:val="24"/>
        </w:rPr>
        <w:t xml:space="preserve"> for </w:t>
      </w:r>
      <w:r w:rsidRPr="0019524D">
        <w:rPr>
          <w:rFonts w:cs="Times New Roman"/>
          <w:szCs w:val="24"/>
        </w:rPr>
        <w:t>4</w:t>
      </w:r>
      <w:r>
        <w:rPr>
          <w:rFonts w:ascii="Times New Roman" w:hAnsi="Times New Roman" w:cs="Times New Roman"/>
          <w:szCs w:val="24"/>
        </w:rPr>
        <w:t xml:space="preserve"> years. As an example it would be</w:t>
      </w:r>
      <w:r w:rsidRPr="009673D7">
        <w:rPr>
          <w:rFonts w:ascii="Times New Roman" w:hAnsi="Times New Roman" w:cs="Times New Roman"/>
          <w:szCs w:val="24"/>
        </w:rPr>
        <w:t xml:space="preserve"> € </w:t>
      </w:r>
      <w:r w:rsidRPr="0019524D">
        <w:rPr>
          <w:rFonts w:cs="Times New Roman"/>
          <w:szCs w:val="24"/>
        </w:rPr>
        <w:t>100</w:t>
      </w:r>
      <w:r w:rsidRPr="009673D7">
        <w:rPr>
          <w:rFonts w:ascii="Times New Roman" w:hAnsi="Times New Roman" w:cs="Times New Roman"/>
          <w:szCs w:val="24"/>
        </w:rPr>
        <w:t xml:space="preserve"> for the period </w:t>
      </w:r>
      <w:r w:rsidRPr="0019524D">
        <w:rPr>
          <w:rFonts w:cs="Times New Roman"/>
          <w:szCs w:val="24"/>
        </w:rPr>
        <w:t>2013</w:t>
      </w:r>
      <w:r w:rsidRPr="009673D7">
        <w:rPr>
          <w:rFonts w:ascii="Times New Roman" w:hAnsi="Times New Roman" w:cs="Times New Roman"/>
          <w:szCs w:val="24"/>
        </w:rPr>
        <w:t>-</w:t>
      </w:r>
      <w:r w:rsidRPr="0019524D">
        <w:rPr>
          <w:rFonts w:cs="Times New Roman"/>
          <w:szCs w:val="24"/>
        </w:rPr>
        <w:t>2017</w:t>
      </w:r>
      <w:r w:rsidRPr="009673D7">
        <w:rPr>
          <w:rFonts w:ascii="Times New Roman" w:hAnsi="Times New Roman" w:cs="Times New Roman"/>
          <w:szCs w:val="24"/>
        </w:rPr>
        <w:t xml:space="preserve">, € </w:t>
      </w:r>
      <w:r w:rsidRPr="0019524D">
        <w:rPr>
          <w:rFonts w:cs="Times New Roman"/>
          <w:szCs w:val="24"/>
        </w:rPr>
        <w:t>100</w:t>
      </w:r>
      <w:r>
        <w:rPr>
          <w:rFonts w:ascii="Times New Roman" w:hAnsi="Times New Roman" w:cs="Times New Roman"/>
          <w:szCs w:val="24"/>
        </w:rPr>
        <w:t xml:space="preserve"> for the period </w:t>
      </w:r>
      <w:r w:rsidRPr="0019524D">
        <w:rPr>
          <w:rFonts w:cs="Times New Roman"/>
          <w:szCs w:val="24"/>
        </w:rPr>
        <w:t>2017</w:t>
      </w:r>
      <w:r>
        <w:rPr>
          <w:rFonts w:ascii="Times New Roman" w:hAnsi="Times New Roman" w:cs="Times New Roman"/>
          <w:szCs w:val="24"/>
        </w:rPr>
        <w:t>-</w:t>
      </w:r>
      <w:r w:rsidRPr="0019524D">
        <w:rPr>
          <w:rFonts w:cs="Times New Roman"/>
          <w:szCs w:val="24"/>
        </w:rPr>
        <w:t>2021</w:t>
      </w:r>
      <w:r>
        <w:rPr>
          <w:rFonts w:ascii="Times New Roman" w:hAnsi="Times New Roman" w:cs="Times New Roman"/>
          <w:szCs w:val="24"/>
        </w:rPr>
        <w:t xml:space="preserve">. </w:t>
      </w:r>
      <w:r w:rsidRPr="009673D7">
        <w:rPr>
          <w:rFonts w:ascii="Times New Roman" w:hAnsi="Times New Roman" w:cs="Times New Roman"/>
          <w:szCs w:val="24"/>
        </w:rPr>
        <w:t>It was agreed that those members that do not have the funds to pay can still be members and that only those members that are able to pay should pay</w:t>
      </w:r>
      <w:r>
        <w:rPr>
          <w:rFonts w:ascii="Times New Roman" w:hAnsi="Times New Roman" w:cs="Times New Roman"/>
          <w:szCs w:val="24"/>
        </w:rPr>
        <w:t xml:space="preserve">. </w:t>
      </w:r>
    </w:p>
    <w:p w:rsidR="00AF43E8" w:rsidRPr="009673D7" w:rsidRDefault="00AF43E8" w:rsidP="00AF43E8">
      <w:pPr>
        <w:pStyle w:val="a3"/>
        <w:ind w:left="960"/>
        <w:rPr>
          <w:rFonts w:ascii="Times New Roman" w:hAnsi="Times New Roman" w:cs="Times New Roman"/>
          <w:szCs w:val="24"/>
        </w:rPr>
      </w:pPr>
    </w:p>
    <w:p w:rsidR="00AF43E8" w:rsidRPr="0030363C" w:rsidRDefault="00AF43E8" w:rsidP="00AF43E8">
      <w:pPr>
        <w:pStyle w:val="a3"/>
        <w:ind w:left="960"/>
        <w:rPr>
          <w:rFonts w:ascii="Times New Roman" w:hAnsi="Times New Roman" w:cs="Times New Roman"/>
          <w:szCs w:val="24"/>
        </w:rPr>
      </w:pPr>
      <w:r w:rsidRPr="0030363C">
        <w:rPr>
          <w:rFonts w:ascii="Times New Roman" w:hAnsi="Times New Roman" w:cs="Times New Roman"/>
          <w:szCs w:val="24"/>
        </w:rPr>
        <w:t xml:space="preserve">The financial report from Christer was unanimously approved and Dimitar’s conclusions were taken into consideration. </w:t>
      </w:r>
    </w:p>
    <w:p w:rsidR="00AF43E8" w:rsidRPr="00BB2E0A" w:rsidRDefault="00AF43E8" w:rsidP="00AF43E8">
      <w:pPr>
        <w:pStyle w:val="a3"/>
        <w:ind w:left="960"/>
        <w:rPr>
          <w:rFonts w:ascii="Times New Roman" w:hAnsi="Times New Roman" w:cs="Times New Roman"/>
          <w:szCs w:val="24"/>
        </w:rPr>
      </w:pPr>
    </w:p>
    <w:p w:rsidR="00AF43E8" w:rsidRPr="00975D3F"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376829">
        <w:rPr>
          <w:rFonts w:ascii="Times New Roman" w:hAnsi="Times New Roman" w:cs="Times New Roman"/>
          <w:b/>
          <w:szCs w:val="24"/>
        </w:rPr>
        <w:t xml:space="preserve">Suggested program for the </w:t>
      </w:r>
      <w:r w:rsidRPr="0019524D">
        <w:rPr>
          <w:rFonts w:cs="Times New Roman"/>
          <w:b/>
          <w:szCs w:val="24"/>
        </w:rPr>
        <w:t>11</w:t>
      </w:r>
      <w:r w:rsidRPr="00376829">
        <w:rPr>
          <w:rFonts w:ascii="Times New Roman" w:hAnsi="Times New Roman" w:cs="Times New Roman"/>
          <w:b/>
          <w:szCs w:val="24"/>
        </w:rPr>
        <w:t xml:space="preserve">th HKWC and </w:t>
      </w:r>
      <w:r w:rsidRPr="0019524D">
        <w:rPr>
          <w:rFonts w:cs="Times New Roman"/>
          <w:b/>
          <w:szCs w:val="24"/>
        </w:rPr>
        <w:t>5</w:t>
      </w:r>
      <w:r w:rsidRPr="00376829">
        <w:rPr>
          <w:rFonts w:ascii="Times New Roman" w:hAnsi="Times New Roman" w:cs="Times New Roman"/>
          <w:b/>
          <w:szCs w:val="24"/>
        </w:rPr>
        <w:t xml:space="preserve">th WFDB General Assembly </w:t>
      </w:r>
      <w:r w:rsidRPr="0019524D">
        <w:rPr>
          <w:rFonts w:cs="Times New Roman"/>
          <w:b/>
          <w:szCs w:val="24"/>
        </w:rPr>
        <w:t>19</w:t>
      </w:r>
      <w:r w:rsidRPr="00376829">
        <w:rPr>
          <w:rFonts w:ascii="Times New Roman" w:hAnsi="Times New Roman" w:cs="Times New Roman"/>
          <w:b/>
          <w:szCs w:val="24"/>
        </w:rPr>
        <w:t>-</w:t>
      </w:r>
      <w:r w:rsidRPr="0019524D">
        <w:rPr>
          <w:rFonts w:cs="Times New Roman"/>
          <w:b/>
          <w:szCs w:val="24"/>
        </w:rPr>
        <w:t>28</w:t>
      </w:r>
      <w:r w:rsidRPr="00376829">
        <w:rPr>
          <w:rFonts w:ascii="Times New Roman" w:hAnsi="Times New Roman" w:cs="Times New Roman"/>
          <w:b/>
          <w:szCs w:val="24"/>
        </w:rPr>
        <w:t xml:space="preserve"> June </w:t>
      </w:r>
      <w:r w:rsidRPr="0019524D">
        <w:rPr>
          <w:rFonts w:cs="Times New Roman"/>
          <w:b/>
          <w:szCs w:val="24"/>
        </w:rPr>
        <w:t>2018</w:t>
      </w:r>
      <w:r w:rsidRPr="00376829">
        <w:rPr>
          <w:rFonts w:ascii="Times New Roman" w:hAnsi="Times New Roman" w:cs="Times New Roman"/>
          <w:b/>
          <w:szCs w:val="24"/>
        </w:rPr>
        <w:t xml:space="preserve"> in Spain by Christer Nilsson.</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Christer presented the item. </w:t>
      </w:r>
      <w:r w:rsidRPr="00C852A0">
        <w:rPr>
          <w:rFonts w:ascii="Times New Roman" w:hAnsi="Times New Roman" w:cs="Times New Roman"/>
          <w:szCs w:val="24"/>
        </w:rPr>
        <w:t xml:space="preserve">Geir and Christer had a meeting with Francisco J. Trigueros Molina, President of ASOCIDE, in Madrid </w:t>
      </w:r>
      <w:r w:rsidRPr="0019524D">
        <w:rPr>
          <w:rFonts w:cs="Times New Roman"/>
          <w:szCs w:val="24"/>
        </w:rPr>
        <w:t>26</w:t>
      </w:r>
      <w:r w:rsidRPr="00C852A0">
        <w:rPr>
          <w:rFonts w:ascii="Times New Roman" w:hAnsi="Times New Roman" w:cs="Times New Roman"/>
          <w:szCs w:val="24"/>
        </w:rPr>
        <w:t>-</w:t>
      </w:r>
      <w:r w:rsidRPr="0019524D">
        <w:rPr>
          <w:rFonts w:cs="Times New Roman"/>
          <w:szCs w:val="24"/>
        </w:rPr>
        <w:t>30</w:t>
      </w:r>
      <w:r w:rsidRPr="00C852A0">
        <w:rPr>
          <w:rFonts w:ascii="Times New Roman" w:hAnsi="Times New Roman" w:cs="Times New Roman"/>
          <w:szCs w:val="24"/>
        </w:rPr>
        <w:t xml:space="preserve"> March </w:t>
      </w:r>
      <w:r w:rsidRPr="0019524D">
        <w:rPr>
          <w:rFonts w:cs="Times New Roman"/>
          <w:szCs w:val="24"/>
        </w:rPr>
        <w:t>2015</w:t>
      </w:r>
      <w:r w:rsidRPr="00C852A0">
        <w:rPr>
          <w:rFonts w:ascii="Times New Roman" w:hAnsi="Times New Roman" w:cs="Times New Roman"/>
          <w:szCs w:val="24"/>
        </w:rPr>
        <w:t xml:space="preserve">. The program for the </w:t>
      </w:r>
      <w:r w:rsidRPr="0019524D">
        <w:rPr>
          <w:rFonts w:cs="Times New Roman"/>
          <w:szCs w:val="24"/>
        </w:rPr>
        <w:t>11</w:t>
      </w:r>
      <w:r w:rsidRPr="00C852A0">
        <w:rPr>
          <w:rFonts w:ascii="Times New Roman" w:hAnsi="Times New Roman" w:cs="Times New Roman"/>
          <w:szCs w:val="24"/>
          <w:vertAlign w:val="superscript"/>
        </w:rPr>
        <w:t>th</w:t>
      </w:r>
      <w:r w:rsidRPr="00C852A0">
        <w:rPr>
          <w:rFonts w:ascii="Times New Roman" w:hAnsi="Times New Roman" w:cs="Times New Roman"/>
          <w:szCs w:val="24"/>
        </w:rPr>
        <w:t xml:space="preserve"> HKWC and </w:t>
      </w:r>
      <w:r w:rsidRPr="0019524D">
        <w:rPr>
          <w:rFonts w:cs="Times New Roman"/>
          <w:szCs w:val="24"/>
        </w:rPr>
        <w:t>5</w:t>
      </w:r>
      <w:r w:rsidRPr="00C852A0">
        <w:rPr>
          <w:rFonts w:ascii="Times New Roman" w:hAnsi="Times New Roman" w:cs="Times New Roman"/>
          <w:szCs w:val="24"/>
          <w:vertAlign w:val="superscript"/>
        </w:rPr>
        <w:t>th</w:t>
      </w:r>
      <w:r w:rsidRPr="00C852A0">
        <w:rPr>
          <w:rFonts w:ascii="Times New Roman" w:hAnsi="Times New Roman" w:cs="Times New Roman"/>
          <w:szCs w:val="24"/>
        </w:rPr>
        <w:t xml:space="preserve"> WFDB GA </w:t>
      </w:r>
      <w:r w:rsidRPr="0019524D">
        <w:rPr>
          <w:rFonts w:cs="Times New Roman"/>
          <w:szCs w:val="24"/>
        </w:rPr>
        <w:t>2018</w:t>
      </w:r>
      <w:r w:rsidRPr="00C852A0">
        <w:rPr>
          <w:rFonts w:ascii="Times New Roman" w:hAnsi="Times New Roman" w:cs="Times New Roman"/>
          <w:szCs w:val="24"/>
        </w:rPr>
        <w:t xml:space="preserve"> was discussed.</w:t>
      </w:r>
      <w:r>
        <w:rPr>
          <w:rFonts w:ascii="Times New Roman" w:hAnsi="Times New Roman" w:cs="Times New Roman"/>
          <w:szCs w:val="24"/>
        </w:rPr>
        <w:t xml:space="preserve"> A program was made for the EC to review:</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19</w:t>
      </w:r>
      <w:r>
        <w:rPr>
          <w:rFonts w:ascii="Times New Roman" w:hAnsi="Times New Roman" w:cs="Times New Roman"/>
          <w:szCs w:val="24"/>
        </w:rPr>
        <w:t xml:space="preserve"> June: Arrival</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20</w:t>
      </w:r>
      <w:r>
        <w:rPr>
          <w:rFonts w:ascii="Times New Roman" w:hAnsi="Times New Roman" w:cs="Times New Roman"/>
          <w:szCs w:val="24"/>
        </w:rPr>
        <w:t>-</w:t>
      </w:r>
      <w:r w:rsidRPr="0019524D">
        <w:rPr>
          <w:rFonts w:cs="Times New Roman"/>
          <w:szCs w:val="24"/>
        </w:rPr>
        <w:t>22</w:t>
      </w:r>
      <w:r>
        <w:rPr>
          <w:rFonts w:ascii="Times New Roman" w:hAnsi="Times New Roman" w:cs="Times New Roman"/>
          <w:szCs w:val="24"/>
        </w:rPr>
        <w:t xml:space="preserve"> June: HKWC</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23</w:t>
      </w:r>
      <w:r>
        <w:rPr>
          <w:rFonts w:ascii="Times New Roman" w:hAnsi="Times New Roman" w:cs="Times New Roman"/>
          <w:szCs w:val="24"/>
        </w:rPr>
        <w:t xml:space="preserve"> June: Excursion day</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24</w:t>
      </w:r>
      <w:r>
        <w:rPr>
          <w:rFonts w:ascii="Times New Roman" w:hAnsi="Times New Roman" w:cs="Times New Roman"/>
          <w:szCs w:val="24"/>
        </w:rPr>
        <w:t xml:space="preserve"> June: Regional meetings and start of WFDB GA</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25</w:t>
      </w:r>
      <w:r>
        <w:rPr>
          <w:rFonts w:ascii="Times New Roman" w:hAnsi="Times New Roman" w:cs="Times New Roman"/>
          <w:szCs w:val="24"/>
        </w:rPr>
        <w:t>-</w:t>
      </w:r>
      <w:r w:rsidRPr="0019524D">
        <w:rPr>
          <w:rFonts w:cs="Times New Roman"/>
          <w:szCs w:val="24"/>
        </w:rPr>
        <w:t>26</w:t>
      </w:r>
      <w:r>
        <w:rPr>
          <w:rFonts w:ascii="Times New Roman" w:hAnsi="Times New Roman" w:cs="Times New Roman"/>
          <w:szCs w:val="24"/>
        </w:rPr>
        <w:t xml:space="preserve"> June: WFDB GA</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27</w:t>
      </w:r>
      <w:r>
        <w:rPr>
          <w:rFonts w:ascii="Times New Roman" w:hAnsi="Times New Roman" w:cs="Times New Roman"/>
          <w:szCs w:val="24"/>
        </w:rPr>
        <w:t xml:space="preserve"> June: International Deafblind Day celebration and  </w:t>
      </w:r>
      <w:r w:rsidRPr="0019524D">
        <w:rPr>
          <w:rFonts w:cs="Times New Roman"/>
          <w:szCs w:val="24"/>
        </w:rPr>
        <w:t>50</w:t>
      </w:r>
      <w:r w:rsidRPr="00376829">
        <w:rPr>
          <w:rFonts w:ascii="Times New Roman" w:hAnsi="Times New Roman" w:cs="Times New Roman"/>
          <w:szCs w:val="24"/>
          <w:vertAlign w:val="superscript"/>
        </w:rPr>
        <w:t>th</w:t>
      </w:r>
      <w:r>
        <w:rPr>
          <w:rFonts w:ascii="Times New Roman" w:hAnsi="Times New Roman" w:cs="Times New Roman"/>
          <w:szCs w:val="24"/>
        </w:rPr>
        <w:t xml:space="preserve"> Helen Keller Anniversary</w:t>
      </w:r>
    </w:p>
    <w:p w:rsidR="00AF43E8" w:rsidRPr="00376829"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28</w:t>
      </w:r>
      <w:r>
        <w:rPr>
          <w:rFonts w:ascii="Times New Roman" w:hAnsi="Times New Roman" w:cs="Times New Roman"/>
          <w:szCs w:val="24"/>
        </w:rPr>
        <w:t xml:space="preserve"> June: Departure</w:t>
      </w:r>
    </w:p>
    <w:p w:rsidR="00AF43E8" w:rsidRDefault="00AF43E8" w:rsidP="00AF43E8">
      <w:pPr>
        <w:pStyle w:val="a3"/>
        <w:ind w:left="960"/>
        <w:rPr>
          <w:rFonts w:ascii="Times New Roman" w:hAnsi="Times New Roman" w:cs="Times New Roman"/>
          <w:color w:val="FF0000"/>
          <w:szCs w:val="24"/>
        </w:rPr>
      </w:pPr>
    </w:p>
    <w:p w:rsidR="00AF43E8" w:rsidRDefault="00AF43E8" w:rsidP="00AF43E8">
      <w:pPr>
        <w:pStyle w:val="a3"/>
        <w:ind w:left="960"/>
        <w:rPr>
          <w:rFonts w:ascii="Times New Roman" w:hAnsi="Times New Roman" w:cs="Times New Roman"/>
          <w:szCs w:val="24"/>
        </w:rPr>
      </w:pPr>
      <w:r w:rsidRPr="00C852A0">
        <w:rPr>
          <w:rFonts w:ascii="Times New Roman" w:hAnsi="Times New Roman" w:cs="Times New Roman"/>
          <w:szCs w:val="24"/>
        </w:rPr>
        <w:t xml:space="preserve">After a long </w:t>
      </w:r>
      <w:r w:rsidRPr="00464E9A">
        <w:rPr>
          <w:rFonts w:ascii="Times New Roman" w:hAnsi="Times New Roman" w:cs="Times New Roman"/>
          <w:szCs w:val="24"/>
        </w:rPr>
        <w:t xml:space="preserve">discussion it was agreed that the </w:t>
      </w:r>
      <w:r>
        <w:rPr>
          <w:rFonts w:ascii="Times New Roman" w:hAnsi="Times New Roman" w:cs="Times New Roman"/>
          <w:szCs w:val="24"/>
        </w:rPr>
        <w:t>event would be shortened</w:t>
      </w:r>
      <w:r w:rsidRPr="00464E9A">
        <w:rPr>
          <w:rFonts w:ascii="Times New Roman" w:hAnsi="Times New Roman" w:cs="Times New Roman"/>
          <w:szCs w:val="24"/>
        </w:rPr>
        <w:t>, and t</w:t>
      </w:r>
      <w:r>
        <w:rPr>
          <w:rFonts w:ascii="Times New Roman" w:hAnsi="Times New Roman" w:cs="Times New Roman"/>
          <w:szCs w:val="24"/>
        </w:rPr>
        <w:t xml:space="preserve">he event would be </w:t>
      </w:r>
      <w:r w:rsidRPr="0021386B">
        <w:rPr>
          <w:rFonts w:ascii="Times New Roman" w:hAnsi="Times New Roman" w:cs="Times New Roman"/>
          <w:szCs w:val="24"/>
        </w:rPr>
        <w:t xml:space="preserve">planned for </w:t>
      </w:r>
      <w:r w:rsidRPr="0019524D">
        <w:rPr>
          <w:rFonts w:cs="Times New Roman"/>
          <w:szCs w:val="24"/>
        </w:rPr>
        <w:t>20</w:t>
      </w:r>
      <w:r w:rsidRPr="0021386B">
        <w:rPr>
          <w:rFonts w:ascii="Times New Roman" w:hAnsi="Times New Roman" w:cs="Times New Roman"/>
          <w:szCs w:val="24"/>
        </w:rPr>
        <w:t>-</w:t>
      </w:r>
      <w:r w:rsidRPr="0019524D">
        <w:rPr>
          <w:rFonts w:cs="Times New Roman"/>
          <w:szCs w:val="24"/>
        </w:rPr>
        <w:t>28</w:t>
      </w:r>
      <w:r w:rsidRPr="0021386B">
        <w:rPr>
          <w:rFonts w:ascii="Times New Roman" w:hAnsi="Times New Roman" w:cs="Times New Roman"/>
          <w:szCs w:val="24"/>
        </w:rPr>
        <w:t xml:space="preserve"> June </w:t>
      </w:r>
      <w:r w:rsidRPr="0019524D">
        <w:rPr>
          <w:rFonts w:cs="Times New Roman"/>
          <w:szCs w:val="24"/>
        </w:rPr>
        <w:t>2018</w:t>
      </w:r>
      <w:r w:rsidRPr="0021386B">
        <w:rPr>
          <w:rFonts w:ascii="Times New Roman" w:hAnsi="Times New Roman" w:cs="Times New Roman"/>
          <w:szCs w:val="24"/>
        </w:rPr>
        <w:t xml:space="preserve">. The </w:t>
      </w:r>
      <w:r>
        <w:rPr>
          <w:rFonts w:ascii="Times New Roman" w:hAnsi="Times New Roman" w:cs="Times New Roman"/>
          <w:szCs w:val="24"/>
        </w:rPr>
        <w:t xml:space="preserve">event would otherwise have been too expensive and there was agreement that it was better to shorten the event. </w:t>
      </w:r>
      <w:r w:rsidRPr="00464E9A">
        <w:rPr>
          <w:rFonts w:ascii="Times New Roman" w:hAnsi="Times New Roman" w:cs="Times New Roman"/>
          <w:szCs w:val="24"/>
        </w:rPr>
        <w:t xml:space="preserve">It was agreed that the General Assembly would come first, before the </w:t>
      </w:r>
      <w:r w:rsidRPr="00D80BD4">
        <w:rPr>
          <w:rFonts w:ascii="Times New Roman" w:hAnsi="Times New Roman" w:cs="Times New Roman"/>
          <w:szCs w:val="24"/>
        </w:rPr>
        <w:t xml:space="preserve">HKWC. The </w:t>
      </w:r>
      <w:r w:rsidRPr="0019524D">
        <w:rPr>
          <w:rFonts w:cs="Times New Roman"/>
          <w:szCs w:val="24"/>
        </w:rPr>
        <w:t>50</w:t>
      </w:r>
      <w:r w:rsidRPr="00F005F6">
        <w:rPr>
          <w:rFonts w:ascii="Times New Roman" w:hAnsi="Times New Roman" w:cs="Times New Roman"/>
          <w:szCs w:val="24"/>
          <w:vertAlign w:val="superscript"/>
        </w:rPr>
        <w:t>th</w:t>
      </w:r>
      <w:r>
        <w:rPr>
          <w:rFonts w:ascii="Times New Roman" w:hAnsi="Times New Roman" w:cs="Times New Roman"/>
          <w:szCs w:val="24"/>
        </w:rPr>
        <w:t xml:space="preserve"> </w:t>
      </w:r>
      <w:r w:rsidRPr="00D80BD4">
        <w:rPr>
          <w:rFonts w:ascii="Times New Roman" w:hAnsi="Times New Roman" w:cs="Times New Roman"/>
          <w:szCs w:val="24"/>
        </w:rPr>
        <w:t xml:space="preserve">Helen Keller </w:t>
      </w:r>
      <w:r>
        <w:rPr>
          <w:rFonts w:ascii="Times New Roman" w:hAnsi="Times New Roman" w:cs="Times New Roman"/>
          <w:szCs w:val="24"/>
        </w:rPr>
        <w:t>anniversary</w:t>
      </w:r>
      <w:r w:rsidRPr="00D80BD4">
        <w:rPr>
          <w:rFonts w:ascii="Times New Roman" w:hAnsi="Times New Roman" w:cs="Times New Roman"/>
          <w:szCs w:val="24"/>
        </w:rPr>
        <w:t xml:space="preserve"> would be scheduled for the </w:t>
      </w:r>
      <w:r w:rsidRPr="0019524D">
        <w:rPr>
          <w:rFonts w:cs="Times New Roman"/>
          <w:szCs w:val="24"/>
        </w:rPr>
        <w:t>27</w:t>
      </w:r>
      <w:r w:rsidRPr="00D80BD4">
        <w:rPr>
          <w:rFonts w:ascii="Times New Roman" w:hAnsi="Times New Roman" w:cs="Times New Roman"/>
          <w:szCs w:val="24"/>
          <w:vertAlign w:val="superscript"/>
        </w:rPr>
        <w:t>th</w:t>
      </w:r>
      <w:r w:rsidRPr="00D80BD4">
        <w:rPr>
          <w:rFonts w:ascii="Times New Roman" w:hAnsi="Times New Roman" w:cs="Times New Roman"/>
          <w:szCs w:val="24"/>
        </w:rPr>
        <w:t xml:space="preserve"> June. </w:t>
      </w:r>
      <w:r>
        <w:rPr>
          <w:rFonts w:ascii="Times New Roman" w:hAnsi="Times New Roman" w:cs="Times New Roman"/>
          <w:szCs w:val="24"/>
        </w:rPr>
        <w:t>The following program was agreed on:</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20</w:t>
      </w:r>
      <w:r>
        <w:rPr>
          <w:rFonts w:ascii="Times New Roman" w:hAnsi="Times New Roman" w:cs="Times New Roman"/>
          <w:szCs w:val="24"/>
        </w:rPr>
        <w:t xml:space="preserve"> June: Arrival and regional meetings</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21</w:t>
      </w:r>
      <w:r>
        <w:rPr>
          <w:rFonts w:ascii="Times New Roman" w:hAnsi="Times New Roman" w:cs="Times New Roman"/>
          <w:szCs w:val="24"/>
        </w:rPr>
        <w:t>-</w:t>
      </w:r>
      <w:r w:rsidRPr="0019524D">
        <w:rPr>
          <w:rFonts w:cs="Times New Roman"/>
          <w:szCs w:val="24"/>
        </w:rPr>
        <w:t>22</w:t>
      </w:r>
      <w:r>
        <w:rPr>
          <w:rFonts w:ascii="Times New Roman" w:hAnsi="Times New Roman" w:cs="Times New Roman"/>
          <w:szCs w:val="24"/>
        </w:rPr>
        <w:t xml:space="preserve"> June: WFDB GA</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23</w:t>
      </w:r>
      <w:r>
        <w:rPr>
          <w:rFonts w:ascii="Times New Roman" w:hAnsi="Times New Roman" w:cs="Times New Roman"/>
          <w:szCs w:val="24"/>
        </w:rPr>
        <w:t xml:space="preserve"> June: Excursion day</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24</w:t>
      </w:r>
      <w:r>
        <w:rPr>
          <w:rFonts w:ascii="Times New Roman" w:hAnsi="Times New Roman" w:cs="Times New Roman"/>
          <w:szCs w:val="24"/>
        </w:rPr>
        <w:t>-</w:t>
      </w:r>
      <w:r w:rsidRPr="0019524D">
        <w:rPr>
          <w:rFonts w:cs="Times New Roman"/>
          <w:szCs w:val="24"/>
        </w:rPr>
        <w:t>26</w:t>
      </w:r>
      <w:r>
        <w:rPr>
          <w:rFonts w:ascii="Times New Roman" w:hAnsi="Times New Roman" w:cs="Times New Roman"/>
          <w:szCs w:val="24"/>
        </w:rPr>
        <w:t xml:space="preserve"> June: HKWC</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27</w:t>
      </w:r>
      <w:r>
        <w:rPr>
          <w:rFonts w:ascii="Times New Roman" w:hAnsi="Times New Roman" w:cs="Times New Roman"/>
          <w:szCs w:val="24"/>
        </w:rPr>
        <w:t xml:space="preserve"> June: International Deafblind Day celebration and </w:t>
      </w:r>
      <w:r w:rsidRPr="0019524D">
        <w:rPr>
          <w:rFonts w:cs="Times New Roman"/>
          <w:szCs w:val="24"/>
        </w:rPr>
        <w:t>50</w:t>
      </w:r>
      <w:r w:rsidRPr="00F005F6">
        <w:rPr>
          <w:rFonts w:ascii="Times New Roman" w:hAnsi="Times New Roman" w:cs="Times New Roman"/>
          <w:szCs w:val="24"/>
          <w:vertAlign w:val="superscript"/>
        </w:rPr>
        <w:t>th</w:t>
      </w:r>
      <w:r>
        <w:rPr>
          <w:rFonts w:ascii="Times New Roman" w:hAnsi="Times New Roman" w:cs="Times New Roman"/>
          <w:szCs w:val="24"/>
        </w:rPr>
        <w:t xml:space="preserve"> Helen Keller Anniversary</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9524D">
        <w:rPr>
          <w:rFonts w:cs="Times New Roman"/>
          <w:szCs w:val="24"/>
        </w:rPr>
        <w:t>28</w:t>
      </w:r>
      <w:r>
        <w:rPr>
          <w:rFonts w:ascii="Times New Roman" w:hAnsi="Times New Roman" w:cs="Times New Roman"/>
          <w:szCs w:val="24"/>
        </w:rPr>
        <w:t xml:space="preserve"> June: Departure</w:t>
      </w:r>
    </w:p>
    <w:p w:rsidR="00AF43E8" w:rsidRDefault="00AF43E8" w:rsidP="00AF43E8">
      <w:pPr>
        <w:pStyle w:val="a3"/>
        <w:ind w:left="960"/>
        <w:rPr>
          <w:rFonts w:ascii="Times New Roman" w:hAnsi="Times New Roman" w:cs="Times New Roman"/>
          <w:szCs w:val="24"/>
        </w:rPr>
      </w:pPr>
    </w:p>
    <w:p w:rsidR="00AF43E8" w:rsidRPr="00B57C48" w:rsidRDefault="00AF43E8" w:rsidP="00AF43E8">
      <w:pPr>
        <w:pStyle w:val="a3"/>
        <w:ind w:left="960"/>
        <w:rPr>
          <w:rFonts w:ascii="Times New Roman" w:hAnsi="Times New Roman" w:cs="Times New Roman"/>
          <w:color w:val="FF0000"/>
          <w:szCs w:val="24"/>
        </w:rPr>
      </w:pPr>
      <w:r>
        <w:rPr>
          <w:rFonts w:ascii="Times New Roman" w:hAnsi="Times New Roman" w:cs="Times New Roman"/>
          <w:szCs w:val="24"/>
        </w:rPr>
        <w:t xml:space="preserve">It was decided that </w:t>
      </w:r>
      <w:r w:rsidRPr="00D80BD4">
        <w:rPr>
          <w:rFonts w:ascii="Times New Roman" w:hAnsi="Times New Roman" w:cs="Times New Roman"/>
          <w:szCs w:val="24"/>
        </w:rPr>
        <w:t>Christer will be WFDB’s contact p</w:t>
      </w:r>
      <w:r>
        <w:rPr>
          <w:rFonts w:ascii="Times New Roman" w:hAnsi="Times New Roman" w:cs="Times New Roman"/>
          <w:szCs w:val="24"/>
        </w:rPr>
        <w:t>erson with the hosts in Madrid and will report back to them regarding the EC’s decision. It was also decided</w:t>
      </w:r>
      <w:r w:rsidRPr="00500820">
        <w:rPr>
          <w:rFonts w:ascii="Times New Roman" w:hAnsi="Times New Roman" w:cs="Times New Roman"/>
          <w:szCs w:val="24"/>
        </w:rPr>
        <w:t xml:space="preserve"> that a </w:t>
      </w:r>
      <w:r>
        <w:rPr>
          <w:rFonts w:ascii="Times New Roman" w:hAnsi="Times New Roman" w:cs="Times New Roman"/>
          <w:szCs w:val="24"/>
        </w:rPr>
        <w:t>Scientific</w:t>
      </w:r>
      <w:r w:rsidRPr="00500820">
        <w:rPr>
          <w:rFonts w:ascii="Times New Roman" w:hAnsi="Times New Roman" w:cs="Times New Roman"/>
          <w:szCs w:val="24"/>
        </w:rPr>
        <w:t xml:space="preserve"> Com</w:t>
      </w:r>
      <w:r>
        <w:rPr>
          <w:rFonts w:ascii="Times New Roman" w:hAnsi="Times New Roman" w:cs="Times New Roman"/>
          <w:szCs w:val="24"/>
        </w:rPr>
        <w:t>m</w:t>
      </w:r>
      <w:r w:rsidRPr="00500820">
        <w:rPr>
          <w:rFonts w:ascii="Times New Roman" w:hAnsi="Times New Roman" w:cs="Times New Roman"/>
          <w:szCs w:val="24"/>
        </w:rPr>
        <w:t>ittee would be established and that it would cons</w:t>
      </w:r>
      <w:r>
        <w:rPr>
          <w:rFonts w:ascii="Times New Roman" w:hAnsi="Times New Roman" w:cs="Times New Roman"/>
          <w:szCs w:val="24"/>
        </w:rPr>
        <w:t xml:space="preserve">ist of Sonnia Margarita Villacrès as the Chair and Christer Nilsson and </w:t>
      </w:r>
      <w:r w:rsidRPr="00500820">
        <w:rPr>
          <w:rFonts w:ascii="Times New Roman" w:hAnsi="Times New Roman" w:cs="Times New Roman"/>
          <w:szCs w:val="24"/>
        </w:rPr>
        <w:t xml:space="preserve">Geir </w:t>
      </w:r>
      <w:r>
        <w:rPr>
          <w:rFonts w:ascii="Times New Roman" w:hAnsi="Times New Roman" w:cs="Times New Roman"/>
          <w:szCs w:val="24"/>
        </w:rPr>
        <w:t>Jensen as Committee M</w:t>
      </w:r>
      <w:r w:rsidRPr="00500820">
        <w:rPr>
          <w:rFonts w:ascii="Times New Roman" w:hAnsi="Times New Roman" w:cs="Times New Roman"/>
          <w:szCs w:val="24"/>
        </w:rPr>
        <w:t>embers. The mandate of the committee will be to receive candidates giving lectures and arranging workshops, and to set up a list of lecturers for both lectures and workshops</w:t>
      </w:r>
      <w:r>
        <w:rPr>
          <w:rFonts w:ascii="Times New Roman" w:hAnsi="Times New Roman" w:cs="Times New Roman"/>
          <w:szCs w:val="24"/>
        </w:rPr>
        <w:t xml:space="preserve"> etc</w:t>
      </w:r>
      <w:r w:rsidRPr="00500820">
        <w:rPr>
          <w:rFonts w:ascii="Times New Roman" w:hAnsi="Times New Roman" w:cs="Times New Roman"/>
          <w:szCs w:val="24"/>
        </w:rPr>
        <w:t>.</w:t>
      </w:r>
      <w:r w:rsidRPr="00B57C48">
        <w:rPr>
          <w:rFonts w:ascii="Times New Roman" w:hAnsi="Times New Roman" w:cs="Times New Roman"/>
          <w:color w:val="FF0000"/>
          <w:szCs w:val="24"/>
        </w:rPr>
        <w:t xml:space="preserve"> </w:t>
      </w:r>
    </w:p>
    <w:p w:rsidR="00AF43E8" w:rsidRPr="00B57C48" w:rsidRDefault="00AF43E8" w:rsidP="00AF43E8">
      <w:pPr>
        <w:pStyle w:val="a3"/>
        <w:ind w:left="960"/>
        <w:rPr>
          <w:rFonts w:ascii="Times New Roman" w:hAnsi="Times New Roman" w:cs="Times New Roman"/>
          <w:color w:val="FF0000"/>
          <w:szCs w:val="24"/>
        </w:rPr>
      </w:pPr>
    </w:p>
    <w:p w:rsidR="00AF43E8" w:rsidRPr="001130CE"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C829E1">
        <w:rPr>
          <w:rFonts w:ascii="Times New Roman" w:hAnsi="Times New Roman" w:cs="Times New Roman"/>
          <w:b/>
          <w:szCs w:val="24"/>
        </w:rPr>
        <w:t xml:space="preserve">Suggestions for the Action plan and Strategic plan for the period </w:t>
      </w:r>
      <w:r w:rsidRPr="0019524D">
        <w:rPr>
          <w:rFonts w:cs="Times New Roman"/>
          <w:b/>
          <w:szCs w:val="24"/>
        </w:rPr>
        <w:t>2015</w:t>
      </w:r>
      <w:r w:rsidRPr="00C829E1">
        <w:rPr>
          <w:rFonts w:ascii="Times New Roman" w:hAnsi="Times New Roman" w:cs="Times New Roman"/>
          <w:b/>
          <w:szCs w:val="24"/>
        </w:rPr>
        <w:t>-</w:t>
      </w:r>
      <w:r w:rsidRPr="0019524D">
        <w:rPr>
          <w:rFonts w:cs="Times New Roman"/>
          <w:b/>
          <w:szCs w:val="24"/>
        </w:rPr>
        <w:t>2018</w:t>
      </w:r>
      <w:r w:rsidRPr="00C829E1">
        <w:rPr>
          <w:rFonts w:ascii="Times New Roman" w:hAnsi="Times New Roman" w:cs="Times New Roman"/>
          <w:b/>
          <w:szCs w:val="24"/>
        </w:rPr>
        <w:t xml:space="preserve"> by Chris W</w:t>
      </w:r>
      <w:r w:rsidRPr="001130CE">
        <w:rPr>
          <w:rFonts w:ascii="Times New Roman" w:hAnsi="Times New Roman" w:cs="Times New Roman"/>
          <w:b/>
          <w:szCs w:val="24"/>
        </w:rPr>
        <w:t>oodfill.</w:t>
      </w:r>
    </w:p>
    <w:p w:rsidR="00AF43E8" w:rsidRPr="00FB7837" w:rsidRDefault="00AF43E8" w:rsidP="00AF43E8">
      <w:pPr>
        <w:pStyle w:val="a3"/>
        <w:ind w:left="960"/>
        <w:rPr>
          <w:rFonts w:ascii="Times New Roman" w:hAnsi="Times New Roman" w:cs="Times New Roman"/>
          <w:szCs w:val="24"/>
        </w:rPr>
      </w:pPr>
      <w:r w:rsidRPr="001130CE">
        <w:rPr>
          <w:rFonts w:ascii="Times New Roman" w:hAnsi="Times New Roman" w:cs="Times New Roman"/>
          <w:szCs w:val="24"/>
        </w:rPr>
        <w:t>From the very beginning, WFDB has prioritized its work in</w:t>
      </w:r>
      <w:r>
        <w:rPr>
          <w:rFonts w:ascii="Times New Roman" w:hAnsi="Times New Roman" w:cs="Times New Roman"/>
          <w:szCs w:val="24"/>
        </w:rPr>
        <w:t xml:space="preserve"> IDA’s delegation to meetings with</w:t>
      </w:r>
      <w:r w:rsidRPr="001130CE">
        <w:rPr>
          <w:rFonts w:ascii="Times New Roman" w:hAnsi="Times New Roman" w:cs="Times New Roman"/>
          <w:szCs w:val="24"/>
        </w:rPr>
        <w:t xml:space="preserve"> UN bodies in New York, Geneva and other places. </w:t>
      </w:r>
    </w:p>
    <w:p w:rsidR="00AF43E8" w:rsidRPr="00FB7837" w:rsidRDefault="00AF43E8" w:rsidP="00AF43E8">
      <w:pPr>
        <w:pStyle w:val="a3"/>
        <w:ind w:left="960"/>
        <w:rPr>
          <w:rFonts w:ascii="Times New Roman" w:hAnsi="Times New Roman" w:cs="Times New Roman"/>
          <w:b/>
          <w:szCs w:val="24"/>
        </w:rPr>
      </w:pPr>
    </w:p>
    <w:p w:rsidR="00AF43E8" w:rsidRPr="001130CE" w:rsidRDefault="00AF43E8" w:rsidP="00AF43E8">
      <w:pPr>
        <w:pStyle w:val="a3"/>
        <w:ind w:left="960"/>
        <w:rPr>
          <w:rFonts w:ascii="Times New Roman" w:hAnsi="Times New Roman" w:cs="Times New Roman"/>
          <w:szCs w:val="24"/>
        </w:rPr>
      </w:pPr>
      <w:r w:rsidRPr="001130CE">
        <w:rPr>
          <w:rFonts w:ascii="Times New Roman" w:hAnsi="Times New Roman" w:cs="Times New Roman"/>
          <w:szCs w:val="24"/>
        </w:rPr>
        <w:t>Work with applications and reports to Shia/MyRight regarding projects in Latin America</w:t>
      </w:r>
      <w:r>
        <w:rPr>
          <w:rFonts w:ascii="Times New Roman" w:hAnsi="Times New Roman" w:cs="Times New Roman"/>
          <w:szCs w:val="24"/>
        </w:rPr>
        <w:t xml:space="preserve"> (FLASC), Africa (AFDB) </w:t>
      </w:r>
      <w:r w:rsidRPr="001130CE">
        <w:rPr>
          <w:rFonts w:ascii="Times New Roman" w:hAnsi="Times New Roman" w:cs="Times New Roman"/>
          <w:szCs w:val="24"/>
        </w:rPr>
        <w:t xml:space="preserve">and EC meetings in WFDB and HKWC has also been a main priority. </w:t>
      </w:r>
    </w:p>
    <w:p w:rsidR="00AF43E8" w:rsidRPr="001130CE" w:rsidRDefault="00AF43E8" w:rsidP="00AF43E8">
      <w:pPr>
        <w:pStyle w:val="a3"/>
        <w:ind w:left="960"/>
        <w:rPr>
          <w:rFonts w:ascii="Times New Roman" w:hAnsi="Times New Roman" w:cs="Times New Roman"/>
          <w:szCs w:val="24"/>
        </w:rPr>
      </w:pPr>
    </w:p>
    <w:p w:rsidR="00AF43E8" w:rsidRPr="00FB7837" w:rsidRDefault="00AF43E8" w:rsidP="00AF43E8">
      <w:pPr>
        <w:pStyle w:val="a3"/>
        <w:ind w:left="960"/>
        <w:rPr>
          <w:rFonts w:ascii="Times New Roman" w:hAnsi="Times New Roman" w:cs="Times New Roman"/>
          <w:szCs w:val="24"/>
        </w:rPr>
      </w:pPr>
      <w:r w:rsidRPr="001130CE">
        <w:rPr>
          <w:rFonts w:ascii="Times New Roman" w:hAnsi="Times New Roman" w:cs="Times New Roman"/>
          <w:szCs w:val="24"/>
        </w:rPr>
        <w:t xml:space="preserve">In later years WFDB has explored the possibility of having a permanent financing of a secretariat with one employee. </w:t>
      </w:r>
    </w:p>
    <w:p w:rsidR="00AF43E8" w:rsidRDefault="00AF43E8" w:rsidP="00AF43E8">
      <w:pPr>
        <w:pStyle w:val="a3"/>
        <w:ind w:left="960"/>
        <w:rPr>
          <w:rFonts w:ascii="Times New Roman" w:hAnsi="Times New Roman" w:cs="Times New Roman"/>
          <w:b/>
          <w:szCs w:val="24"/>
        </w:rPr>
      </w:pPr>
      <w:r w:rsidRPr="00FB7837">
        <w:rPr>
          <w:rFonts w:ascii="Times New Roman" w:hAnsi="Times New Roman" w:cs="Times New Roman"/>
          <w:szCs w:val="24"/>
        </w:rPr>
        <w:br/>
      </w:r>
      <w:r w:rsidRPr="00464E9A">
        <w:rPr>
          <w:rFonts w:ascii="Times New Roman" w:hAnsi="Times New Roman" w:cs="Times New Roman"/>
          <w:szCs w:val="24"/>
        </w:rPr>
        <w:t>Chris presented a suggestio</w:t>
      </w:r>
      <w:r>
        <w:rPr>
          <w:rFonts w:ascii="Times New Roman" w:hAnsi="Times New Roman" w:cs="Times New Roman"/>
          <w:szCs w:val="24"/>
        </w:rPr>
        <w:t>n for the A</w:t>
      </w:r>
      <w:r w:rsidRPr="00464E9A">
        <w:rPr>
          <w:rFonts w:ascii="Times New Roman" w:hAnsi="Times New Roman" w:cs="Times New Roman"/>
          <w:szCs w:val="24"/>
        </w:rPr>
        <w:t xml:space="preserve">ction </w:t>
      </w:r>
      <w:r>
        <w:rPr>
          <w:rFonts w:ascii="Times New Roman" w:hAnsi="Times New Roman" w:cs="Times New Roman"/>
          <w:szCs w:val="24"/>
        </w:rPr>
        <w:t>P</w:t>
      </w:r>
      <w:r w:rsidRPr="00464E9A">
        <w:rPr>
          <w:rFonts w:ascii="Times New Roman" w:hAnsi="Times New Roman" w:cs="Times New Roman"/>
          <w:szCs w:val="24"/>
        </w:rPr>
        <w:t xml:space="preserve">lan for the period </w:t>
      </w:r>
      <w:r w:rsidRPr="0019524D">
        <w:rPr>
          <w:rFonts w:cs="Times New Roman"/>
          <w:szCs w:val="24"/>
        </w:rPr>
        <w:t>2015</w:t>
      </w:r>
      <w:r w:rsidRPr="00464E9A">
        <w:rPr>
          <w:rFonts w:ascii="Times New Roman" w:hAnsi="Times New Roman" w:cs="Times New Roman"/>
          <w:szCs w:val="24"/>
        </w:rPr>
        <w:t>-</w:t>
      </w:r>
      <w:r w:rsidRPr="0019524D">
        <w:rPr>
          <w:rFonts w:cs="Times New Roman"/>
          <w:szCs w:val="24"/>
        </w:rPr>
        <w:t>2018</w:t>
      </w:r>
      <w:r w:rsidRPr="00464E9A">
        <w:rPr>
          <w:rFonts w:ascii="Times New Roman" w:hAnsi="Times New Roman" w:cs="Times New Roman"/>
          <w:szCs w:val="24"/>
        </w:rPr>
        <w:t xml:space="preserve">. The following points were </w:t>
      </w:r>
      <w:r>
        <w:rPr>
          <w:rFonts w:ascii="Times New Roman" w:hAnsi="Times New Roman" w:cs="Times New Roman"/>
          <w:szCs w:val="24"/>
        </w:rPr>
        <w:t>suggested</w:t>
      </w:r>
      <w:r w:rsidRPr="00464E9A">
        <w:rPr>
          <w:rFonts w:ascii="Times New Roman" w:hAnsi="Times New Roman" w:cs="Times New Roman"/>
          <w:szCs w:val="24"/>
        </w:rPr>
        <w:t>:</w:t>
      </w:r>
    </w:p>
    <w:p w:rsidR="00AF43E8" w:rsidRPr="00464E9A"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b/>
          <w:szCs w:val="24"/>
        </w:rPr>
      </w:pPr>
      <w:r>
        <w:rPr>
          <w:rFonts w:ascii="Times New Roman" w:hAnsi="Times New Roman" w:cs="Times New Roman"/>
          <w:szCs w:val="24"/>
        </w:rPr>
        <w:t>Secretariat with one employee</w:t>
      </w:r>
    </w:p>
    <w:p w:rsidR="00AF43E8" w:rsidRPr="00464E9A"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b/>
          <w:szCs w:val="24"/>
        </w:rPr>
      </w:pPr>
      <w:r>
        <w:rPr>
          <w:rFonts w:ascii="Times New Roman" w:hAnsi="Times New Roman" w:cs="Times New Roman"/>
          <w:szCs w:val="24"/>
        </w:rPr>
        <w:t xml:space="preserve">EC meeting in Ecuador, August </w:t>
      </w:r>
      <w:r w:rsidRPr="0019524D">
        <w:rPr>
          <w:rFonts w:cs="Times New Roman"/>
          <w:szCs w:val="24"/>
        </w:rPr>
        <w:t>2016</w:t>
      </w:r>
    </w:p>
    <w:p w:rsidR="00AF43E8" w:rsidRPr="003A7150"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b/>
          <w:szCs w:val="24"/>
        </w:rPr>
      </w:pPr>
      <w:r w:rsidRPr="003A7150">
        <w:rPr>
          <w:rFonts w:ascii="Times New Roman" w:hAnsi="Times New Roman" w:cs="Times New Roman"/>
          <w:szCs w:val="24"/>
        </w:rPr>
        <w:t>EC meeting in Spain</w:t>
      </w:r>
      <w:r>
        <w:rPr>
          <w:rFonts w:ascii="Times New Roman" w:hAnsi="Times New Roman" w:cs="Times New Roman"/>
          <w:szCs w:val="24"/>
        </w:rPr>
        <w:t xml:space="preserve"> </w:t>
      </w:r>
      <w:r w:rsidRPr="003A7150">
        <w:rPr>
          <w:rFonts w:ascii="Times New Roman" w:hAnsi="Times New Roman" w:cs="Times New Roman"/>
          <w:szCs w:val="24"/>
        </w:rPr>
        <w:t xml:space="preserve"> in </w:t>
      </w:r>
      <w:r w:rsidRPr="0019524D">
        <w:rPr>
          <w:rFonts w:cs="Times New Roman"/>
          <w:szCs w:val="24"/>
        </w:rPr>
        <w:t>2017</w:t>
      </w:r>
    </w:p>
    <w:p w:rsidR="00AF43E8" w:rsidRPr="003A7150"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b/>
          <w:szCs w:val="24"/>
        </w:rPr>
      </w:pPr>
      <w:r w:rsidRPr="0019524D">
        <w:rPr>
          <w:rFonts w:cs="Times New Roman"/>
          <w:szCs w:val="24"/>
        </w:rPr>
        <w:t>5</w:t>
      </w:r>
      <w:r w:rsidRPr="003A7150">
        <w:rPr>
          <w:rFonts w:ascii="Times New Roman" w:hAnsi="Times New Roman" w:cs="Times New Roman"/>
          <w:szCs w:val="24"/>
          <w:vertAlign w:val="superscript"/>
        </w:rPr>
        <w:t>th</w:t>
      </w:r>
      <w:r w:rsidRPr="003A7150">
        <w:rPr>
          <w:rFonts w:ascii="Times New Roman" w:hAnsi="Times New Roman" w:cs="Times New Roman"/>
          <w:szCs w:val="24"/>
        </w:rPr>
        <w:t xml:space="preserve"> WFDB GA and </w:t>
      </w:r>
      <w:r w:rsidRPr="0019524D">
        <w:rPr>
          <w:rFonts w:cs="Times New Roman"/>
          <w:szCs w:val="24"/>
        </w:rPr>
        <w:t>11</w:t>
      </w:r>
      <w:r w:rsidRPr="003A7150">
        <w:rPr>
          <w:rFonts w:ascii="Times New Roman" w:hAnsi="Times New Roman" w:cs="Times New Roman"/>
          <w:szCs w:val="24"/>
          <w:vertAlign w:val="superscript"/>
        </w:rPr>
        <w:t>th</w:t>
      </w:r>
      <w:r w:rsidRPr="003A7150">
        <w:rPr>
          <w:rFonts w:ascii="Times New Roman" w:hAnsi="Times New Roman" w:cs="Times New Roman"/>
          <w:szCs w:val="24"/>
        </w:rPr>
        <w:t xml:space="preserve"> HKWC </w:t>
      </w:r>
      <w:r>
        <w:rPr>
          <w:rFonts w:ascii="Times New Roman" w:hAnsi="Times New Roman" w:cs="Times New Roman"/>
          <w:szCs w:val="24"/>
        </w:rPr>
        <w:t xml:space="preserve">in Madrid, Spain, </w:t>
      </w:r>
      <w:r w:rsidRPr="0019524D">
        <w:rPr>
          <w:rFonts w:cs="Times New Roman"/>
          <w:szCs w:val="24"/>
        </w:rPr>
        <w:t>20</w:t>
      </w:r>
      <w:r>
        <w:rPr>
          <w:rFonts w:ascii="Times New Roman" w:hAnsi="Times New Roman" w:cs="Times New Roman"/>
          <w:szCs w:val="24"/>
        </w:rPr>
        <w:t>-</w:t>
      </w:r>
      <w:r w:rsidRPr="0019524D">
        <w:rPr>
          <w:rFonts w:cs="Times New Roman"/>
          <w:szCs w:val="24"/>
        </w:rPr>
        <w:t>28</w:t>
      </w:r>
      <w:r w:rsidRPr="003A7150">
        <w:rPr>
          <w:rFonts w:ascii="Times New Roman" w:hAnsi="Times New Roman" w:cs="Times New Roman"/>
          <w:szCs w:val="24"/>
        </w:rPr>
        <w:t xml:space="preserve"> June </w:t>
      </w:r>
      <w:r w:rsidRPr="0019524D">
        <w:rPr>
          <w:rFonts w:cs="Times New Roman"/>
          <w:szCs w:val="24"/>
        </w:rPr>
        <w:t>2018</w:t>
      </w:r>
    </w:p>
    <w:p w:rsidR="00AF43E8" w:rsidRPr="001530A6"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Pr>
          <w:rFonts w:ascii="Times New Roman" w:hAnsi="Times New Roman" w:cs="Times New Roman"/>
          <w:szCs w:val="24"/>
        </w:rPr>
        <w:t>Collaboration with DbI</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530A6">
        <w:rPr>
          <w:rFonts w:ascii="Times New Roman" w:hAnsi="Times New Roman" w:cs="Times New Roman"/>
          <w:szCs w:val="24"/>
        </w:rPr>
        <w:t>Co</w:t>
      </w:r>
      <w:r>
        <w:rPr>
          <w:rFonts w:ascii="Times New Roman" w:hAnsi="Times New Roman" w:cs="Times New Roman"/>
          <w:szCs w:val="24"/>
        </w:rPr>
        <w:t>llaboration</w:t>
      </w:r>
      <w:r w:rsidRPr="001530A6">
        <w:rPr>
          <w:rFonts w:ascii="Times New Roman" w:hAnsi="Times New Roman" w:cs="Times New Roman"/>
          <w:szCs w:val="24"/>
        </w:rPr>
        <w:t xml:space="preserve"> with WASLI</w:t>
      </w:r>
    </w:p>
    <w:p w:rsidR="00AF43E8" w:rsidRPr="005655B3"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5655B3">
        <w:rPr>
          <w:rFonts w:ascii="Times New Roman" w:hAnsi="Times New Roman" w:cs="Times New Roman"/>
          <w:szCs w:val="24"/>
        </w:rPr>
        <w:t>Constitution and by-laws committee</w:t>
      </w:r>
    </w:p>
    <w:p w:rsidR="00AF43E8" w:rsidRPr="001530A6"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sidRPr="001530A6">
        <w:rPr>
          <w:rFonts w:ascii="Times New Roman" w:hAnsi="Times New Roman" w:cs="Times New Roman"/>
          <w:szCs w:val="24"/>
        </w:rPr>
        <w:t>Fundraising Committee with three members</w:t>
      </w:r>
    </w:p>
    <w:p w:rsidR="00AF43E8"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szCs w:val="24"/>
        </w:rPr>
      </w:pPr>
      <w:r>
        <w:rPr>
          <w:rFonts w:ascii="Times New Roman" w:hAnsi="Times New Roman" w:cs="Times New Roman"/>
          <w:szCs w:val="24"/>
        </w:rPr>
        <w:t>C</w:t>
      </w:r>
      <w:r w:rsidRPr="001530A6">
        <w:rPr>
          <w:rFonts w:ascii="Times New Roman" w:hAnsi="Times New Roman" w:cs="Times New Roman"/>
          <w:szCs w:val="24"/>
        </w:rPr>
        <w:t xml:space="preserve">ommittee </w:t>
      </w:r>
      <w:r w:rsidRPr="00EB53B9">
        <w:rPr>
          <w:rFonts w:ascii="Times New Roman" w:hAnsi="Times New Roman" w:cs="Times New Roman"/>
          <w:szCs w:val="24"/>
        </w:rPr>
        <w:t>for PR and social media purposes</w:t>
      </w:r>
    </w:p>
    <w:p w:rsidR="00AF43E8" w:rsidRPr="005F39EC" w:rsidRDefault="00AF43E8" w:rsidP="00AF43E8">
      <w:pPr>
        <w:pStyle w:val="a3"/>
        <w:widowControl/>
        <w:numPr>
          <w:ilvl w:val="0"/>
          <w:numId w:val="18"/>
        </w:numPr>
        <w:spacing w:after="200" w:line="276" w:lineRule="auto"/>
        <w:ind w:leftChars="0" w:left="1260"/>
        <w:contextualSpacing/>
        <w:jc w:val="left"/>
        <w:rPr>
          <w:rFonts w:ascii="Times New Roman" w:hAnsi="Times New Roman" w:cs="Times New Roman"/>
          <w:b/>
          <w:szCs w:val="24"/>
        </w:rPr>
      </w:pPr>
      <w:r>
        <w:rPr>
          <w:rFonts w:ascii="Times New Roman" w:hAnsi="Times New Roman" w:cs="Times New Roman"/>
          <w:szCs w:val="24"/>
        </w:rPr>
        <w:t>Representation in</w:t>
      </w:r>
      <w:r w:rsidRPr="00181DD9">
        <w:rPr>
          <w:rFonts w:ascii="Times New Roman" w:hAnsi="Times New Roman" w:cs="Times New Roman"/>
          <w:szCs w:val="24"/>
        </w:rPr>
        <w:t xml:space="preserve"> </w:t>
      </w:r>
      <w:r>
        <w:rPr>
          <w:rFonts w:ascii="Times New Roman" w:hAnsi="Times New Roman" w:cs="Times New Roman"/>
          <w:szCs w:val="24"/>
        </w:rPr>
        <w:t xml:space="preserve">the </w:t>
      </w:r>
      <w:r w:rsidRPr="00181DD9">
        <w:rPr>
          <w:rFonts w:ascii="Times New Roman" w:hAnsi="Times New Roman" w:cs="Times New Roman"/>
          <w:szCs w:val="24"/>
        </w:rPr>
        <w:t>IDA</w:t>
      </w:r>
      <w:r>
        <w:rPr>
          <w:rFonts w:ascii="Times New Roman" w:hAnsi="Times New Roman" w:cs="Times New Roman"/>
          <w:szCs w:val="24"/>
        </w:rPr>
        <w:t xml:space="preserve"> board</w:t>
      </w:r>
    </w:p>
    <w:p w:rsidR="00AF43E8" w:rsidRDefault="00AF43E8" w:rsidP="00AF43E8">
      <w:pPr>
        <w:ind w:left="708"/>
        <w:rPr>
          <w:rFonts w:ascii="Times New Roman" w:hAnsi="Times New Roman" w:cs="Times New Roman"/>
          <w:szCs w:val="24"/>
        </w:rPr>
      </w:pPr>
      <w:r w:rsidRPr="00EB3378">
        <w:rPr>
          <w:rFonts w:ascii="Times New Roman" w:hAnsi="Times New Roman" w:cs="Times New Roman"/>
          <w:szCs w:val="24"/>
        </w:rPr>
        <w:t xml:space="preserve">The suggestions were discussed and commented. </w:t>
      </w:r>
      <w:r>
        <w:rPr>
          <w:rFonts w:ascii="Times New Roman" w:hAnsi="Times New Roman" w:cs="Times New Roman"/>
          <w:szCs w:val="24"/>
        </w:rPr>
        <w:t>Chris</w:t>
      </w:r>
      <w:r w:rsidRPr="00AA6456">
        <w:rPr>
          <w:rFonts w:ascii="Times New Roman" w:hAnsi="Times New Roman" w:cs="Times New Roman"/>
          <w:szCs w:val="24"/>
        </w:rPr>
        <w:t xml:space="preserve"> pointed out that WFDB’s capacity is limited and this has to be taken into consideration when agreeing on an action plan.</w:t>
      </w:r>
      <w:r>
        <w:rPr>
          <w:rFonts w:ascii="Times New Roman" w:hAnsi="Times New Roman" w:cs="Times New Roman"/>
          <w:szCs w:val="24"/>
        </w:rPr>
        <w:t xml:space="preserve"> </w:t>
      </w:r>
      <w:r w:rsidRPr="00EB3378">
        <w:rPr>
          <w:rFonts w:ascii="Times New Roman" w:hAnsi="Times New Roman" w:cs="Times New Roman"/>
          <w:szCs w:val="24"/>
        </w:rPr>
        <w:t xml:space="preserve">The Action Plan for the period </w:t>
      </w:r>
      <w:r w:rsidRPr="0019524D">
        <w:rPr>
          <w:rFonts w:cs="Times New Roman"/>
          <w:szCs w:val="24"/>
        </w:rPr>
        <w:t>2015</w:t>
      </w:r>
      <w:r w:rsidRPr="00EB3378">
        <w:rPr>
          <w:rFonts w:ascii="Times New Roman" w:hAnsi="Times New Roman" w:cs="Times New Roman"/>
          <w:szCs w:val="24"/>
        </w:rPr>
        <w:t>-</w:t>
      </w:r>
      <w:r w:rsidRPr="0019524D">
        <w:rPr>
          <w:rFonts w:cs="Times New Roman"/>
          <w:szCs w:val="24"/>
        </w:rPr>
        <w:t>2018</w:t>
      </w:r>
      <w:r w:rsidRPr="00EB3378">
        <w:rPr>
          <w:rFonts w:ascii="Times New Roman" w:hAnsi="Times New Roman" w:cs="Times New Roman"/>
          <w:szCs w:val="24"/>
        </w:rPr>
        <w:t xml:space="preserve"> was </w:t>
      </w:r>
      <w:r>
        <w:rPr>
          <w:rFonts w:ascii="Times New Roman" w:hAnsi="Times New Roman" w:cs="Times New Roman"/>
          <w:szCs w:val="24"/>
        </w:rPr>
        <w:t xml:space="preserve">unanimously </w:t>
      </w:r>
      <w:r w:rsidRPr="00EB3378">
        <w:rPr>
          <w:rFonts w:ascii="Times New Roman" w:hAnsi="Times New Roman" w:cs="Times New Roman"/>
          <w:szCs w:val="24"/>
        </w:rPr>
        <w:t>approved.</w:t>
      </w:r>
      <w:r>
        <w:rPr>
          <w:rFonts w:ascii="Times New Roman" w:hAnsi="Times New Roman" w:cs="Times New Roman"/>
          <w:szCs w:val="24"/>
        </w:rPr>
        <w:t xml:space="preserve"> </w:t>
      </w:r>
    </w:p>
    <w:p w:rsidR="00AF43E8" w:rsidRDefault="00AF43E8" w:rsidP="00AF43E8">
      <w:pPr>
        <w:ind w:left="708"/>
        <w:rPr>
          <w:rFonts w:ascii="Times New Roman" w:hAnsi="Times New Roman" w:cs="Times New Roman"/>
          <w:szCs w:val="24"/>
        </w:rPr>
      </w:pPr>
      <w:r w:rsidRPr="00055116">
        <w:rPr>
          <w:rFonts w:ascii="Times New Roman" w:hAnsi="Times New Roman" w:cs="Times New Roman"/>
          <w:szCs w:val="24"/>
        </w:rPr>
        <w:t xml:space="preserve">A list of who will work on the different tasks and of the members of the different committees was </w:t>
      </w:r>
      <w:r>
        <w:rPr>
          <w:rFonts w:ascii="Times New Roman" w:hAnsi="Times New Roman" w:cs="Times New Roman"/>
          <w:szCs w:val="24"/>
        </w:rPr>
        <w:t xml:space="preserve">suggested. Some of the suggested candidates for the committees have not been consulted. These will be contacted and asked whether they would like to be a part of the committee. </w:t>
      </w:r>
    </w:p>
    <w:p w:rsidR="00AF43E8" w:rsidRPr="00AC30AD" w:rsidRDefault="00AF43E8" w:rsidP="00AF43E8">
      <w:pPr>
        <w:ind w:left="708"/>
        <w:rPr>
          <w:rFonts w:ascii="Times New Roman" w:hAnsi="Times New Roman" w:cs="Times New Roman"/>
          <w:szCs w:val="24"/>
        </w:rPr>
      </w:pPr>
      <w:r>
        <w:rPr>
          <w:rFonts w:ascii="Times New Roman" w:hAnsi="Times New Roman" w:cs="Times New Roman"/>
          <w:szCs w:val="24"/>
        </w:rPr>
        <w:t>The EC will receive a document with information regarding this at a later date.</w:t>
      </w:r>
      <w:r w:rsidRPr="009F3A23">
        <w:rPr>
          <w:rFonts w:ascii="Times New Roman" w:hAnsi="Times New Roman" w:cs="Times New Roman"/>
          <w:szCs w:val="24"/>
        </w:rPr>
        <w:t xml:space="preserve"> </w:t>
      </w:r>
    </w:p>
    <w:p w:rsidR="00AF43E8" w:rsidRPr="00F71456"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F71456">
        <w:rPr>
          <w:rFonts w:ascii="Times New Roman" w:hAnsi="Times New Roman" w:cs="Times New Roman"/>
          <w:b/>
          <w:szCs w:val="24"/>
        </w:rPr>
        <w:t xml:space="preserve">Question from DbI regarding a common WFDB - DbI </w:t>
      </w:r>
      <w:r>
        <w:rPr>
          <w:rFonts w:ascii="Times New Roman" w:hAnsi="Times New Roman" w:cs="Times New Roman"/>
          <w:b/>
          <w:szCs w:val="24"/>
        </w:rPr>
        <w:t xml:space="preserve">event </w:t>
      </w:r>
      <w:r w:rsidRPr="00F71456">
        <w:rPr>
          <w:rFonts w:ascii="Times New Roman" w:hAnsi="Times New Roman" w:cs="Times New Roman"/>
          <w:b/>
          <w:szCs w:val="24"/>
        </w:rPr>
        <w:t>in the future.</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We received a request a while ago from William Green on behalf of DbI regarding a possible common WFDB-DbI event in the future. There was a question about the HKWC/WFDB GA and the DbI World Conference, and whether these events could be arranged at the same time and place in the future. The suggestion was based on the potential of saving money and the potential difficulties of finding hosts and funding for this kind of event in the future. The next DbI World Conference will be held in </w:t>
      </w:r>
      <w:r w:rsidRPr="0019524D">
        <w:rPr>
          <w:rFonts w:cs="Times New Roman"/>
          <w:szCs w:val="24"/>
        </w:rPr>
        <w:t>2019</w:t>
      </w:r>
      <w:r>
        <w:rPr>
          <w:rFonts w:ascii="Times New Roman" w:hAnsi="Times New Roman" w:cs="Times New Roman"/>
          <w:szCs w:val="24"/>
        </w:rPr>
        <w:t xml:space="preserve">, and it was suggested that perhaps it was possible to arrange a joint event that year. The issue was discussed and commented. </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The EC agreed that it would not be possible to arrange a joint event in </w:t>
      </w:r>
      <w:r w:rsidRPr="0019524D">
        <w:rPr>
          <w:rFonts w:cs="Times New Roman"/>
          <w:szCs w:val="24"/>
        </w:rPr>
        <w:t>2019</w:t>
      </w:r>
      <w:r>
        <w:rPr>
          <w:rFonts w:ascii="Times New Roman" w:hAnsi="Times New Roman" w:cs="Times New Roman"/>
          <w:szCs w:val="24"/>
        </w:rPr>
        <w:t xml:space="preserve"> and that the </w:t>
      </w:r>
      <w:r w:rsidRPr="0019524D">
        <w:rPr>
          <w:rFonts w:cs="Times New Roman"/>
          <w:szCs w:val="24"/>
        </w:rPr>
        <w:t>11</w:t>
      </w:r>
      <w:r w:rsidRPr="00E81DB8">
        <w:rPr>
          <w:rFonts w:ascii="Times New Roman" w:hAnsi="Times New Roman" w:cs="Times New Roman"/>
          <w:szCs w:val="24"/>
          <w:vertAlign w:val="superscript"/>
        </w:rPr>
        <w:t>th</w:t>
      </w:r>
      <w:r>
        <w:rPr>
          <w:rFonts w:ascii="Times New Roman" w:hAnsi="Times New Roman" w:cs="Times New Roman"/>
          <w:szCs w:val="24"/>
        </w:rPr>
        <w:t xml:space="preserve"> HKWC and </w:t>
      </w:r>
      <w:r w:rsidRPr="0019524D">
        <w:rPr>
          <w:rFonts w:cs="Times New Roman"/>
          <w:szCs w:val="24"/>
        </w:rPr>
        <w:t>5</w:t>
      </w:r>
      <w:r w:rsidRPr="00E81DB8">
        <w:rPr>
          <w:rFonts w:ascii="Times New Roman" w:hAnsi="Times New Roman" w:cs="Times New Roman"/>
          <w:szCs w:val="24"/>
          <w:vertAlign w:val="superscript"/>
        </w:rPr>
        <w:t>th</w:t>
      </w:r>
      <w:r>
        <w:rPr>
          <w:rFonts w:ascii="Times New Roman" w:hAnsi="Times New Roman" w:cs="Times New Roman"/>
          <w:szCs w:val="24"/>
        </w:rPr>
        <w:t xml:space="preserve"> WFDB GA will as planned be held in Spain in June </w:t>
      </w:r>
      <w:r w:rsidRPr="0019524D">
        <w:rPr>
          <w:rFonts w:cs="Times New Roman"/>
          <w:szCs w:val="24"/>
        </w:rPr>
        <w:t>2018</w:t>
      </w:r>
      <w:r>
        <w:rPr>
          <w:rFonts w:ascii="Times New Roman" w:hAnsi="Times New Roman" w:cs="Times New Roman"/>
          <w:szCs w:val="24"/>
        </w:rPr>
        <w:t>. The EC agreed that WFDB and DbI can continue to develop the partnership in other areas and that the discussion of having a joint event in the future can continue at a later date.</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The WFDB EC and DbI Management Committee had a meeting </w:t>
      </w:r>
      <w:r w:rsidRPr="0019524D">
        <w:rPr>
          <w:rFonts w:cs="Times New Roman"/>
          <w:szCs w:val="24"/>
        </w:rPr>
        <w:t>24</w:t>
      </w:r>
      <w:r>
        <w:rPr>
          <w:rFonts w:ascii="Times New Roman" w:hAnsi="Times New Roman" w:cs="Times New Roman"/>
          <w:szCs w:val="24"/>
        </w:rPr>
        <w:t xml:space="preserve"> May </w:t>
      </w:r>
      <w:r w:rsidRPr="0019524D">
        <w:rPr>
          <w:rFonts w:cs="Times New Roman"/>
          <w:szCs w:val="24"/>
        </w:rPr>
        <w:t>2015</w:t>
      </w:r>
      <w:r>
        <w:rPr>
          <w:rFonts w:ascii="Times New Roman" w:hAnsi="Times New Roman" w:cs="Times New Roman"/>
          <w:szCs w:val="24"/>
        </w:rPr>
        <w:t xml:space="preserve"> and the minutes from this meeting is attached. </w:t>
      </w:r>
    </w:p>
    <w:p w:rsidR="00AF43E8" w:rsidRPr="00EB3378" w:rsidRDefault="00AF43E8" w:rsidP="00AF43E8">
      <w:pPr>
        <w:pStyle w:val="a3"/>
        <w:ind w:left="960"/>
        <w:rPr>
          <w:rFonts w:ascii="Times New Roman" w:hAnsi="Times New Roman" w:cs="Times New Roman"/>
          <w:szCs w:val="24"/>
        </w:rPr>
      </w:pPr>
    </w:p>
    <w:p w:rsidR="00AF43E8" w:rsidRPr="003E4F6B"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8C691C">
        <w:rPr>
          <w:rFonts w:ascii="Times New Roman" w:hAnsi="Times New Roman" w:cs="Times New Roman"/>
          <w:b/>
          <w:szCs w:val="24"/>
        </w:rPr>
        <w:t>Electing a representative for the WASLI collaboration</w:t>
      </w:r>
    </w:p>
    <w:p w:rsidR="00AF43E8" w:rsidRPr="00AC1714"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WFDB and WASLI both signed a Joint Statement in </w:t>
      </w:r>
      <w:r w:rsidRPr="0019524D">
        <w:rPr>
          <w:rFonts w:cs="Times New Roman"/>
          <w:szCs w:val="24"/>
        </w:rPr>
        <w:t>2013</w:t>
      </w:r>
      <w:r>
        <w:rPr>
          <w:rFonts w:ascii="Times New Roman" w:hAnsi="Times New Roman" w:cs="Times New Roman"/>
          <w:szCs w:val="24"/>
        </w:rPr>
        <w:t xml:space="preserve"> that dictates that the two organizations will (among other things): “promote each other’s organizations”, “consult each other on relevant matters” and “work toward having representation at each other’s conferences</w:t>
      </w:r>
      <w:r w:rsidRPr="00AC1714">
        <w:rPr>
          <w:rFonts w:ascii="Times New Roman" w:hAnsi="Times New Roman" w:cs="Times New Roman"/>
          <w:szCs w:val="24"/>
        </w:rPr>
        <w:t xml:space="preserve">”. Sanja Tarczay was WFDB’s representative for the WASLI collaboration in the previous term </w:t>
      </w:r>
      <w:r>
        <w:rPr>
          <w:rFonts w:ascii="Times New Roman" w:hAnsi="Times New Roman" w:cs="Times New Roman"/>
          <w:szCs w:val="24"/>
        </w:rPr>
        <w:t>(</w:t>
      </w:r>
      <w:r w:rsidRPr="0019524D">
        <w:rPr>
          <w:rFonts w:cs="Times New Roman"/>
          <w:szCs w:val="24"/>
        </w:rPr>
        <w:t>2009</w:t>
      </w:r>
      <w:r>
        <w:rPr>
          <w:rFonts w:ascii="Times New Roman" w:hAnsi="Times New Roman" w:cs="Times New Roman"/>
          <w:szCs w:val="24"/>
        </w:rPr>
        <w:t>-</w:t>
      </w:r>
      <w:r w:rsidRPr="0019524D">
        <w:rPr>
          <w:rFonts w:cs="Times New Roman"/>
          <w:szCs w:val="24"/>
        </w:rPr>
        <w:t>2013</w:t>
      </w:r>
      <w:r>
        <w:rPr>
          <w:rFonts w:ascii="Times New Roman" w:hAnsi="Times New Roman" w:cs="Times New Roman"/>
          <w:szCs w:val="24"/>
        </w:rPr>
        <w:t xml:space="preserve">) </w:t>
      </w:r>
      <w:r w:rsidRPr="00AC1714">
        <w:rPr>
          <w:rFonts w:ascii="Times New Roman" w:hAnsi="Times New Roman" w:cs="Times New Roman"/>
          <w:szCs w:val="24"/>
        </w:rPr>
        <w:t>when she was t</w:t>
      </w:r>
      <w:r>
        <w:rPr>
          <w:rFonts w:ascii="Times New Roman" w:hAnsi="Times New Roman" w:cs="Times New Roman"/>
          <w:szCs w:val="24"/>
        </w:rPr>
        <w:t xml:space="preserve">he Regional Representative from </w:t>
      </w:r>
      <w:r w:rsidRPr="00AC1714">
        <w:rPr>
          <w:rFonts w:ascii="Times New Roman" w:hAnsi="Times New Roman" w:cs="Times New Roman"/>
          <w:szCs w:val="24"/>
        </w:rPr>
        <w:t>Europe. Chris Woodfill</w:t>
      </w:r>
      <w:r>
        <w:rPr>
          <w:rFonts w:ascii="Times New Roman" w:hAnsi="Times New Roman" w:cs="Times New Roman"/>
          <w:szCs w:val="24"/>
        </w:rPr>
        <w:t>, Regional Representative North America,</w:t>
      </w:r>
      <w:r w:rsidRPr="00AC1714">
        <w:rPr>
          <w:rFonts w:ascii="Times New Roman" w:hAnsi="Times New Roman" w:cs="Times New Roman"/>
          <w:szCs w:val="24"/>
        </w:rPr>
        <w:t xml:space="preserve"> was appointed as WFDB’s representative </w:t>
      </w:r>
      <w:r>
        <w:rPr>
          <w:rFonts w:ascii="Times New Roman" w:hAnsi="Times New Roman" w:cs="Times New Roman"/>
          <w:szCs w:val="24"/>
        </w:rPr>
        <w:t>and contact person with WASLI for this term (</w:t>
      </w:r>
      <w:r w:rsidRPr="0019524D">
        <w:rPr>
          <w:rFonts w:cs="Times New Roman"/>
          <w:szCs w:val="24"/>
        </w:rPr>
        <w:t>2013</w:t>
      </w:r>
      <w:r>
        <w:rPr>
          <w:rFonts w:ascii="Times New Roman" w:hAnsi="Times New Roman" w:cs="Times New Roman"/>
          <w:szCs w:val="24"/>
        </w:rPr>
        <w:t>-</w:t>
      </w:r>
      <w:r w:rsidRPr="0019524D">
        <w:rPr>
          <w:rFonts w:cs="Times New Roman"/>
          <w:szCs w:val="24"/>
        </w:rPr>
        <w:t>2018</w:t>
      </w:r>
      <w:r>
        <w:rPr>
          <w:rFonts w:ascii="Times New Roman" w:hAnsi="Times New Roman" w:cs="Times New Roman"/>
          <w:szCs w:val="24"/>
        </w:rPr>
        <w:t>).</w:t>
      </w:r>
    </w:p>
    <w:p w:rsidR="00AF43E8" w:rsidRDefault="00AF43E8" w:rsidP="00AF43E8">
      <w:pPr>
        <w:pStyle w:val="a3"/>
        <w:ind w:left="960"/>
        <w:rPr>
          <w:rFonts w:ascii="Times New Roman" w:hAnsi="Times New Roman" w:cs="Times New Roman"/>
          <w:szCs w:val="24"/>
        </w:rPr>
      </w:pPr>
    </w:p>
    <w:p w:rsidR="00AF43E8" w:rsidRPr="000F573E"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Pr>
          <w:rFonts w:ascii="Times New Roman" w:hAnsi="Times New Roman" w:cs="Times New Roman"/>
          <w:b/>
          <w:szCs w:val="24"/>
        </w:rPr>
        <w:t xml:space="preserve"> Application for membership</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We have received an application from Deafblind Association (NSW) Inc regarding Associate Membership in WFDB. The application has not been forwarded to the EC members. Akiko went </w:t>
      </w:r>
      <w:r w:rsidRPr="00861542">
        <w:rPr>
          <w:rFonts w:ascii="Times New Roman" w:hAnsi="Times New Roman" w:cs="Times New Roman"/>
          <w:szCs w:val="24"/>
        </w:rPr>
        <w:t xml:space="preserve">through the application. Irene briefly presented the association and mentioned that it is an association </w:t>
      </w:r>
      <w:r w:rsidRPr="00861542">
        <w:rPr>
          <w:rFonts w:ascii="Times New Roman" w:hAnsi="Times New Roman" w:cs="Times New Roman"/>
          <w:i/>
          <w:szCs w:val="24"/>
        </w:rPr>
        <w:t xml:space="preserve">of </w:t>
      </w:r>
      <w:r w:rsidRPr="00861542">
        <w:rPr>
          <w:rFonts w:ascii="Times New Roman" w:hAnsi="Times New Roman" w:cs="Times New Roman"/>
          <w:szCs w:val="24"/>
        </w:rPr>
        <w:t xml:space="preserve">deafblind people and that it currently has an EC that consists of only deafblind people. There are </w:t>
      </w:r>
      <w:r w:rsidRPr="0019524D">
        <w:rPr>
          <w:rFonts w:cs="Times New Roman"/>
          <w:szCs w:val="24"/>
        </w:rPr>
        <w:t>40</w:t>
      </w:r>
      <w:r w:rsidRPr="00861542">
        <w:rPr>
          <w:rFonts w:ascii="Times New Roman" w:hAnsi="Times New Roman" w:cs="Times New Roman"/>
          <w:szCs w:val="24"/>
        </w:rPr>
        <w:t xml:space="preserve"> deafblind </w:t>
      </w:r>
      <w:r>
        <w:rPr>
          <w:rFonts w:ascii="Times New Roman" w:hAnsi="Times New Roman" w:cs="Times New Roman"/>
          <w:szCs w:val="24"/>
        </w:rPr>
        <w:t xml:space="preserve">members of the association. </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Deafblind Association (NSW) Inc was unanimously approved as an Associate member.</w:t>
      </w: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 </w:t>
      </w:r>
    </w:p>
    <w:p w:rsidR="00AF43E8" w:rsidRDefault="00AF43E8" w:rsidP="00AF43E8">
      <w:pPr>
        <w:pStyle w:val="a3"/>
        <w:widowControl/>
        <w:numPr>
          <w:ilvl w:val="0"/>
          <w:numId w:val="16"/>
        </w:numPr>
        <w:spacing w:after="200" w:line="276" w:lineRule="auto"/>
        <w:ind w:leftChars="0" w:left="1560"/>
        <w:contextualSpacing/>
        <w:jc w:val="left"/>
        <w:rPr>
          <w:rFonts w:ascii="Times New Roman" w:hAnsi="Times New Roman" w:cs="Times New Roman"/>
          <w:b/>
          <w:szCs w:val="24"/>
        </w:rPr>
      </w:pPr>
      <w:r w:rsidRPr="000A03B6">
        <w:rPr>
          <w:rFonts w:ascii="Times New Roman" w:hAnsi="Times New Roman" w:cs="Times New Roman"/>
          <w:b/>
          <w:szCs w:val="24"/>
        </w:rPr>
        <w:t>Closing</w:t>
      </w:r>
    </w:p>
    <w:p w:rsidR="00AF43E8" w:rsidRDefault="00AF43E8" w:rsidP="00AF43E8">
      <w:pPr>
        <w:pStyle w:val="a3"/>
        <w:ind w:left="960"/>
        <w:rPr>
          <w:rFonts w:ascii="Times New Roman" w:hAnsi="Times New Roman" w:cs="Times New Roman"/>
          <w:szCs w:val="24"/>
        </w:rPr>
      </w:pPr>
      <w:r w:rsidRPr="00224B97">
        <w:rPr>
          <w:rFonts w:ascii="Times New Roman" w:hAnsi="Times New Roman" w:cs="Times New Roman"/>
          <w:szCs w:val="24"/>
        </w:rPr>
        <w:t xml:space="preserve">The President thanked the EC members for a good meeting with fruitful discussions. He also thanked the interpreters for their efforts and for making the meeting run smoothly. The meeting ended </w:t>
      </w:r>
      <w:r w:rsidRPr="0019524D">
        <w:rPr>
          <w:rFonts w:cs="Times New Roman"/>
          <w:szCs w:val="24"/>
        </w:rPr>
        <w:t>25</w:t>
      </w:r>
      <w:r w:rsidRPr="00224B97">
        <w:rPr>
          <w:rFonts w:ascii="Times New Roman" w:hAnsi="Times New Roman" w:cs="Times New Roman"/>
          <w:szCs w:val="24"/>
        </w:rPr>
        <w:t xml:space="preserve"> May </w:t>
      </w:r>
      <w:r w:rsidRPr="0019524D">
        <w:rPr>
          <w:rFonts w:cs="Times New Roman"/>
          <w:szCs w:val="24"/>
        </w:rPr>
        <w:t>2015</w:t>
      </w:r>
      <w:r w:rsidRPr="00224B97">
        <w:rPr>
          <w:rFonts w:ascii="Times New Roman" w:hAnsi="Times New Roman" w:cs="Times New Roman"/>
          <w:szCs w:val="24"/>
        </w:rPr>
        <w:t xml:space="preserve"> at </w:t>
      </w:r>
      <w:r w:rsidRPr="0019524D">
        <w:rPr>
          <w:rFonts w:cs="Times New Roman"/>
          <w:szCs w:val="24"/>
        </w:rPr>
        <w:t>16</w:t>
      </w:r>
      <w:r>
        <w:rPr>
          <w:rFonts w:ascii="Times New Roman" w:hAnsi="Times New Roman" w:cs="Times New Roman"/>
          <w:szCs w:val="24"/>
        </w:rPr>
        <w:t>.</w:t>
      </w:r>
      <w:r w:rsidRPr="0019524D">
        <w:rPr>
          <w:rFonts w:cs="Times New Roman"/>
          <w:szCs w:val="24"/>
        </w:rPr>
        <w:t>00</w:t>
      </w:r>
      <w:r>
        <w:rPr>
          <w:rFonts w:ascii="Times New Roman" w:hAnsi="Times New Roman" w:cs="Times New Roman"/>
          <w:szCs w:val="24"/>
        </w:rPr>
        <w:t xml:space="preserve">. </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 xml:space="preserve">Oslo, </w:t>
      </w:r>
      <w:r w:rsidRPr="0019524D">
        <w:rPr>
          <w:rFonts w:cs="Times New Roman"/>
          <w:szCs w:val="24"/>
        </w:rPr>
        <w:t>27</w:t>
      </w:r>
      <w:r>
        <w:rPr>
          <w:rFonts w:ascii="Times New Roman" w:hAnsi="Times New Roman" w:cs="Times New Roman"/>
          <w:szCs w:val="24"/>
        </w:rPr>
        <w:t>.</w:t>
      </w:r>
      <w:r w:rsidRPr="0019524D">
        <w:rPr>
          <w:rFonts w:cs="Times New Roman"/>
          <w:szCs w:val="24"/>
        </w:rPr>
        <w:t>07</w:t>
      </w:r>
      <w:r>
        <w:rPr>
          <w:rFonts w:ascii="Times New Roman" w:hAnsi="Times New Roman" w:cs="Times New Roman"/>
          <w:szCs w:val="24"/>
        </w:rPr>
        <w:t>.</w:t>
      </w:r>
      <w:r w:rsidRPr="0019524D">
        <w:rPr>
          <w:rFonts w:cs="Times New Roman"/>
          <w:szCs w:val="24"/>
        </w:rPr>
        <w:t>2015</w:t>
      </w:r>
    </w:p>
    <w:p w:rsidR="00AF43E8" w:rsidRDefault="00AF43E8" w:rsidP="00AF43E8">
      <w:pPr>
        <w:pStyle w:val="a3"/>
        <w:ind w:left="960"/>
        <w:rPr>
          <w:rFonts w:ascii="Times New Roman" w:hAnsi="Times New Roman" w:cs="Times New Roman"/>
          <w:szCs w:val="24"/>
        </w:rPr>
      </w:pPr>
    </w:p>
    <w:p w:rsidR="00AF43E8" w:rsidRDefault="00AF43E8" w:rsidP="00AF43E8">
      <w:pPr>
        <w:pStyle w:val="a3"/>
        <w:ind w:left="960"/>
        <w:rPr>
          <w:rFonts w:ascii="Times New Roman" w:hAnsi="Times New Roman" w:cs="Times New Roman"/>
          <w:szCs w:val="24"/>
        </w:rPr>
      </w:pPr>
      <w:r>
        <w:rPr>
          <w:rFonts w:ascii="Times New Roman" w:hAnsi="Times New Roman" w:cs="Times New Roman"/>
          <w:szCs w:val="24"/>
        </w:rPr>
        <w:t>Geir Jensen</w:t>
      </w:r>
    </w:p>
    <w:p w:rsidR="00FA088B" w:rsidRDefault="00AF43E8" w:rsidP="000F7388">
      <w:pPr>
        <w:ind w:firstLineChars="350" w:firstLine="840"/>
        <w:rPr>
          <w:rFonts w:ascii="Times New Roman" w:hAnsi="Times New Roman" w:cs="Times New Roman"/>
          <w:szCs w:val="24"/>
        </w:rPr>
      </w:pPr>
      <w:r>
        <w:rPr>
          <w:rFonts w:ascii="Times New Roman" w:hAnsi="Times New Roman" w:cs="Times New Roman"/>
          <w:szCs w:val="24"/>
        </w:rPr>
        <w:t>Keeper of the minutes</w:t>
      </w:r>
    </w:p>
    <w:p w:rsidR="00FA088B" w:rsidRDefault="00FA088B" w:rsidP="000F7388">
      <w:pPr>
        <w:ind w:firstLineChars="350" w:firstLine="840"/>
        <w:rPr>
          <w:rFonts w:ascii="Times New Roman" w:hAnsi="Times New Roman" w:cs="Times New Roman"/>
          <w:szCs w:val="24"/>
        </w:rPr>
      </w:pPr>
      <w:r>
        <w:rPr>
          <w:rFonts w:ascii="Times New Roman" w:hAnsi="Times New Roman" w:cs="Times New Roman"/>
          <w:szCs w:val="24"/>
        </w:rPr>
        <w:br w:type="page"/>
      </w:r>
    </w:p>
    <w:p w:rsidR="004A2C9F" w:rsidRPr="000E10D0" w:rsidRDefault="004A2C9F" w:rsidP="00FA088B">
      <w:pPr>
        <w:jc w:val="left"/>
        <w:rPr>
          <w:rFonts w:eastAsia="ＭＳ 明朝" w:cs="Times New Roman"/>
          <w:i/>
          <w:szCs w:val="21"/>
        </w:rPr>
      </w:pPr>
      <w:r w:rsidRPr="00FB256E">
        <w:rPr>
          <w:rFonts w:ascii="ＭＳ 明朝" w:eastAsia="ＭＳ 明朝" w:hAnsi="ＭＳ 明朝" w:cs="Times New Roman" w:hint="eastAsia"/>
          <w:i/>
          <w:szCs w:val="21"/>
          <w:lang w:val="en-GB"/>
        </w:rPr>
        <w:t>（参考</w:t>
      </w:r>
      <w:r w:rsidRPr="00FB256E">
        <w:rPr>
          <w:rFonts w:eastAsia="ＭＳ 明朝" w:cs="Times New Roman" w:hint="eastAsia"/>
          <w:i/>
          <w:szCs w:val="21"/>
        </w:rPr>
        <w:t>資料②：</w:t>
      </w:r>
      <w:r w:rsidRPr="00FB256E">
        <w:rPr>
          <w:rFonts w:eastAsia="ＭＳ 明朝" w:cs="Times New Roman"/>
          <w:i/>
          <w:szCs w:val="21"/>
        </w:rPr>
        <w:t>UNESCAP/CDPF</w:t>
      </w:r>
      <w:r w:rsidRPr="00FB256E">
        <w:rPr>
          <w:rFonts w:eastAsia="ＭＳ 明朝" w:cs="Times New Roman"/>
          <w:i/>
          <w:szCs w:val="21"/>
        </w:rPr>
        <w:t>主催</w:t>
      </w:r>
      <w:r w:rsidRPr="00FB256E">
        <w:rPr>
          <w:rFonts w:eastAsia="ＭＳ 明朝" w:cs="Times New Roman"/>
          <w:i/>
          <w:szCs w:val="21"/>
        </w:rPr>
        <w:t xml:space="preserve"> </w:t>
      </w:r>
      <w:r w:rsidRPr="00FB256E">
        <w:rPr>
          <w:rFonts w:eastAsia="ＭＳ 明朝" w:cs="Times New Roman"/>
          <w:i/>
          <w:szCs w:val="21"/>
        </w:rPr>
        <w:t>「</w:t>
      </w:r>
      <w:r w:rsidRPr="00FB256E">
        <w:rPr>
          <w:rFonts w:eastAsia="ＭＳ 明朝" w:cs="Times New Roman"/>
          <w:i/>
          <w:szCs w:val="21"/>
        </w:rPr>
        <w:t xml:space="preserve">Information for All: </w:t>
      </w:r>
      <w:r w:rsidRPr="00FB256E">
        <w:rPr>
          <w:rFonts w:eastAsia="ＭＳ 明朝" w:cs="Times New Roman"/>
          <w:i/>
          <w:szCs w:val="21"/>
        </w:rPr>
        <w:t>知識・情報・コミュニケーションへのアクセシビリティに関するワークショップ」参加者リスト</w:t>
      </w:r>
      <w:r w:rsidRPr="00FB256E">
        <w:rPr>
          <w:rFonts w:eastAsia="ＭＳ 明朝" w:cs="Times New Roman" w:hint="eastAsia"/>
          <w:i/>
          <w:szCs w:val="21"/>
        </w:rPr>
        <w:t>）</w:t>
      </w:r>
    </w:p>
    <w:p w:rsidR="006070D6" w:rsidRDefault="006070D6" w:rsidP="006070D6">
      <w:pPr>
        <w:suppressAutoHyphens/>
        <w:jc w:val="center"/>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hint="eastAsia"/>
          <w:sz w:val="22"/>
        </w:rPr>
        <w:t>Afzal Hossain Sarwar</w:t>
      </w:r>
      <w:r>
        <w:rPr>
          <w:rFonts w:ascii="Book Antiqua" w:hAnsi="Book Antiqua" w:hint="eastAsia"/>
          <w:sz w:val="22"/>
        </w:rPr>
        <w:t>、</w:t>
      </w:r>
      <w:r>
        <w:rPr>
          <w:rFonts w:ascii="Book Antiqua" w:hAnsi="Book Antiqua" w:hint="eastAsia"/>
          <w:sz w:val="22"/>
        </w:rPr>
        <w:t>Policy Specialist, Access to Information Programme, Prime Mi</w:t>
      </w:r>
      <w:r>
        <w:rPr>
          <w:rFonts w:ascii="Book Antiqua" w:hAnsi="Book Antiqua"/>
          <w:sz w:val="22"/>
        </w:rPr>
        <w:t>nister’s Office (PMO), Bangladesh</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MM Sultan Mahmud</w:t>
      </w:r>
      <w:r>
        <w:rPr>
          <w:rFonts w:ascii="Book Antiqua" w:hAnsi="Book Antiqua" w:hint="eastAsia"/>
          <w:sz w:val="22"/>
        </w:rPr>
        <w:t>, Joint Secretary, Ministry of Social Welfare, Bangladesh</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Vashkar Bhattacharjee</w:t>
      </w:r>
      <w:r>
        <w:rPr>
          <w:rFonts w:ascii="Book Antiqua" w:hAnsi="Book Antiqua" w:hint="eastAsia"/>
          <w:sz w:val="22"/>
        </w:rPr>
        <w:t>, National Consultant (Web Accessibility), Access to Information Programme, Prime Ministers</w:t>
      </w:r>
      <w:r>
        <w:rPr>
          <w:rFonts w:ascii="Book Antiqua" w:hAnsi="Book Antiqua"/>
          <w:sz w:val="22"/>
        </w:rPr>
        <w:t>’s Office (PMO), Bangladesh</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Awanish Kumar Awasthi</w:t>
      </w:r>
      <w:r>
        <w:rPr>
          <w:rFonts w:ascii="Book Antiqua" w:hAnsi="Book Antiqua" w:hint="eastAsia"/>
          <w:sz w:val="22"/>
        </w:rPr>
        <w:t>, Joint Secretary, Department of Empowerment of Persons with Disabilities, Ministry of Social Justice and Empowerment, India</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Dipak Singh, Scientist, Department of Electronics and Information Technology, Ministry of Communication and Information Technology</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Malini Awasthi, India</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Rozita Binti Ibrahim, Principal Assistant Director, Ministry of Women, Family and Community Development, Malaysia</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Sharifah Faidaus Binti A. Rahman, Deputy Director, Knowledge Management &amp; Resource Center, Malaysia</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Bharat Sharma, Director, Ministry of Women, Children and Social Welfare, Disability Rights Promotion Section, Nepal</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Manohar Bhattarai</w:t>
      </w:r>
      <w:r>
        <w:rPr>
          <w:rFonts w:ascii="Book Antiqua" w:hAnsi="Book Antiqua" w:hint="eastAsia"/>
          <w:sz w:val="22"/>
        </w:rPr>
        <w:t>, Vice President, National Federation of Disabled Nepal (NFDN), Nepal</w:t>
      </w:r>
    </w:p>
    <w:p w:rsidR="00952B17" w:rsidRDefault="00952B17" w:rsidP="00271EAA">
      <w:pPr>
        <w:suppressAutoHyphens/>
        <w:rPr>
          <w:rFonts w:ascii="Book Antiqua" w:hAnsi="Book Antiqua"/>
          <w:sz w:val="22"/>
        </w:rPr>
      </w:pPr>
    </w:p>
    <w:p w:rsidR="00952B17" w:rsidRDefault="00952B17" w:rsidP="00271EAA">
      <w:pPr>
        <w:suppressAutoHyphens/>
        <w:rPr>
          <w:rFonts w:ascii="Book Antiqua" w:hAnsi="Book Antiqua"/>
          <w:sz w:val="22"/>
        </w:rPr>
      </w:pPr>
      <w:r>
        <w:rPr>
          <w:rFonts w:ascii="Book Antiqua" w:hAnsi="Book Antiqua"/>
          <w:sz w:val="22"/>
        </w:rPr>
        <w:t xml:space="preserve">Carmen Zubiaga, </w:t>
      </w:r>
      <w:r w:rsidR="00106143">
        <w:rPr>
          <w:rFonts w:ascii="Book Antiqua" w:hAnsi="Book Antiqua"/>
          <w:sz w:val="22"/>
        </w:rPr>
        <w:t>Executive Director, National Council on Disability Affairs, Department of Social Welfare and Development, Quezon City, Philippines</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Josephine V. Despi</w:t>
      </w:r>
    </w:p>
    <w:p w:rsidR="00106143" w:rsidRDefault="00106143" w:rsidP="00271EAA">
      <w:pPr>
        <w:suppressAutoHyphens/>
        <w:rPr>
          <w:rFonts w:ascii="Book Antiqua" w:hAnsi="Book Antiqua"/>
          <w:sz w:val="22"/>
        </w:rPr>
      </w:pPr>
      <w:r>
        <w:rPr>
          <w:rFonts w:ascii="Book Antiqua" w:hAnsi="Book Antiqua"/>
          <w:sz w:val="22"/>
        </w:rPr>
        <w:t>Project Development Officer II, National Council on Disability Affairs, Philippines</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Ditsapoom Makarathat</w:t>
      </w:r>
      <w:r>
        <w:rPr>
          <w:rFonts w:ascii="Book Antiqua" w:hAnsi="Book Antiqua" w:hint="eastAsia"/>
          <w:sz w:val="22"/>
        </w:rPr>
        <w:t>, Senior Officer, National Broadcasting and Telecommunications Commission, Thailand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Patcharapa Sintujariwat</w:t>
      </w:r>
      <w:r>
        <w:rPr>
          <w:rFonts w:ascii="Book Antiqua" w:hAnsi="Book Antiqua" w:hint="eastAsia"/>
          <w:sz w:val="22"/>
        </w:rPr>
        <w:t>, Computer Technical Officer, Department of Empowerment of Persons with Disabilities, Thailand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Akiko Fukuda, World Federation of the Deafblind, Japan</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Cindy Johns, People First, New Zealand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Craig Smith, Coordinator and Aspect Practice Specialist, Autism Spectrum, Australia</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Dipawali Sharma, Vice President of NFDN, Nepal</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Gion Linder, Head of Access Services SWISS TXT Chairman Eurovision Access Service Experts group, Switzerland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Greg Alchin, Inclusive Learning Consultant, Apple Distinguished Educator, Apple Consultants Network, Australia, Australia</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Montian Buntan</w:t>
      </w:r>
    </w:p>
    <w:p w:rsidR="00106143" w:rsidRDefault="00106143" w:rsidP="00271EAA">
      <w:pPr>
        <w:suppressAutoHyphens/>
        <w:rPr>
          <w:rFonts w:ascii="Book Antiqua" w:hAnsi="Book Antiqua"/>
          <w:sz w:val="22"/>
        </w:rPr>
      </w:pPr>
      <w:r>
        <w:rPr>
          <w:rFonts w:ascii="Book Antiqua" w:hAnsi="Book Antiqua"/>
          <w:sz w:val="22"/>
        </w:rPr>
        <w:t>President, World Blind Union Asia Pacific and Thai Association of the Blind, Thailand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Robert Martins</w:t>
      </w:r>
      <w:r>
        <w:rPr>
          <w:rFonts w:ascii="Book Antiqua" w:hAnsi="Book Antiqua" w:hint="eastAsia"/>
          <w:sz w:val="22"/>
        </w:rPr>
        <w:t>, People First, New Zealand</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Hiroshi Kawamura, Vice President, Assistive Technology Development Organization, Japan</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Chi Fai Jimson Chan, Chief Environment Standard Control Officer, Office of the Communication Authority, Hong Kong, China</w:t>
      </w:r>
    </w:p>
    <w:p w:rsidR="00106143" w:rsidRDefault="00106143" w:rsidP="00271EAA">
      <w:pPr>
        <w:suppressAutoHyphens/>
        <w:rPr>
          <w:rFonts w:ascii="Book Antiqua" w:hAnsi="Book Antiqua"/>
          <w:sz w:val="22"/>
        </w:rPr>
      </w:pPr>
    </w:p>
    <w:p w:rsidR="00106143" w:rsidRDefault="00106143" w:rsidP="00271EAA">
      <w:pPr>
        <w:suppressAutoHyphens/>
        <w:rPr>
          <w:rFonts w:ascii="Book Antiqua" w:hAnsi="Book Antiqua"/>
          <w:sz w:val="22"/>
        </w:rPr>
      </w:pPr>
      <w:r>
        <w:rPr>
          <w:rFonts w:ascii="Book Antiqua" w:hAnsi="Book Antiqua"/>
          <w:sz w:val="22"/>
        </w:rPr>
        <w:t>Chun Wing Leung, Commissioner for Rehabilitation, Labour and Welfare Bureau, Hong Kong, China</w:t>
      </w:r>
    </w:p>
    <w:p w:rsidR="00106143" w:rsidRDefault="00106143" w:rsidP="00271EAA">
      <w:pPr>
        <w:suppressAutoHyphens/>
        <w:rPr>
          <w:rFonts w:ascii="Book Antiqua" w:hAnsi="Book Antiqua"/>
          <w:sz w:val="22"/>
        </w:rPr>
      </w:pPr>
    </w:p>
    <w:p w:rsidR="005A56F0" w:rsidRDefault="005A56F0" w:rsidP="00271EAA">
      <w:pPr>
        <w:suppressAutoHyphens/>
        <w:rPr>
          <w:rFonts w:ascii="Book Antiqua" w:hAnsi="Book Antiqua"/>
          <w:sz w:val="22"/>
        </w:rPr>
      </w:pPr>
      <w:r>
        <w:rPr>
          <w:rFonts w:ascii="Book Antiqua" w:hAnsi="Book Antiqua"/>
          <w:sz w:val="22"/>
        </w:rPr>
        <w:t>Dipendra Monacha</w:t>
      </w:r>
      <w:r>
        <w:rPr>
          <w:rFonts w:ascii="Book Antiqua" w:hAnsi="Book Antiqua" w:hint="eastAsia"/>
          <w:sz w:val="22"/>
        </w:rPr>
        <w:t>, Co-ordinator, Developing Countries Programme, Daisy Consortium, India</w:t>
      </w:r>
    </w:p>
    <w:p w:rsidR="005A56F0" w:rsidRDefault="005A56F0" w:rsidP="00271EAA">
      <w:pPr>
        <w:suppressAutoHyphens/>
        <w:rPr>
          <w:rFonts w:ascii="Book Antiqua" w:hAnsi="Book Antiqua"/>
          <w:sz w:val="22"/>
        </w:rPr>
      </w:pPr>
    </w:p>
    <w:p w:rsidR="005A56F0" w:rsidRDefault="005A56F0" w:rsidP="00271EAA">
      <w:pPr>
        <w:suppressAutoHyphens/>
        <w:rPr>
          <w:rFonts w:ascii="Book Antiqua" w:hAnsi="Book Antiqua"/>
          <w:sz w:val="22"/>
        </w:rPr>
      </w:pPr>
      <w:r>
        <w:rPr>
          <w:rFonts w:ascii="Book Antiqua" w:hAnsi="Book Antiqua"/>
          <w:sz w:val="22"/>
        </w:rPr>
        <w:t>Dongwook Woo, Deputy Director, Ministry of Health and Welfare, Republic of Korea</w:t>
      </w:r>
    </w:p>
    <w:p w:rsidR="005A56F0" w:rsidRDefault="005A56F0" w:rsidP="00271EAA">
      <w:pPr>
        <w:suppressAutoHyphens/>
        <w:rPr>
          <w:rFonts w:ascii="Book Antiqua" w:hAnsi="Book Antiqua"/>
          <w:sz w:val="22"/>
        </w:rPr>
      </w:pPr>
    </w:p>
    <w:p w:rsidR="005A56F0" w:rsidRDefault="005A56F0" w:rsidP="00271EAA">
      <w:pPr>
        <w:suppressAutoHyphens/>
        <w:rPr>
          <w:rFonts w:ascii="Book Antiqua" w:hAnsi="Book Antiqua"/>
          <w:sz w:val="22"/>
        </w:rPr>
      </w:pPr>
      <w:r>
        <w:rPr>
          <w:rFonts w:ascii="Book Antiqua" w:hAnsi="Book Antiqua"/>
          <w:sz w:val="22"/>
        </w:rPr>
        <w:t>Fung Kwan Lee, Senior Systems Manager, Office of the Government Chief Information Officer, Hong Kong, China</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 xml:space="preserve">Gaoshan Fu, OPO Disability Group Partner, </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Joseph Kwok, Vice Chairman, Hong Kong Joint Council for Persons with Disabilities, Hong Kong, China</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Jungbae Kang</w:t>
      </w:r>
      <w:r>
        <w:rPr>
          <w:rFonts w:ascii="Book Antiqua" w:hAnsi="Book Antiqua" w:hint="eastAsia"/>
          <w:sz w:val="22"/>
        </w:rPr>
        <w:t>, Associate Research Fellow, Korea</w:t>
      </w:r>
      <w:r>
        <w:rPr>
          <w:rFonts w:ascii="Book Antiqua" w:hAnsi="Book Antiqua"/>
          <w:sz w:val="22"/>
        </w:rPr>
        <w:t>’s Disabled People Development Institute, Republic of Korea</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Kwang Lee Kim, Program Specialist, Associate Research Fellow, korea’s Disabled People Development Institute, Republic of Korea</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Masahito Kawamori, ITU, Japan</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Mayumi Shirasawa, Associate Professor, Tsukuba University of Technology, Japan</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Nisako Nomura, Director, Information Center, Japanese Society for Rehabilitation of Persons with Disabilities, Japan</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Neil Jarvis, WBU Asia Pacific Region Co-ordinator, Marrakesh Treaty Campaign, World Blind Union, New Zealand</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Hui Yi, LO, Technician Assistant, Education and Youth Bureau, Macao SAR Government</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Pun Chon Man, ADJUNTO-TECNICO of Cultural Affairs Bureau, Macao SAR Government</w:t>
      </w:r>
    </w:p>
    <w:p w:rsidR="003E5104" w:rsidRDefault="003E5104" w:rsidP="00271EAA">
      <w:pPr>
        <w:suppressAutoHyphens/>
        <w:rPr>
          <w:rFonts w:ascii="Book Antiqua" w:hAnsi="Book Antiqua"/>
          <w:sz w:val="22"/>
        </w:rPr>
      </w:pPr>
    </w:p>
    <w:p w:rsidR="003E5104" w:rsidRDefault="003E5104" w:rsidP="00271EAA">
      <w:pPr>
        <w:suppressAutoHyphens/>
        <w:rPr>
          <w:rFonts w:ascii="Book Antiqua" w:hAnsi="Book Antiqua"/>
          <w:sz w:val="22"/>
        </w:rPr>
      </w:pPr>
      <w:r>
        <w:rPr>
          <w:rFonts w:ascii="Book Antiqua" w:hAnsi="Book Antiqua"/>
          <w:sz w:val="22"/>
        </w:rPr>
        <w:t>Seng Lam Iong, Head of Organization and Information Systems Division of Social Welfare Bureau, Macao SAR Government</w:t>
      </w:r>
    </w:p>
    <w:p w:rsidR="003E5104" w:rsidRDefault="003E510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Siriluk Luxsameevanich</w:t>
      </w:r>
      <w:r>
        <w:rPr>
          <w:rFonts w:ascii="Book Antiqua" w:hAnsi="Book Antiqua" w:hint="eastAsia"/>
          <w:sz w:val="22"/>
        </w:rPr>
        <w:t>, Technical Officer, Institute of Technology for Persons with Disability and Older Person, Ministry of Science and Technology, Thailand</w:t>
      </w:r>
    </w:p>
    <w:p w:rsidR="00036094" w:rsidRDefault="0003609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Thor Nielsen, Vice President, Global Sales, nWise AB, Sweden</w:t>
      </w:r>
    </w:p>
    <w:p w:rsidR="00036094" w:rsidRDefault="0003609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U Ka Wai, Senior Officer of Rehabilitation Service Division of Social Welfare Bureau, Macao SAR Government</w:t>
      </w:r>
    </w:p>
    <w:p w:rsidR="00036094" w:rsidRDefault="0003609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Uji Kazuyuki, Policy Specialist, HIV, Health and Inclusive Development, Bangkok Regional Hub, United nationals Development Programme, Thailand</w:t>
      </w:r>
      <w:r>
        <w:rPr>
          <w:rFonts w:ascii="Book Antiqua" w:hAnsi="Book Antiqua" w:hint="eastAsia"/>
          <w:sz w:val="22"/>
        </w:rPr>
        <w:t>, UNDP</w:t>
      </w:r>
    </w:p>
    <w:p w:rsidR="00036094" w:rsidRDefault="0003609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Victor Leong, Regulatory Affairs Officer of Bureau of Telecommunications Regulation, Macao SAR Government</w:t>
      </w:r>
    </w:p>
    <w:p w:rsidR="00036094" w:rsidRDefault="00036094" w:rsidP="00271EAA">
      <w:pPr>
        <w:suppressAutoHyphens/>
        <w:rPr>
          <w:rFonts w:ascii="Book Antiqua" w:hAnsi="Book Antiqua"/>
          <w:sz w:val="22"/>
        </w:rPr>
      </w:pPr>
    </w:p>
    <w:p w:rsidR="00036094" w:rsidRDefault="00036094" w:rsidP="00271EAA">
      <w:pPr>
        <w:suppressAutoHyphens/>
        <w:rPr>
          <w:rFonts w:ascii="Book Antiqua" w:hAnsi="Book Antiqua"/>
          <w:sz w:val="22"/>
        </w:rPr>
      </w:pPr>
      <w:r>
        <w:rPr>
          <w:rFonts w:ascii="Book Antiqua" w:hAnsi="Book Antiqua"/>
          <w:sz w:val="22"/>
        </w:rPr>
        <w:t>Wantanee Phantachat</w:t>
      </w:r>
      <w:r>
        <w:rPr>
          <w:rFonts w:ascii="Book Antiqua" w:hAnsi="Book Antiqua" w:hint="eastAsia"/>
          <w:sz w:val="22"/>
        </w:rPr>
        <w:t>, Senior Division Director, Institute of Technology for Persons with Disabilities and Elderly Persons, National Electronics and Computer Technology Center, Ministry of Science and Technology, Thailand</w:t>
      </w:r>
    </w:p>
    <w:p w:rsidR="00271EAA" w:rsidRPr="00036094" w:rsidRDefault="00271EAA" w:rsidP="00271EAA">
      <w:pPr>
        <w:suppressAutoHyphens/>
        <w:rPr>
          <w:rFonts w:ascii="Book Antiqua" w:hAnsi="Book Antiqua"/>
          <w:sz w:val="22"/>
        </w:rPr>
      </w:pPr>
    </w:p>
    <w:p w:rsidR="00271EAA" w:rsidRDefault="00271EAA" w:rsidP="00271EAA">
      <w:pPr>
        <w:suppressAutoHyphens/>
        <w:rPr>
          <w:rFonts w:ascii="Book Antiqua" w:hAnsi="Book Antiqua"/>
          <w:sz w:val="22"/>
        </w:rPr>
      </w:pPr>
    </w:p>
    <w:p w:rsidR="000F7388" w:rsidRDefault="000F7388" w:rsidP="004A2C9F">
      <w:pPr>
        <w:rPr>
          <w:rFonts w:ascii="ＭＳ 明朝" w:eastAsia="ＭＳ 明朝" w:hAnsi="ＭＳ 明朝" w:cs="Times New Roman"/>
          <w:i/>
          <w:szCs w:val="21"/>
          <w:lang w:val="en-GB"/>
        </w:rPr>
      </w:pPr>
    </w:p>
    <w:p w:rsidR="00FA088B" w:rsidRDefault="00FA088B" w:rsidP="004A2C9F">
      <w:pPr>
        <w:rPr>
          <w:rFonts w:ascii="ＭＳ 明朝" w:eastAsia="ＭＳ 明朝" w:hAnsi="ＭＳ 明朝" w:cs="Times New Roman"/>
          <w:i/>
          <w:szCs w:val="21"/>
          <w:lang w:val="en-GB"/>
        </w:rPr>
      </w:pPr>
      <w:r>
        <w:rPr>
          <w:rFonts w:ascii="ＭＳ 明朝" w:eastAsia="ＭＳ 明朝" w:hAnsi="ＭＳ 明朝" w:cs="Times New Roman"/>
          <w:i/>
          <w:szCs w:val="21"/>
          <w:lang w:val="en-GB"/>
        </w:rPr>
        <w:br w:type="page"/>
      </w:r>
    </w:p>
    <w:p w:rsidR="004A2C9F" w:rsidRDefault="004A2C9F" w:rsidP="004A2C9F">
      <w:pPr>
        <w:rPr>
          <w:rFonts w:eastAsia="ＭＳ 明朝" w:cs="Times New Roman"/>
          <w:i/>
          <w:szCs w:val="21"/>
        </w:rPr>
      </w:pPr>
      <w:r w:rsidRPr="004A2C9F">
        <w:rPr>
          <w:rFonts w:ascii="ＭＳ 明朝" w:eastAsia="ＭＳ 明朝" w:hAnsi="ＭＳ 明朝" w:cs="Times New Roman" w:hint="eastAsia"/>
          <w:i/>
          <w:szCs w:val="21"/>
          <w:lang w:val="en-GB"/>
        </w:rPr>
        <w:t>（参考</w:t>
      </w:r>
      <w:r w:rsidR="000F7388">
        <w:rPr>
          <w:rFonts w:eastAsia="ＭＳ 明朝" w:cs="Times New Roman" w:hint="eastAsia"/>
          <w:i/>
          <w:szCs w:val="21"/>
        </w:rPr>
        <w:t>資料③</w:t>
      </w:r>
      <w:r w:rsidRPr="004A2C9F">
        <w:rPr>
          <w:rFonts w:eastAsia="ＭＳ 明朝" w:cs="Times New Roman" w:hint="eastAsia"/>
          <w:i/>
          <w:szCs w:val="21"/>
        </w:rPr>
        <w:t>：</w:t>
      </w:r>
      <w:r w:rsidRPr="004A2C9F">
        <w:rPr>
          <w:rFonts w:eastAsia="ＭＳ 明朝" w:cs="Times New Roman"/>
          <w:i/>
          <w:szCs w:val="21"/>
        </w:rPr>
        <w:t>マレーシア盲ろう者支援プロジェクト：現地盲ろう者より報告</w:t>
      </w:r>
      <w:r w:rsidRPr="004A2C9F">
        <w:rPr>
          <w:rFonts w:eastAsia="ＭＳ 明朝" w:cs="Times New Roman" w:hint="eastAsia"/>
          <w:i/>
          <w:szCs w:val="21"/>
        </w:rPr>
        <w:t>）</w:t>
      </w:r>
    </w:p>
    <w:p w:rsidR="00FA088B" w:rsidRDefault="00FA088B" w:rsidP="004A2C9F">
      <w:pPr>
        <w:pStyle w:val="afb"/>
        <w:rPr>
          <w:rFonts w:cs="Times New Roman"/>
        </w:rPr>
      </w:pPr>
    </w:p>
    <w:p w:rsidR="004A2C9F" w:rsidRPr="00FA088B" w:rsidRDefault="004A2C9F" w:rsidP="004A2C9F">
      <w:pPr>
        <w:pStyle w:val="afb"/>
        <w:rPr>
          <w:rFonts w:cs="Times New Roman"/>
        </w:rPr>
      </w:pPr>
      <w:r w:rsidRPr="00FA088B">
        <w:rPr>
          <w:rFonts w:cs="Times New Roman"/>
        </w:rPr>
        <w:t>MY EXPERIENCE AT THE SEMINAR ON DEAFBLIND ISSUES</w:t>
      </w:r>
    </w:p>
    <w:p w:rsidR="004A2C9F" w:rsidRPr="00FA088B" w:rsidRDefault="004A2C9F" w:rsidP="004A2C9F">
      <w:pPr>
        <w:pStyle w:val="afb"/>
        <w:rPr>
          <w:rFonts w:cs="Times New Roman"/>
        </w:rPr>
      </w:pPr>
      <w:r w:rsidRPr="00FA088B">
        <w:rPr>
          <w:rFonts w:cs="Times New Roman"/>
        </w:rPr>
        <w:t>By: Nicholas Ludersamy and Wong Yoon Loong</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My trip to Penang to attend the seminar on Education and Management of the Deafblind was an unforgettable experience indeed. It was a very exciting and enriching event. The seminar was held from the 29</w:t>
      </w:r>
      <w:r w:rsidRPr="00FA088B">
        <w:rPr>
          <w:rFonts w:cs="Times New Roman"/>
          <w:vertAlign w:val="superscript"/>
        </w:rPr>
        <w:t>th</w:t>
      </w:r>
      <w:r w:rsidRPr="00FA088B">
        <w:rPr>
          <w:rFonts w:cs="Times New Roman"/>
        </w:rPr>
        <w:t xml:space="preserve"> to 31</w:t>
      </w:r>
      <w:r w:rsidRPr="00FA088B">
        <w:rPr>
          <w:rFonts w:cs="Times New Roman"/>
          <w:vertAlign w:val="superscript"/>
        </w:rPr>
        <w:t>st</w:t>
      </w:r>
      <w:r w:rsidRPr="00FA088B">
        <w:rPr>
          <w:rFonts w:cs="Times New Roman"/>
        </w:rPr>
        <w:t xml:space="preserve"> January 2016.  The speakers were from Japan. There were eight of them in total. The two main speakers are totally deafblind: Akiko Fukuda, female, 3</w:t>
      </w:r>
      <w:r w:rsidRPr="00FA088B">
        <w:rPr>
          <w:rFonts w:cs="Times New Roman"/>
          <w:lang w:eastAsia="ja-JP"/>
        </w:rPr>
        <w:t>8</w:t>
      </w:r>
      <w:r w:rsidRPr="00FA088B">
        <w:rPr>
          <w:rFonts w:cs="Times New Roman"/>
        </w:rPr>
        <w:t xml:space="preserve"> years old, and Atsushi Mori, male, 23 years old. They were accompanied by their five Interpreter-Guides (IG: professional provides interpretation and guide for the deafblind) and one assistant.   </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Akiko was born with low vision and had learned braille as a child. At the age of 17, she was down with a severe illness and her hearing worsened by her mid 20s. In her early 30s, she had lost her sight and hearing completely. She had a chance to learn tactile sign language in Tokyo Support Center for the Deafblind. The fascinating thing about her is that she's a Master's graduate in Social W</w:t>
      </w:r>
      <w:r w:rsidRPr="00FA088B">
        <w:rPr>
          <w:rFonts w:cs="Times New Roman"/>
          <w:lang w:eastAsia="ja-JP"/>
        </w:rPr>
        <w:t xml:space="preserve">ork </w:t>
      </w:r>
      <w:r w:rsidRPr="00FA088B">
        <w:rPr>
          <w:rFonts w:cs="Times New Roman"/>
        </w:rPr>
        <w:t xml:space="preserve">from the USA, a councilor of Japan Deafblind Association, and Secretary General of World Federation of the Deafblind. She's also suffering from respiratory problems and needs a ventilator and an oxygen tank to assist with her breathing, and moves about in a wheelchair as she is unable to walk.  Although she's deafblind, she is still able to speak and knows what she is saying, and speaks good English. Akiko has 2 Interpreter-Guides with her who communicates with her by tactile sign language. An example of a typical communication with the audience: the audience ask something, the spoken language interpreter translates the English question to Akiko's Interpreter-Guide in Japanese, who then signs on Akiko's palm and fingers. Akiko then decodes the signs and replies verbally in English back to the audience. In all, this process takes about 3 to 5 minutes. </w:t>
      </w:r>
    </w:p>
    <w:p w:rsidR="004A2C9F" w:rsidRPr="00FA088B" w:rsidRDefault="004A2C9F" w:rsidP="004A2C9F">
      <w:pPr>
        <w:pStyle w:val="afb"/>
        <w:rPr>
          <w:rFonts w:cs="Times New Roman"/>
        </w:rPr>
      </w:pPr>
      <w:r w:rsidRPr="00FA088B">
        <w:rPr>
          <w:rFonts w:cs="Times New Roman"/>
        </w:rPr>
        <w:t xml:space="preserve"> </w:t>
      </w:r>
    </w:p>
    <w:p w:rsidR="004A2C9F" w:rsidRPr="00FA088B" w:rsidRDefault="004A2C9F" w:rsidP="004A2C9F">
      <w:pPr>
        <w:pStyle w:val="afb"/>
        <w:rPr>
          <w:rFonts w:cs="Times New Roman"/>
        </w:rPr>
      </w:pPr>
      <w:r w:rsidRPr="00FA088B">
        <w:rPr>
          <w:rFonts w:cs="Times New Roman"/>
        </w:rPr>
        <w:t xml:space="preserve"> </w:t>
      </w:r>
    </w:p>
    <w:p w:rsidR="004A2C9F" w:rsidRPr="00FA088B" w:rsidRDefault="004A2C9F" w:rsidP="004A2C9F">
      <w:pPr>
        <w:pStyle w:val="afb"/>
        <w:rPr>
          <w:rFonts w:cs="Times New Roman"/>
        </w:rPr>
      </w:pPr>
      <w:r w:rsidRPr="00FA088B">
        <w:rPr>
          <w:rFonts w:cs="Times New Roman"/>
        </w:rPr>
        <w:t xml:space="preserve">On the other hand, Atsushi was born totally deafblind, and through the understanding and support his parents and teachers gave him, he was taught braille and various method of signing, and is currently doing his undergraduate degree in Social Work. He is unable to speak as he was born deaf unlike Akiko. </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 xml:space="preserve">It is the first such seminar to be held in Malaysia. The purpose of the seminar is to address issues concerning persons who are deafblind and how important it is for Malaysia to start their own deafblind organization. Our main problem is that we lack statistics on the actual number of deafblind individuals here. In Japan, there about 14,000 such individuals. </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 xml:space="preserve">It was made known that there are a number of children here who are deafblind, and the main programme for these children are from St. Nicholas School for the Blind, Penang. There's a small unit within the Malaysian Association for the Blind (MAB), KL, that also address this issues for deafblind children. I was also privileged to meet two local couples whose respective child are either totally or partially deafblind. And, also Mr. Lewis Premkumar, in his early 60s, who is totally blind and severely hard of hearing. Another of the event’s objectives is how will both the blind and deaf organisations, respectively, here, would discuss and collectively implement learning and management methods to aid deafblind persons, including parents, carers, teachers, government and healthcare officials, and the general public.  </w:t>
      </w:r>
    </w:p>
    <w:p w:rsidR="004A2C9F" w:rsidRPr="00FA088B" w:rsidRDefault="004A2C9F" w:rsidP="004A2C9F">
      <w:pPr>
        <w:pStyle w:val="afb"/>
        <w:rPr>
          <w:rFonts w:cs="Times New Roman"/>
        </w:rPr>
      </w:pPr>
      <w:r w:rsidRPr="00FA088B">
        <w:rPr>
          <w:rFonts w:cs="Times New Roman"/>
        </w:rPr>
        <w:t xml:space="preserve"> </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 xml:space="preserve">There were participants from the blind and deaf communities as well as a number of observers from the public. Notable guests included YB Yap Soo Huey, state assemblywoman for Pulau Tikus, who is also the Chair of </w:t>
      </w:r>
    </w:p>
    <w:p w:rsidR="004A2C9F" w:rsidRPr="00FA088B" w:rsidRDefault="004A2C9F" w:rsidP="004A2C9F">
      <w:pPr>
        <w:pStyle w:val="afb"/>
        <w:rPr>
          <w:rFonts w:cs="Times New Roman"/>
        </w:rPr>
      </w:pPr>
      <w:r w:rsidRPr="00FA088B">
        <w:rPr>
          <w:rFonts w:cs="Times New Roman"/>
        </w:rPr>
        <w:t xml:space="preserve">Sub-committee on Universal Accessibility and Chair of Sub-committee on Children with Special Needs of the Penang Government who was the Guest-Of-Honour at the seminar. Besides that, there were En. Mohd. Sazali Shaari, President of the Malaysian Federation of the Deaf (MFD), Mr. Moses Choo, Executive Director of the National Council for the Blind Malaysia (NCBM) and Mr. Chung Kim Cheong, President of Penang Deaf Association. </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 xml:space="preserve">Throughout the three-day event, I observed how communicating with Akiko-san and Atsushi-san were taking place. </w:t>
      </w:r>
    </w:p>
    <w:p w:rsidR="004A2C9F" w:rsidRPr="00FA088B" w:rsidRDefault="004A2C9F" w:rsidP="004A2C9F">
      <w:pPr>
        <w:pStyle w:val="afb"/>
        <w:rPr>
          <w:rFonts w:cs="Times New Roman"/>
        </w:rPr>
      </w:pPr>
      <w:r w:rsidRPr="00FA088B">
        <w:rPr>
          <w:rFonts w:cs="Times New Roman"/>
        </w:rPr>
        <w:t>I realized that it wasn’t an easy task as there were four communication methods in progress simultaneously. It begins with verbal, then translation into Japanese, then tactile sign language, and back again. It seems tough but I think that I should at least learn one of these signing methods. I was amazed at the Japanese supporters, known as Interpreter-Guides who were determined and personally motivated to learn these various interpret</w:t>
      </w:r>
      <w:r w:rsidR="00FA088B">
        <w:rPr>
          <w:rFonts w:cs="Times New Roman"/>
        </w:rPr>
        <w:t>ing skills for the deafblind.</w:t>
      </w:r>
    </w:p>
    <w:p w:rsidR="004A2C9F" w:rsidRPr="00FA088B" w:rsidRDefault="004A2C9F" w:rsidP="004A2C9F">
      <w:pPr>
        <w:pStyle w:val="afb"/>
        <w:rPr>
          <w:rFonts w:cs="Times New Roman"/>
        </w:rPr>
      </w:pPr>
    </w:p>
    <w:p w:rsidR="004A2C9F" w:rsidRPr="00FA088B" w:rsidRDefault="004A2C9F" w:rsidP="004A2C9F">
      <w:pPr>
        <w:pStyle w:val="afb"/>
        <w:rPr>
          <w:rFonts w:cs="Times New Roman"/>
        </w:rPr>
      </w:pPr>
    </w:p>
    <w:p w:rsidR="004A2C9F" w:rsidRPr="00FA088B" w:rsidRDefault="004A2C9F" w:rsidP="004A2C9F">
      <w:pPr>
        <w:pStyle w:val="afb"/>
        <w:rPr>
          <w:rFonts w:cs="Times New Roman"/>
        </w:rPr>
      </w:pPr>
      <w:r w:rsidRPr="00FA088B">
        <w:rPr>
          <w:rFonts w:cs="Times New Roman"/>
        </w:rPr>
        <w:t>The entire event was organised by National Council for the Blind Malaysia, and Malaysian Federation of the Deaf, with special sponsorship from Penang Government. Those of us from the KL blind community was sponsored by the NCBM and we stayed at the seminar venue, Hotel Sentral Seaview in Tanjung Tokong.</w:t>
      </w:r>
    </w:p>
    <w:p w:rsidR="004A2C9F" w:rsidRPr="00FA088B" w:rsidRDefault="004A2C9F" w:rsidP="004A2C9F">
      <w:pPr>
        <w:pStyle w:val="afb"/>
        <w:rPr>
          <w:rFonts w:cs="Times New Roman"/>
        </w:rPr>
      </w:pPr>
      <w:r w:rsidRPr="00FA088B">
        <w:rPr>
          <w:rFonts w:cs="Times New Roman"/>
        </w:rPr>
        <w:t xml:space="preserve"> </w:t>
      </w:r>
    </w:p>
    <w:p w:rsidR="004A2C9F" w:rsidRDefault="004A2C9F" w:rsidP="004A2C9F">
      <w:pPr>
        <w:pStyle w:val="afb"/>
        <w:rPr>
          <w:rFonts w:ascii="Verdana" w:hAnsi="Verdana"/>
        </w:rPr>
      </w:pPr>
      <w:r w:rsidRPr="00FA088B">
        <w:rPr>
          <w:rFonts w:cs="Times New Roman"/>
        </w:rPr>
        <w:t>This seminar was an eye-opener for me, where I came to understand how those systems for the deafblind have been implemented in Japan and the West. It is my hope as well as others engaged in the welfare and upbringing of deafblind persons in Malaysia that the relevant bodies seriously pay attention to this special group so they can lead a fulfilling, meaningful and comfortable life.  Among the recommendations adopted at the seminar is for the Government to recognize persons who are deafblind as a special category rather than including them in the category for Multiple Disability and for the setting up of services for persons who are deafblind.</w:t>
      </w:r>
      <w:r>
        <w:rPr>
          <w:rFonts w:ascii="Verdana" w:hAnsi="Verdana"/>
        </w:rPr>
        <w:t xml:space="preserve">   </w:t>
      </w:r>
    </w:p>
    <w:p w:rsidR="00584374" w:rsidRDefault="00584374" w:rsidP="004A2C9F">
      <w:pPr>
        <w:pStyle w:val="afb"/>
        <w:rPr>
          <w:rFonts w:ascii="Verdana" w:hAnsi="Verdana"/>
        </w:rPr>
      </w:pPr>
      <w:r>
        <w:rPr>
          <w:rFonts w:ascii="Verdana" w:hAnsi="Verdana"/>
        </w:rPr>
        <w:br w:type="page"/>
      </w:r>
    </w:p>
    <w:p w:rsidR="004A2C9F" w:rsidRDefault="004A2C9F" w:rsidP="004A2C9F">
      <w:pPr>
        <w:rPr>
          <w:rFonts w:ascii="Verdana" w:eastAsia="Batang" w:hAnsi="Verdana" w:cs="Angsana New"/>
          <w:kern w:val="0"/>
          <w:szCs w:val="24"/>
          <w:lang w:eastAsia="ko-KR"/>
        </w:rPr>
      </w:pPr>
      <w:r>
        <w:rPr>
          <w:rFonts w:asciiTheme="minorEastAsia" w:hAnsiTheme="minorEastAsia" w:cs="Angsana New" w:hint="eastAsia"/>
          <w:kern w:val="0"/>
          <w:szCs w:val="24"/>
        </w:rPr>
        <w:t>（日本語訳）</w:t>
      </w:r>
    </w:p>
    <w:p w:rsidR="004A2C9F" w:rsidRDefault="004A2C9F" w:rsidP="00FA088B">
      <w:r w:rsidRPr="00FA088B">
        <w:rPr>
          <w:rFonts w:hint="eastAsia"/>
        </w:rPr>
        <w:t>先日行われた盲ろう関係のセミナーに参加して</w:t>
      </w:r>
    </w:p>
    <w:p w:rsidR="004A2C9F" w:rsidRPr="00FA088B" w:rsidRDefault="004A2C9F" w:rsidP="00FA088B">
      <w:pPr>
        <w:jc w:val="right"/>
      </w:pPr>
      <w:r w:rsidRPr="00FA088B">
        <w:rPr>
          <w:rFonts w:hint="eastAsia"/>
        </w:rPr>
        <w:t>ニコラス・ルーダーサミー＆ウォン・ユーン・ローン</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ペナンで行われた「盲ろう者の教育とマネージメントに関するセミナー」に参加できたことは、本当に忘れられない体験となりました。とても興味深く、充実したものでした。セミナーは</w:t>
      </w:r>
      <w:r w:rsidR="004A2C9F" w:rsidRPr="0019524D">
        <w:rPr>
          <w:rFonts w:eastAsia="ＭＳ 明朝" w:cs="Times New Roman"/>
          <w:szCs w:val="24"/>
        </w:rPr>
        <w:t>2016</w:t>
      </w:r>
      <w:r w:rsidR="004A2C9F" w:rsidRPr="004A2C9F">
        <w:rPr>
          <w:rFonts w:eastAsia="ＭＳ 明朝" w:cs="Times New Roman"/>
          <w:szCs w:val="24"/>
        </w:rPr>
        <w:t>年</w:t>
      </w:r>
      <w:r w:rsidR="004A2C9F" w:rsidRPr="0019524D">
        <w:rPr>
          <w:rFonts w:eastAsia="ＭＳ 明朝" w:cs="Times New Roman"/>
          <w:szCs w:val="24"/>
        </w:rPr>
        <w:t>1</w:t>
      </w:r>
      <w:r w:rsidR="004A2C9F" w:rsidRPr="004A2C9F">
        <w:rPr>
          <w:rFonts w:eastAsia="ＭＳ 明朝" w:cs="Times New Roman"/>
          <w:szCs w:val="24"/>
        </w:rPr>
        <w:t>月</w:t>
      </w:r>
      <w:r w:rsidR="004A2C9F" w:rsidRPr="0019524D">
        <w:rPr>
          <w:rFonts w:eastAsia="ＭＳ 明朝" w:cs="Times New Roman"/>
          <w:szCs w:val="24"/>
        </w:rPr>
        <w:t>29</w:t>
      </w:r>
      <w:r w:rsidR="004A2C9F" w:rsidRPr="004A2C9F">
        <w:rPr>
          <w:rFonts w:eastAsia="ＭＳ 明朝" w:cs="Times New Roman"/>
          <w:szCs w:val="24"/>
        </w:rPr>
        <w:t>日から</w:t>
      </w:r>
      <w:r w:rsidR="004A2C9F" w:rsidRPr="0019524D">
        <w:rPr>
          <w:rFonts w:eastAsia="ＭＳ 明朝" w:cs="Times New Roman"/>
          <w:szCs w:val="24"/>
        </w:rPr>
        <w:t>31</w:t>
      </w:r>
      <w:r w:rsidR="004A2C9F" w:rsidRPr="004A2C9F">
        <w:rPr>
          <w:rFonts w:eastAsia="ＭＳ 明朝" w:cs="Times New Roman"/>
          <w:szCs w:val="24"/>
        </w:rPr>
        <w:t>日まで行われました。日本から話題提供者が全部で</w:t>
      </w:r>
      <w:r w:rsidR="004A2C9F" w:rsidRPr="0019524D">
        <w:rPr>
          <w:rFonts w:eastAsia="ＭＳ 明朝" w:cs="Times New Roman"/>
          <w:szCs w:val="24"/>
        </w:rPr>
        <w:t>8</w:t>
      </w:r>
      <w:r w:rsidR="004A2C9F" w:rsidRPr="004A2C9F">
        <w:rPr>
          <w:rFonts w:eastAsia="ＭＳ 明朝" w:cs="Times New Roman"/>
          <w:szCs w:val="24"/>
        </w:rPr>
        <w:t>人来ました。メインの二人は全盲ろうの人で、</w:t>
      </w:r>
      <w:r w:rsidR="004A2C9F" w:rsidRPr="0019524D">
        <w:rPr>
          <w:rFonts w:eastAsia="ＭＳ 明朝" w:cs="Times New Roman"/>
          <w:szCs w:val="24"/>
        </w:rPr>
        <w:t>38</w:t>
      </w:r>
      <w:r w:rsidR="004A2C9F" w:rsidRPr="004A2C9F">
        <w:rPr>
          <w:rFonts w:eastAsia="ＭＳ 明朝" w:cs="Times New Roman"/>
          <w:szCs w:val="24"/>
        </w:rPr>
        <w:t>歳の福田暁子氏と、</w:t>
      </w:r>
      <w:r w:rsidR="004A2C9F" w:rsidRPr="0019524D">
        <w:rPr>
          <w:rFonts w:eastAsia="ＭＳ 明朝" w:cs="Times New Roman"/>
          <w:szCs w:val="24"/>
        </w:rPr>
        <w:t>23</w:t>
      </w:r>
      <w:r w:rsidR="004A2C9F" w:rsidRPr="004A2C9F">
        <w:rPr>
          <w:rFonts w:eastAsia="ＭＳ 明朝" w:cs="Times New Roman"/>
          <w:szCs w:val="24"/>
        </w:rPr>
        <w:t>歳の森敦史氏でした。</w:t>
      </w:r>
      <w:r w:rsidR="004A2C9F" w:rsidRPr="0019524D">
        <w:rPr>
          <w:rFonts w:eastAsia="ＭＳ 明朝" w:cs="Times New Roman"/>
          <w:szCs w:val="24"/>
        </w:rPr>
        <w:t>5</w:t>
      </w:r>
      <w:r w:rsidR="004A2C9F" w:rsidRPr="004A2C9F">
        <w:rPr>
          <w:rFonts w:eastAsia="ＭＳ 明朝" w:cs="Times New Roman"/>
          <w:szCs w:val="24"/>
        </w:rPr>
        <w:t>人の</w:t>
      </w:r>
      <w:r w:rsidR="00EC72BC">
        <w:rPr>
          <w:rFonts w:eastAsia="ＭＳ 明朝" w:cs="Times New Roman"/>
          <w:szCs w:val="24"/>
        </w:rPr>
        <w:t>通訳・介助員</w:t>
      </w:r>
      <w:r w:rsidR="004A2C9F" w:rsidRPr="004A2C9F">
        <w:rPr>
          <w:rFonts w:eastAsia="ＭＳ 明朝" w:cs="Times New Roman"/>
          <w:szCs w:val="24"/>
        </w:rPr>
        <w:t>（</w:t>
      </w:r>
      <w:r w:rsidR="00EC72BC">
        <w:rPr>
          <w:rFonts w:eastAsia="ＭＳ 明朝" w:cs="Times New Roman"/>
          <w:szCs w:val="24"/>
        </w:rPr>
        <w:t>通訳・介助員</w:t>
      </w:r>
      <w:r w:rsidR="004A2C9F" w:rsidRPr="004A2C9F">
        <w:rPr>
          <w:rFonts w:eastAsia="ＭＳ 明朝" w:cs="Times New Roman"/>
          <w:szCs w:val="24"/>
        </w:rPr>
        <w:t>：盲ろう者に通訳と移動支援をする専門職）とアシスタントが</w:t>
      </w:r>
      <w:r w:rsidR="002A1D5F" w:rsidRPr="0019524D">
        <w:rPr>
          <w:rFonts w:eastAsia="ＭＳ 明朝" w:cs="Times New Roman"/>
          <w:szCs w:val="24"/>
        </w:rPr>
        <w:t>1</w:t>
      </w:r>
      <w:r w:rsidR="004A2C9F" w:rsidRPr="004A2C9F">
        <w:rPr>
          <w:rFonts w:eastAsia="ＭＳ 明朝" w:cs="Times New Roman"/>
          <w:szCs w:val="24"/>
        </w:rPr>
        <w:t>人、同行していました。</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福田氏は、生まれつき弱視で、子どもの頃に点字を学んだそうです。</w:t>
      </w:r>
      <w:r w:rsidR="002A1D5F" w:rsidRPr="0019524D">
        <w:rPr>
          <w:rFonts w:eastAsia="ＭＳ 明朝" w:cs="Times New Roman"/>
          <w:szCs w:val="24"/>
        </w:rPr>
        <w:t>17</w:t>
      </w:r>
      <w:r w:rsidR="004A2C9F" w:rsidRPr="004A2C9F">
        <w:rPr>
          <w:rFonts w:eastAsia="ＭＳ 明朝" w:cs="Times New Roman" w:hint="eastAsia"/>
          <w:szCs w:val="24"/>
        </w:rPr>
        <w:t>歳のときに大きな病気にかかり</w:t>
      </w:r>
      <w:r w:rsidR="002A1D5F" w:rsidRPr="0019524D">
        <w:rPr>
          <w:rFonts w:eastAsia="ＭＳ 明朝" w:cs="Times New Roman"/>
          <w:szCs w:val="24"/>
        </w:rPr>
        <w:t>20</w:t>
      </w:r>
      <w:r w:rsidR="004A2C9F" w:rsidRPr="004A2C9F">
        <w:rPr>
          <w:rFonts w:eastAsia="ＭＳ 明朝" w:cs="Times New Roman" w:hint="eastAsia"/>
          <w:szCs w:val="24"/>
        </w:rPr>
        <w:t>歳の半ばで耳が聞こえにくくなりました。</w:t>
      </w:r>
      <w:r w:rsidR="002A1D5F" w:rsidRPr="0019524D">
        <w:rPr>
          <w:rFonts w:eastAsia="ＭＳ 明朝" w:cs="Times New Roman"/>
          <w:szCs w:val="24"/>
        </w:rPr>
        <w:t>30</w:t>
      </w:r>
      <w:r w:rsidR="004A2C9F" w:rsidRPr="004A2C9F">
        <w:rPr>
          <w:rFonts w:eastAsia="ＭＳ 明朝" w:cs="Times New Roman" w:hint="eastAsia"/>
          <w:szCs w:val="24"/>
        </w:rPr>
        <w:t>歳代の初めには全く見えなくて聞こえなくなりました。東京都盲ろう者支援センターを通じて、触手話を学んだそうです。すごいと思ったことは、彼女はアメリカでソーシャルワークの修士をとって、日本の全国盲ろう者協会の評議員と世界盲ろう者連盟の事務局長を</w:t>
      </w:r>
      <w:r>
        <w:rPr>
          <w:rFonts w:eastAsia="ＭＳ 明朝" w:cs="Times New Roman" w:hint="eastAsia"/>
          <w:szCs w:val="24"/>
        </w:rPr>
        <w:t>し</w:t>
      </w:r>
      <w:r w:rsidR="004A2C9F" w:rsidRPr="004A2C9F">
        <w:rPr>
          <w:rFonts w:eastAsia="ＭＳ 明朝" w:cs="Times New Roman" w:hint="eastAsia"/>
          <w:szCs w:val="24"/>
        </w:rPr>
        <w:t>ているということです。</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また、彼女は呼吸器にも障害があり、呼吸をするのに人工呼吸器と酸素ボンベを必要としていて、歩くことが</w:t>
      </w:r>
      <w:r>
        <w:rPr>
          <w:rFonts w:eastAsia="ＭＳ 明朝" w:cs="Times New Roman" w:hint="eastAsia"/>
          <w:szCs w:val="24"/>
        </w:rPr>
        <w:t>でき</w:t>
      </w:r>
      <w:r w:rsidR="004A2C9F" w:rsidRPr="004A2C9F">
        <w:rPr>
          <w:rFonts w:eastAsia="ＭＳ 明朝" w:cs="Times New Roman" w:hint="eastAsia"/>
          <w:szCs w:val="24"/>
        </w:rPr>
        <w:t>ないので車いすに乗っています。彼女は全盲ろうですが、声の出し方を覚えていて、自分で話すことができ、英語で上手に話します。福田氏には</w:t>
      </w:r>
      <w:r w:rsidR="002A1D5F" w:rsidRPr="0019524D">
        <w:rPr>
          <w:rFonts w:eastAsia="ＭＳ 明朝" w:cs="Times New Roman"/>
          <w:szCs w:val="24"/>
        </w:rPr>
        <w:t>2</w:t>
      </w:r>
      <w:r w:rsidR="004A2C9F" w:rsidRPr="004A2C9F">
        <w:rPr>
          <w:rFonts w:eastAsia="ＭＳ 明朝" w:cs="Times New Roman" w:hint="eastAsia"/>
          <w:szCs w:val="24"/>
        </w:rPr>
        <w:t>人の</w:t>
      </w:r>
      <w:r w:rsidR="00EC72BC">
        <w:rPr>
          <w:rFonts w:eastAsia="ＭＳ 明朝" w:cs="Times New Roman" w:hint="eastAsia"/>
          <w:szCs w:val="24"/>
        </w:rPr>
        <w:t>通訳・介助員</w:t>
      </w:r>
      <w:r w:rsidR="004A2C9F" w:rsidRPr="004A2C9F">
        <w:rPr>
          <w:rFonts w:eastAsia="ＭＳ 明朝" w:cs="Times New Roman" w:hint="eastAsia"/>
          <w:szCs w:val="24"/>
        </w:rPr>
        <w:t>が一緒にいて触手話でコミュニケーションをとります。参加者とのコミュニケーションの一例はこのような感じでした。まず、参加者の英語の質問を言語通訳者が日本語に通訳して、福田氏の</w:t>
      </w:r>
      <w:r w:rsidR="00EC72BC">
        <w:rPr>
          <w:rFonts w:eastAsia="ＭＳ 明朝" w:cs="Times New Roman" w:hint="eastAsia"/>
          <w:szCs w:val="24"/>
        </w:rPr>
        <w:t>通訳・介助員</w:t>
      </w:r>
      <w:r w:rsidR="004A2C9F" w:rsidRPr="004A2C9F">
        <w:rPr>
          <w:rFonts w:eastAsia="ＭＳ 明朝" w:cs="Times New Roman" w:hint="eastAsia"/>
          <w:szCs w:val="24"/>
        </w:rPr>
        <w:t>に伝え、それを</w:t>
      </w:r>
      <w:r w:rsidR="00EC72BC">
        <w:rPr>
          <w:rFonts w:eastAsia="ＭＳ 明朝" w:cs="Times New Roman" w:hint="eastAsia"/>
          <w:szCs w:val="24"/>
        </w:rPr>
        <w:t>通訳・介助員</w:t>
      </w:r>
      <w:r>
        <w:rPr>
          <w:rFonts w:eastAsia="ＭＳ 明朝" w:cs="Times New Roman" w:hint="eastAsia"/>
          <w:szCs w:val="24"/>
        </w:rPr>
        <w:t>が</w:t>
      </w:r>
      <w:r w:rsidR="004A2C9F" w:rsidRPr="004A2C9F">
        <w:rPr>
          <w:rFonts w:eastAsia="ＭＳ 明朝" w:cs="Times New Roman" w:hint="eastAsia"/>
          <w:szCs w:val="24"/>
        </w:rPr>
        <w:t>福田氏の手のひらと指の中で手話をします。福田氏はその手話を読み取って、英語音声で参加者に話します。この要領で最初から全部で</w:t>
      </w:r>
      <w:r w:rsidR="002A1D5F" w:rsidRPr="0019524D">
        <w:rPr>
          <w:rFonts w:eastAsia="ＭＳ 明朝" w:cs="Times New Roman"/>
          <w:szCs w:val="24"/>
        </w:rPr>
        <w:t>3</w:t>
      </w:r>
      <w:r w:rsidR="004A2C9F" w:rsidRPr="004A2C9F">
        <w:rPr>
          <w:rFonts w:eastAsia="ＭＳ 明朝" w:cs="Times New Roman" w:hint="eastAsia"/>
          <w:szCs w:val="24"/>
        </w:rPr>
        <w:t>分から</w:t>
      </w:r>
      <w:r w:rsidR="002A1D5F" w:rsidRPr="0019524D">
        <w:rPr>
          <w:rFonts w:eastAsia="ＭＳ 明朝" w:cs="Times New Roman"/>
          <w:szCs w:val="24"/>
        </w:rPr>
        <w:t>5</w:t>
      </w:r>
      <w:r w:rsidR="004A2C9F" w:rsidRPr="004A2C9F">
        <w:rPr>
          <w:rFonts w:eastAsia="ＭＳ 明朝" w:cs="Times New Roman" w:hint="eastAsia"/>
          <w:szCs w:val="24"/>
        </w:rPr>
        <w:t>分ぐらいかかります。</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森氏の場合は、生まれつきの全盲ろうで、家族や先生方の理解と支援を通して、点字を学び、サインや手話などいくつかの方法を習得しました。彼は現在、ソーシャルワークの学部で学んでいるそうです。福田氏と違って、生まれた時から聞こえませんので発声はありませんでした。</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このようなセミナーが開かれたのは、マレーシアでは初めてのことでした。セミナーの目的は、盲ろう者の抱える問題を明らかにすること、そして、マレーシアで盲ろう当事者の団体を立ち上げることの大切さについて知ることです。私たちが抱える大きな問題は、まずマレーシアにはどのくらいの盲ろう者がいるのか統計がないことです。日本には約</w:t>
      </w:r>
      <w:r w:rsidR="002A1D5F" w:rsidRPr="0019524D">
        <w:rPr>
          <w:rFonts w:eastAsia="ＭＳ 明朝" w:cs="Times New Roman"/>
          <w:szCs w:val="24"/>
        </w:rPr>
        <w:t>1</w:t>
      </w:r>
      <w:r w:rsidR="004A2C9F" w:rsidRPr="004A2C9F">
        <w:rPr>
          <w:rFonts w:eastAsia="ＭＳ 明朝" w:cs="Times New Roman" w:hint="eastAsia"/>
          <w:szCs w:val="24"/>
        </w:rPr>
        <w:t>万</w:t>
      </w:r>
      <w:r w:rsidR="002A1D5F" w:rsidRPr="0019524D">
        <w:rPr>
          <w:rFonts w:eastAsia="ＭＳ 明朝" w:cs="Times New Roman"/>
          <w:szCs w:val="24"/>
        </w:rPr>
        <w:t>4</w:t>
      </w:r>
      <w:r w:rsidR="004A2C9F" w:rsidRPr="004A2C9F">
        <w:rPr>
          <w:rFonts w:eastAsia="ＭＳ 明朝" w:cs="Times New Roman" w:hint="eastAsia"/>
          <w:szCs w:val="24"/>
        </w:rPr>
        <w:t>千人の盲ろう者がいるとのことです。</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また、マレーシアにもたくさんの盲ろう児がいることも知りました。しかし、盲ろう児のためのプログラムは</w:t>
      </w:r>
      <w:r>
        <w:rPr>
          <w:rFonts w:eastAsia="ＭＳ 明朝" w:cs="Times New Roman" w:hint="eastAsia"/>
          <w:szCs w:val="24"/>
        </w:rPr>
        <w:t>、</w:t>
      </w:r>
      <w:r w:rsidR="004A2C9F" w:rsidRPr="004A2C9F">
        <w:rPr>
          <w:rFonts w:eastAsia="ＭＳ 明朝" w:cs="Times New Roman" w:hint="eastAsia"/>
          <w:szCs w:val="24"/>
        </w:rPr>
        <w:t>ペナンのセントニコラスホームにしかありません。ただし、マレーシア盲人協会（</w:t>
      </w:r>
      <w:r w:rsidR="004A2C9F" w:rsidRPr="004A2C9F">
        <w:rPr>
          <w:rFonts w:eastAsia="ＭＳ 明朝" w:cs="Times New Roman"/>
          <w:szCs w:val="24"/>
        </w:rPr>
        <w:t>MAB</w:t>
      </w:r>
      <w:r w:rsidR="004A2C9F" w:rsidRPr="004A2C9F">
        <w:rPr>
          <w:rFonts w:eastAsia="ＭＳ 明朝" w:cs="Times New Roman"/>
          <w:szCs w:val="24"/>
        </w:rPr>
        <w:t>）の中にある小さな部署にすぎず、クアラルンプールにおいても、盲ろう児については課題があることも分かりました。</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私は、全盲ろうの子どもと、全盲ろうに近い子どもの</w:t>
      </w:r>
      <w:r w:rsidR="002A1D5F" w:rsidRPr="0019524D">
        <w:rPr>
          <w:rFonts w:eastAsia="ＭＳ 明朝" w:cs="Times New Roman"/>
          <w:szCs w:val="24"/>
        </w:rPr>
        <w:t>2</w:t>
      </w:r>
      <w:r w:rsidR="004A2C9F" w:rsidRPr="004A2C9F">
        <w:rPr>
          <w:rFonts w:eastAsia="ＭＳ 明朝" w:cs="Times New Roman" w:hint="eastAsia"/>
          <w:szCs w:val="24"/>
        </w:rPr>
        <w:t>家族に会うことが</w:t>
      </w:r>
      <w:r>
        <w:rPr>
          <w:rFonts w:eastAsia="ＭＳ 明朝" w:cs="Times New Roman" w:hint="eastAsia"/>
          <w:szCs w:val="24"/>
        </w:rPr>
        <w:t>でき</w:t>
      </w:r>
      <w:r w:rsidR="004A2C9F" w:rsidRPr="004A2C9F">
        <w:rPr>
          <w:rFonts w:eastAsia="ＭＳ 明朝" w:cs="Times New Roman" w:hint="eastAsia"/>
          <w:szCs w:val="24"/>
        </w:rPr>
        <w:t>ました。そして、ルイス・プレムクマールさんという</w:t>
      </w:r>
      <w:r w:rsidR="002A1D5F" w:rsidRPr="0019524D">
        <w:rPr>
          <w:rFonts w:eastAsia="ＭＳ 明朝" w:cs="Times New Roman"/>
          <w:szCs w:val="24"/>
        </w:rPr>
        <w:t>60</w:t>
      </w:r>
      <w:r w:rsidR="004A2C9F" w:rsidRPr="004A2C9F">
        <w:rPr>
          <w:rFonts w:eastAsia="ＭＳ 明朝" w:cs="Times New Roman" w:hint="eastAsia"/>
          <w:szCs w:val="24"/>
        </w:rPr>
        <w:t>歳代前半の、全盲で重度難聴の男性にも会うことが</w:t>
      </w:r>
      <w:r>
        <w:rPr>
          <w:rFonts w:eastAsia="ＭＳ 明朝" w:cs="Times New Roman" w:hint="eastAsia"/>
          <w:szCs w:val="24"/>
        </w:rPr>
        <w:t>でき</w:t>
      </w:r>
      <w:r w:rsidR="004A2C9F" w:rsidRPr="004A2C9F">
        <w:rPr>
          <w:rFonts w:eastAsia="ＭＳ 明朝" w:cs="Times New Roman" w:hint="eastAsia"/>
          <w:szCs w:val="24"/>
        </w:rPr>
        <w:t>ました。このセミナーの別の目的は、盲人の団体と、ろう者の団体がどうやって盲ろう者への学びやマネージメントの方法を提供するか、尊重しあいながら話</w:t>
      </w:r>
      <w:r>
        <w:rPr>
          <w:rFonts w:eastAsia="ＭＳ 明朝" w:cs="Times New Roman" w:hint="eastAsia"/>
          <w:szCs w:val="24"/>
        </w:rPr>
        <w:t>し合い</w:t>
      </w:r>
      <w:r w:rsidR="004A2C9F" w:rsidRPr="004A2C9F">
        <w:rPr>
          <w:rFonts w:eastAsia="ＭＳ 明朝" w:cs="Times New Roman" w:hint="eastAsia"/>
          <w:szCs w:val="24"/>
        </w:rPr>
        <w:t>をする機会を持つことでした。盲ろう者の支援には、親や介助者、教員、政府や医療関係者、そして一般の人々も含まれます。</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盲関係のコミュニティ、そして、ろう関係のコミュニティからの参加者とともに、一般の参加者もいました。特筆すべきなのは、</w:t>
      </w:r>
      <w:r w:rsidR="004A2C9F" w:rsidRPr="004A2C9F">
        <w:rPr>
          <w:rFonts w:eastAsia="ＭＳ 明朝" w:cs="Times New Roman"/>
          <w:szCs w:val="24"/>
        </w:rPr>
        <w:t>YB</w:t>
      </w:r>
      <w:r w:rsidR="004A2C9F" w:rsidRPr="004A2C9F">
        <w:rPr>
          <w:rFonts w:eastAsia="ＭＳ 明朝" w:cs="Times New Roman"/>
          <w:szCs w:val="24"/>
        </w:rPr>
        <w:t>・ヤップ・スー・ヒューイ氏がいたことです。彼女はプラウ・ティクス市の議会員であり、ユニバーサルアクセシビリティ委員会の委員長であり、ペナン州の特殊教育委員会の委員長でもあります。その他、マレーシアろうあ連盟（</w:t>
      </w:r>
      <w:r w:rsidR="004A2C9F" w:rsidRPr="004A2C9F">
        <w:rPr>
          <w:rFonts w:eastAsia="ＭＳ 明朝" w:cs="Times New Roman"/>
          <w:szCs w:val="24"/>
        </w:rPr>
        <w:t>MFD</w:t>
      </w:r>
      <w:r w:rsidR="004A2C9F" w:rsidRPr="004A2C9F">
        <w:rPr>
          <w:rFonts w:eastAsia="ＭＳ 明朝" w:cs="Times New Roman"/>
          <w:szCs w:val="24"/>
        </w:rPr>
        <w:t>）の代表のサザリ・シャアアリ氏、マレーシア盲人協議会（</w:t>
      </w:r>
      <w:r w:rsidR="004A2C9F" w:rsidRPr="004A2C9F">
        <w:rPr>
          <w:rFonts w:eastAsia="ＭＳ 明朝" w:cs="Times New Roman"/>
          <w:szCs w:val="24"/>
        </w:rPr>
        <w:t>NCBM</w:t>
      </w:r>
      <w:r w:rsidR="004A2C9F" w:rsidRPr="004A2C9F">
        <w:rPr>
          <w:rFonts w:eastAsia="ＭＳ 明朝" w:cs="Times New Roman"/>
          <w:szCs w:val="24"/>
        </w:rPr>
        <w:t>）の代表のジャスミン・クー氏、ペナンろう者協会の代表のチュン・キム・チョン氏、</w:t>
      </w:r>
      <w:r w:rsidR="004A2C9F" w:rsidRPr="004A2C9F">
        <w:rPr>
          <w:rFonts w:eastAsia="ＭＳ 明朝" w:cs="Times New Roman"/>
          <w:szCs w:val="24"/>
        </w:rPr>
        <w:t>NCBM</w:t>
      </w:r>
      <w:r w:rsidR="004A2C9F" w:rsidRPr="004A2C9F">
        <w:rPr>
          <w:rFonts w:eastAsia="ＭＳ 明朝" w:cs="Times New Roman"/>
          <w:szCs w:val="24"/>
        </w:rPr>
        <w:t>のディレクターのモーゼス・チュ</w:t>
      </w:r>
      <w:r w:rsidR="004A2C9F" w:rsidRPr="004A2C9F">
        <w:rPr>
          <w:rFonts w:eastAsia="ＭＳ 明朝" w:cs="Times New Roman" w:hint="eastAsia"/>
          <w:szCs w:val="24"/>
        </w:rPr>
        <w:t>ー氏、また、セントニコラスホームのコーディネーターのジャヤ・ドライサミー氏が参加していました。</w:t>
      </w:r>
    </w:p>
    <w:p w:rsidR="004A2C9F" w:rsidRPr="004A2C9F" w:rsidRDefault="004A2C9F" w:rsidP="004A2C9F">
      <w:pPr>
        <w:rPr>
          <w:rFonts w:eastAsia="ＭＳ 明朝" w:cs="Times New Roman"/>
          <w:szCs w:val="24"/>
        </w:rPr>
      </w:pP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19524D">
        <w:rPr>
          <w:rFonts w:eastAsia="ＭＳ 明朝" w:cs="Times New Roman"/>
          <w:szCs w:val="24"/>
        </w:rPr>
        <w:t>3</w:t>
      </w:r>
      <w:r w:rsidR="004A2C9F" w:rsidRPr="004A2C9F">
        <w:rPr>
          <w:rFonts w:eastAsia="ＭＳ 明朝" w:cs="Times New Roman"/>
          <w:szCs w:val="24"/>
        </w:rPr>
        <w:t>日間にわたるプログ</w:t>
      </w:r>
      <w:r w:rsidR="004A2C9F" w:rsidRPr="00D07981">
        <w:t>ラムで、私は福田さんと森さんのコミュニケーションがどうやって行われているのか、学びました。</w:t>
      </w:r>
      <w:r w:rsidR="002A1D5F" w:rsidRPr="00D07981">
        <w:t>4</w:t>
      </w:r>
      <w:r w:rsidR="004A2C9F" w:rsidRPr="00D07981">
        <w:t>つものコミュニケーション方法が同時に飛びかうのは容易ではないことは分かりました。音声で話されたことが日本語になって、触手話になって伝わり、そして返されてくるのです。大変なようですが、私自身もこれらのサインの少なくとも一つでも学ぶべきだと思いました。そして、日本の</w:t>
      </w:r>
      <w:r w:rsidR="00EC72BC" w:rsidRPr="00D07981">
        <w:t>通訳・介助員</w:t>
      </w:r>
      <w:r w:rsidR="004A2C9F" w:rsidRPr="00D07981">
        <w:t>という支援者には驚きました。しっかりと支援し、盲ろう者へ</w:t>
      </w:r>
      <w:r w:rsidR="004A2C9F" w:rsidRPr="004A2C9F">
        <w:rPr>
          <w:rFonts w:eastAsia="ＭＳ 明朝" w:cs="Times New Roman"/>
          <w:szCs w:val="24"/>
        </w:rPr>
        <w:t>の様々な通訳の技術を習得するのに</w:t>
      </w:r>
      <w:r w:rsidR="004A2C9F" w:rsidRPr="0019524D">
        <w:rPr>
          <w:rFonts w:eastAsia="ＭＳ 明朝" w:cs="Times New Roman"/>
          <w:szCs w:val="24"/>
        </w:rPr>
        <w:t>1</w:t>
      </w:r>
      <w:r w:rsidR="004A2C9F" w:rsidRPr="004A2C9F">
        <w:rPr>
          <w:rFonts w:eastAsia="ＭＳ 明朝" w:cs="Times New Roman"/>
          <w:szCs w:val="24"/>
        </w:rPr>
        <w:t>人の人としてモチベーションを持っていま</w:t>
      </w:r>
      <w:r w:rsidR="004A2C9F" w:rsidRPr="004A2C9F">
        <w:rPr>
          <w:rFonts w:eastAsia="ＭＳ 明朝" w:cs="Times New Roman" w:hint="eastAsia"/>
          <w:szCs w:val="24"/>
        </w:rPr>
        <w:t>した。</w:t>
      </w:r>
    </w:p>
    <w:p w:rsidR="00FA088B" w:rsidRDefault="00FA088B" w:rsidP="00FA088B">
      <w:pPr>
        <w:rPr>
          <w:rFonts w:eastAsia="ＭＳ 明朝" w:cs="Times New Roman"/>
          <w:szCs w:val="24"/>
        </w:rPr>
      </w:pPr>
    </w:p>
    <w:p w:rsidR="004A2C9F" w:rsidRPr="00FA088B" w:rsidRDefault="00FA088B" w:rsidP="00FA088B">
      <w:r>
        <w:rPr>
          <w:rFonts w:hint="eastAsia"/>
        </w:rPr>
        <w:t xml:space="preserve">　</w:t>
      </w:r>
      <w:r w:rsidR="004A2C9F" w:rsidRPr="00FA088B">
        <w:rPr>
          <w:rFonts w:hint="eastAsia"/>
        </w:rPr>
        <w:t>全体のプログラムはマレーシア盲人協議会、マレーシアろうあ連盟がペナン政府から特別に助成を受けて企画しました。私たちクアラルンプールからの盲関係のコミュニティからの参加者は</w:t>
      </w:r>
      <w:r>
        <w:rPr>
          <w:rFonts w:hint="eastAsia"/>
        </w:rPr>
        <w:t>、</w:t>
      </w:r>
      <w:r w:rsidR="004A2C9F" w:rsidRPr="00FA088B">
        <w:rPr>
          <w:rFonts w:hint="eastAsia"/>
        </w:rPr>
        <w:t>マレーシア盲人協議会から助成を受け、セミナーの開かれたセントラルシービューホテルに滞在し、期間中の</w:t>
      </w:r>
      <w:r w:rsidR="004A2C9F" w:rsidRPr="00FA088B">
        <w:t>5</w:t>
      </w:r>
      <w:r w:rsidR="004A2C9F" w:rsidRPr="00FA088B">
        <w:t>回分の食事も提供してもらいました。</w:t>
      </w:r>
    </w:p>
    <w:p w:rsidR="004A2C9F" w:rsidRPr="004A2C9F" w:rsidRDefault="004A2C9F" w:rsidP="004A2C9F">
      <w:pPr>
        <w:rPr>
          <w:rFonts w:eastAsia="ＭＳ 明朝" w:cs="Times New Roman"/>
          <w:szCs w:val="24"/>
        </w:rPr>
      </w:pPr>
      <w:r w:rsidRPr="004A2C9F">
        <w:rPr>
          <w:rFonts w:eastAsia="ＭＳ 明朝" w:cs="Times New Roman"/>
          <w:szCs w:val="24"/>
        </w:rPr>
        <w:t xml:space="preserve"> </w:t>
      </w:r>
    </w:p>
    <w:p w:rsidR="004A2C9F" w:rsidRPr="004A2C9F" w:rsidRDefault="00FA088B" w:rsidP="004A2C9F">
      <w:pPr>
        <w:rPr>
          <w:rFonts w:eastAsia="ＭＳ 明朝" w:cs="Times New Roman"/>
          <w:szCs w:val="24"/>
        </w:rPr>
      </w:pPr>
      <w:r>
        <w:rPr>
          <w:rFonts w:eastAsia="ＭＳ 明朝" w:cs="Times New Roman" w:hint="eastAsia"/>
          <w:szCs w:val="24"/>
        </w:rPr>
        <w:t xml:space="preserve">　</w:t>
      </w:r>
      <w:r w:rsidR="004A2C9F" w:rsidRPr="004A2C9F">
        <w:rPr>
          <w:rFonts w:eastAsia="ＭＳ 明朝" w:cs="Times New Roman" w:hint="eastAsia"/>
          <w:szCs w:val="24"/>
        </w:rPr>
        <w:t>今回のセミナー</w:t>
      </w:r>
      <w:r>
        <w:rPr>
          <w:rFonts w:eastAsia="ＭＳ 明朝" w:cs="Times New Roman" w:hint="eastAsia"/>
          <w:szCs w:val="24"/>
        </w:rPr>
        <w:t>で、日本に、また</w:t>
      </w:r>
      <w:r w:rsidR="004A2C9F" w:rsidRPr="004A2C9F">
        <w:rPr>
          <w:rFonts w:eastAsia="ＭＳ 明朝" w:cs="Times New Roman" w:hint="eastAsia"/>
          <w:szCs w:val="24"/>
        </w:rPr>
        <w:t>西欧には、盲ろう者向けの制度があり施行されていることを知ったことは</w:t>
      </w:r>
      <w:r>
        <w:rPr>
          <w:rFonts w:eastAsia="ＭＳ 明朝" w:cs="Times New Roman" w:hint="eastAsia"/>
          <w:szCs w:val="24"/>
        </w:rPr>
        <w:t>、</w:t>
      </w:r>
      <w:r>
        <w:rPr>
          <w:rFonts w:eastAsia="ＭＳ 明朝" w:cs="Times New Roman"/>
          <w:szCs w:val="24"/>
        </w:rPr>
        <w:t>私にとって</w:t>
      </w:r>
      <w:r w:rsidR="004A2C9F" w:rsidRPr="004A2C9F">
        <w:rPr>
          <w:rFonts w:eastAsia="ＭＳ 明朝" w:cs="Times New Roman" w:hint="eastAsia"/>
          <w:szCs w:val="24"/>
        </w:rPr>
        <w:t>大きな衝撃でした。私個人だけでなくマレーシアの盲ろう者の福祉と教育に関わる私たちは、盲ろう者が充実した、意味のある、安らぎのある人生を送れるように、関係各所が真剣に考慮することを切に願っています。セミナーの中で、これから政府に対して、盲ろうは重複障害というカテゴリーで扱うのではなく、独自の障害として捉えて、盲ろう者向けの制度を作るように、はたらきかけていかなければならないということが話し合われました。</w:t>
      </w:r>
    </w:p>
    <w:p w:rsidR="000F7388" w:rsidRDefault="000F7388" w:rsidP="004A2C9F">
      <w:pPr>
        <w:rPr>
          <w:rFonts w:eastAsia="ＭＳ 明朝" w:cs="Times New Roman"/>
          <w:szCs w:val="24"/>
        </w:rPr>
      </w:pPr>
    </w:p>
    <w:p w:rsidR="00FA088B" w:rsidRDefault="00FA088B" w:rsidP="004A2C9F">
      <w:pPr>
        <w:rPr>
          <w:rFonts w:eastAsia="ＭＳ 明朝" w:cs="Times New Roman"/>
          <w:szCs w:val="24"/>
        </w:rPr>
      </w:pPr>
    </w:p>
    <w:p w:rsidR="00FA088B" w:rsidRDefault="00FA088B" w:rsidP="004A2C9F">
      <w:pPr>
        <w:rPr>
          <w:rFonts w:eastAsia="ＭＳ 明朝" w:cs="Times New Roman"/>
          <w:szCs w:val="24"/>
        </w:rPr>
      </w:pPr>
      <w:r>
        <w:rPr>
          <w:rFonts w:eastAsia="ＭＳ 明朝" w:cs="Times New Roman"/>
          <w:szCs w:val="24"/>
        </w:rPr>
        <w:br w:type="page"/>
      </w:r>
    </w:p>
    <w:p w:rsidR="006070D6" w:rsidRPr="004A2C9F" w:rsidRDefault="006070D6" w:rsidP="004A2C9F">
      <w:pPr>
        <w:rPr>
          <w:rFonts w:eastAsia="ＭＳ 明朝" w:cs="Times New Roman"/>
          <w:i/>
          <w:szCs w:val="21"/>
        </w:rPr>
      </w:pPr>
      <w:r w:rsidRPr="000E10D0">
        <w:rPr>
          <w:rFonts w:ascii="ＭＳ 明朝" w:eastAsia="ＭＳ 明朝" w:hAnsi="ＭＳ 明朝" w:cs="Times New Roman" w:hint="eastAsia"/>
          <w:i/>
          <w:szCs w:val="21"/>
          <w:lang w:val="en-GB"/>
        </w:rPr>
        <w:t>（参考</w:t>
      </w:r>
      <w:r>
        <w:rPr>
          <w:rFonts w:eastAsia="ＭＳ 明朝" w:cs="Times New Roman" w:hint="eastAsia"/>
          <w:i/>
          <w:szCs w:val="21"/>
        </w:rPr>
        <w:t>資料</w:t>
      </w:r>
      <w:r w:rsidR="004A2C9F">
        <w:rPr>
          <w:rFonts w:eastAsia="ＭＳ 明朝" w:cs="Times New Roman" w:hint="eastAsia"/>
          <w:i/>
          <w:szCs w:val="21"/>
        </w:rPr>
        <w:t>④</w:t>
      </w:r>
      <w:r w:rsidRPr="000E10D0">
        <w:rPr>
          <w:rFonts w:eastAsia="ＭＳ 明朝" w:cs="Times New Roman" w:hint="eastAsia"/>
          <w:i/>
          <w:szCs w:val="21"/>
        </w:rPr>
        <w:t>：</w:t>
      </w:r>
      <w:r>
        <w:rPr>
          <w:rFonts w:eastAsia="ＭＳ 明朝" w:cs="Times New Roman" w:hint="eastAsia"/>
          <w:i/>
          <w:szCs w:val="21"/>
        </w:rPr>
        <w:t xml:space="preserve">ESCAP Report on the Third Session of the Working Group on the Asian and Pacific Decade of Persons with Disabilities, </w:t>
      </w:r>
      <w:r w:rsidRPr="0019524D">
        <w:rPr>
          <w:rFonts w:eastAsia="ＭＳ 明朝" w:cs="Times New Roman"/>
          <w:i/>
          <w:szCs w:val="21"/>
        </w:rPr>
        <w:t>2013</w:t>
      </w:r>
      <w:r>
        <w:rPr>
          <w:rFonts w:eastAsia="ＭＳ 明朝" w:cs="Times New Roman" w:hint="eastAsia"/>
          <w:i/>
          <w:szCs w:val="21"/>
        </w:rPr>
        <w:t>-</w:t>
      </w:r>
      <w:r w:rsidRPr="0019524D">
        <w:rPr>
          <w:rFonts w:eastAsia="ＭＳ 明朝" w:cs="Times New Roman"/>
          <w:i/>
          <w:szCs w:val="21"/>
        </w:rPr>
        <w:t>2022</w:t>
      </w:r>
      <w:r w:rsidRPr="000E10D0">
        <w:rPr>
          <w:rFonts w:eastAsia="ＭＳ 明朝" w:cs="Times New Roman" w:hint="eastAsia"/>
          <w:i/>
          <w:szCs w:val="21"/>
        </w:rPr>
        <w:t>）</w:t>
      </w:r>
    </w:p>
    <w:p w:rsidR="006070D6" w:rsidRPr="00D439AF" w:rsidRDefault="006070D6" w:rsidP="006070D6">
      <w:pPr>
        <w:suppressAutoHyphens/>
        <w:jc w:val="center"/>
        <w:rPr>
          <w:rFonts w:ascii="Book Antiqua" w:hAnsi="Book Antiqua"/>
          <w:b/>
          <w:sz w:val="32"/>
          <w:szCs w:val="32"/>
          <w:lang w:val="en-GB"/>
        </w:rPr>
      </w:pPr>
    </w:p>
    <w:p w:rsidR="006070D6" w:rsidRPr="00D439AF" w:rsidRDefault="006070D6" w:rsidP="006070D6">
      <w:pPr>
        <w:suppressAutoHyphens/>
        <w:jc w:val="center"/>
        <w:rPr>
          <w:rFonts w:ascii="Book Antiqua" w:hAnsi="Book Antiqua"/>
          <w:b/>
          <w:sz w:val="32"/>
          <w:szCs w:val="32"/>
          <w:lang w:val="en-GB"/>
        </w:rPr>
      </w:pPr>
      <w:r>
        <w:rPr>
          <w:rFonts w:ascii="Book Antiqua" w:hAnsi="Book Antiqua"/>
          <w:b/>
          <w:sz w:val="32"/>
          <w:szCs w:val="32"/>
          <w:lang w:val="en-GB"/>
        </w:rPr>
        <w:t>R</w:t>
      </w:r>
      <w:r w:rsidRPr="00D439AF">
        <w:rPr>
          <w:rFonts w:ascii="Book Antiqua" w:hAnsi="Book Antiqua"/>
          <w:b/>
          <w:sz w:val="32"/>
          <w:szCs w:val="32"/>
          <w:lang w:val="en-GB"/>
        </w:rPr>
        <w:t>eport on the</w:t>
      </w:r>
    </w:p>
    <w:p w:rsidR="006070D6" w:rsidRPr="00D439AF" w:rsidRDefault="006070D6" w:rsidP="006070D6">
      <w:pPr>
        <w:suppressAutoHyphens/>
        <w:jc w:val="center"/>
        <w:rPr>
          <w:rFonts w:ascii="Book Antiqua" w:hAnsi="Book Antiqua"/>
          <w:b/>
          <w:sz w:val="32"/>
          <w:szCs w:val="32"/>
          <w:lang w:val="en-GB"/>
        </w:rPr>
      </w:pPr>
      <w:r w:rsidRPr="00D439AF">
        <w:rPr>
          <w:rFonts w:ascii="Book Antiqua" w:hAnsi="Book Antiqua"/>
          <w:b/>
          <w:sz w:val="32"/>
          <w:szCs w:val="32"/>
          <w:lang w:val="en-GB"/>
        </w:rPr>
        <w:t>Third Session of the Working Group on the</w:t>
      </w:r>
    </w:p>
    <w:p w:rsidR="006070D6" w:rsidRPr="00D439AF" w:rsidRDefault="006070D6" w:rsidP="006070D6">
      <w:pPr>
        <w:suppressAutoHyphens/>
        <w:jc w:val="center"/>
        <w:rPr>
          <w:rFonts w:ascii="Book Antiqua" w:hAnsi="Book Antiqua"/>
          <w:b/>
          <w:sz w:val="32"/>
          <w:szCs w:val="32"/>
          <w:lang w:val="en-GB"/>
        </w:rPr>
      </w:pPr>
      <w:r w:rsidRPr="00D439AF">
        <w:rPr>
          <w:rFonts w:ascii="Book Antiqua" w:hAnsi="Book Antiqua"/>
          <w:b/>
          <w:sz w:val="32"/>
          <w:szCs w:val="32"/>
          <w:lang w:val="en-GB"/>
        </w:rPr>
        <w:t xml:space="preserve">Asian and Pacific Decade of </w:t>
      </w:r>
    </w:p>
    <w:p w:rsidR="006070D6" w:rsidRPr="00D439AF" w:rsidRDefault="006070D6" w:rsidP="006070D6">
      <w:pPr>
        <w:suppressAutoHyphens/>
        <w:jc w:val="center"/>
        <w:rPr>
          <w:rFonts w:ascii="Book Antiqua" w:hAnsi="Book Antiqua"/>
          <w:b/>
          <w:sz w:val="32"/>
          <w:szCs w:val="32"/>
          <w:lang w:val="en-GB"/>
        </w:rPr>
      </w:pPr>
      <w:r w:rsidRPr="00D439AF">
        <w:rPr>
          <w:rFonts w:ascii="Book Antiqua" w:hAnsi="Book Antiqua"/>
          <w:b/>
          <w:sz w:val="32"/>
          <w:szCs w:val="32"/>
          <w:lang w:val="en-GB"/>
        </w:rPr>
        <w:t xml:space="preserve">Persons with Disabilities, </w:t>
      </w:r>
      <w:r w:rsidRPr="0019524D">
        <w:rPr>
          <w:b/>
          <w:sz w:val="32"/>
          <w:szCs w:val="32"/>
          <w:lang w:val="en-GB"/>
        </w:rPr>
        <w:t>2013</w:t>
      </w:r>
      <w:r w:rsidRPr="00D439AF">
        <w:rPr>
          <w:rFonts w:ascii="Book Antiqua" w:hAnsi="Book Antiqua"/>
          <w:b/>
          <w:sz w:val="32"/>
          <w:szCs w:val="32"/>
          <w:lang w:val="en-GB"/>
        </w:rPr>
        <w:t>-</w:t>
      </w:r>
      <w:r w:rsidRPr="0019524D">
        <w:rPr>
          <w:b/>
          <w:sz w:val="32"/>
          <w:szCs w:val="32"/>
          <w:lang w:val="en-GB"/>
        </w:rPr>
        <w:t>2022</w:t>
      </w:r>
    </w:p>
    <w:p w:rsidR="006070D6" w:rsidRPr="00D439AF" w:rsidRDefault="006070D6" w:rsidP="006070D6">
      <w:pPr>
        <w:jc w:val="center"/>
        <w:rPr>
          <w:rFonts w:ascii="Book Antiqua" w:hAnsi="Book Antiqua"/>
          <w:b/>
          <w:sz w:val="32"/>
          <w:szCs w:val="32"/>
          <w:lang w:val="en-GB"/>
        </w:rPr>
      </w:pPr>
    </w:p>
    <w:p w:rsidR="006070D6" w:rsidRPr="00D439AF" w:rsidRDefault="006070D6" w:rsidP="006070D6">
      <w:pPr>
        <w:jc w:val="center"/>
        <w:rPr>
          <w:rFonts w:ascii="Book Antiqua" w:eastAsia="Times New Roman" w:hAnsi="Book Antiqua"/>
          <w:b/>
          <w:sz w:val="32"/>
          <w:szCs w:val="32"/>
          <w:lang w:val="en-GB"/>
        </w:rPr>
      </w:pPr>
      <w:r w:rsidRPr="00D439AF">
        <w:rPr>
          <w:rFonts w:ascii="Book Antiqua" w:hAnsi="Book Antiqua"/>
          <w:b/>
          <w:sz w:val="32"/>
          <w:szCs w:val="32"/>
          <w:lang w:val="en-GB"/>
        </w:rPr>
        <w:t>Bangkok</w:t>
      </w:r>
    </w:p>
    <w:p w:rsidR="006070D6" w:rsidRDefault="00CB32FC" w:rsidP="00CB32FC">
      <w:pPr>
        <w:jc w:val="center"/>
        <w:rPr>
          <w:b/>
          <w:sz w:val="32"/>
          <w:szCs w:val="32"/>
          <w:lang w:val="en-GB"/>
        </w:rPr>
      </w:pPr>
      <w:r w:rsidRPr="0019524D">
        <w:rPr>
          <w:b/>
          <w:sz w:val="32"/>
          <w:szCs w:val="32"/>
          <w:lang w:val="en-GB"/>
        </w:rPr>
        <w:t>2</w:t>
      </w:r>
      <w:r>
        <w:rPr>
          <w:rFonts w:ascii="Book Antiqua" w:hAnsi="Book Antiqua"/>
          <w:b/>
          <w:sz w:val="32"/>
          <w:szCs w:val="32"/>
          <w:lang w:val="en-GB"/>
        </w:rPr>
        <w:t>-</w:t>
      </w:r>
      <w:r w:rsidRPr="0019524D">
        <w:rPr>
          <w:b/>
          <w:sz w:val="32"/>
          <w:szCs w:val="32"/>
          <w:lang w:val="en-GB"/>
        </w:rPr>
        <w:t>4</w:t>
      </w:r>
      <w:r>
        <w:rPr>
          <w:rFonts w:ascii="Book Antiqua" w:hAnsi="Book Antiqua"/>
          <w:b/>
          <w:sz w:val="32"/>
          <w:szCs w:val="32"/>
          <w:lang w:val="en-GB"/>
        </w:rPr>
        <w:t xml:space="preserve"> March </w:t>
      </w:r>
      <w:r w:rsidRPr="0019524D">
        <w:rPr>
          <w:b/>
          <w:sz w:val="32"/>
          <w:szCs w:val="32"/>
          <w:lang w:val="en-GB"/>
        </w:rPr>
        <w:t>2016</w:t>
      </w:r>
    </w:p>
    <w:p w:rsidR="00F173A5" w:rsidRDefault="00F173A5" w:rsidP="00CB32FC">
      <w:pPr>
        <w:jc w:val="center"/>
        <w:rPr>
          <w:b/>
          <w:sz w:val="32"/>
          <w:szCs w:val="32"/>
          <w:lang w:val="en-GB"/>
        </w:rPr>
      </w:pPr>
    </w:p>
    <w:p w:rsidR="00F173A5" w:rsidRDefault="00F173A5" w:rsidP="00CB32FC">
      <w:pPr>
        <w:rPr>
          <w:rFonts w:ascii="Book Antiqua" w:hAnsi="Book Antiqua"/>
          <w:b/>
          <w:sz w:val="32"/>
          <w:szCs w:val="32"/>
          <w:lang w:val="en-GB"/>
        </w:rPr>
      </w:pPr>
      <w:r>
        <w:rPr>
          <w:rFonts w:ascii="Book Antiqua" w:hAnsi="Book Antiqua"/>
          <w:b/>
          <w:sz w:val="32"/>
          <w:szCs w:val="32"/>
          <w:lang w:val="en-GB"/>
        </w:rPr>
        <w:br w:type="page"/>
      </w:r>
    </w:p>
    <w:p w:rsidR="006070D6" w:rsidRPr="00D439AF" w:rsidRDefault="006070D6" w:rsidP="006070D6">
      <w:pPr>
        <w:jc w:val="center"/>
        <w:rPr>
          <w:rFonts w:ascii="Book Antiqua" w:hAnsi="Book Antiqua"/>
          <w:b/>
          <w:sz w:val="32"/>
          <w:szCs w:val="32"/>
          <w:lang w:val="en-GB"/>
        </w:rPr>
      </w:pPr>
      <w:r w:rsidRPr="00D439AF">
        <w:rPr>
          <w:rFonts w:ascii="Book Antiqua" w:hAnsi="Book Antiqua"/>
          <w:b/>
          <w:sz w:val="32"/>
          <w:szCs w:val="32"/>
          <w:lang w:val="en-GB"/>
        </w:rPr>
        <w:t>Contents</w:t>
      </w:r>
    </w:p>
    <w:p w:rsidR="00B60391" w:rsidRDefault="00B60391" w:rsidP="006070D6">
      <w:pPr>
        <w:spacing w:line="360" w:lineRule="auto"/>
        <w:jc w:val="center"/>
        <w:rPr>
          <w:rFonts w:ascii="Book Antiqua" w:hAnsi="Book Antiqua"/>
          <w:sz w:val="22"/>
          <w:lang w:val="en-GB"/>
        </w:rPr>
      </w:pPr>
    </w:p>
    <w:p w:rsidR="00D37E8D" w:rsidRPr="00D37E8D"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I.</w:t>
      </w:r>
      <w:r>
        <w:rPr>
          <w:rFonts w:ascii="Book Antiqua" w:hAnsi="Book Antiqua" w:hint="eastAsia"/>
          <w:sz w:val="22"/>
          <w:lang w:val="en-GB"/>
        </w:rPr>
        <w:t xml:space="preserve">　</w:t>
      </w:r>
      <w:r>
        <w:rPr>
          <w:rFonts w:ascii="Book Antiqua" w:hAnsi="Book Antiqua"/>
          <w:sz w:val="22"/>
          <w:lang w:val="en-GB"/>
        </w:rPr>
        <w:t xml:space="preserve">　</w:t>
      </w:r>
      <w:r w:rsidRPr="00D37E8D">
        <w:rPr>
          <w:rFonts w:ascii="Book Antiqua" w:hAnsi="Book Antiqua"/>
          <w:sz w:val="22"/>
          <w:lang w:val="en-GB"/>
        </w:rPr>
        <w:t>DECISIONS</w:t>
      </w:r>
      <w:r w:rsidRPr="00D37E8D">
        <w:rPr>
          <w:rFonts w:ascii="Book Antiqua" w:hAnsi="Book Antiqua"/>
          <w:sz w:val="22"/>
          <w:lang w:val="en-GB"/>
        </w:rPr>
        <w:tab/>
        <w:t>2</w:t>
      </w:r>
    </w:p>
    <w:p w:rsidR="00D37E8D" w:rsidRPr="00D37E8D"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II.</w:t>
      </w:r>
      <w:r>
        <w:rPr>
          <w:rFonts w:ascii="Book Antiqua" w:hAnsi="Book Antiqua" w:hint="eastAsia"/>
          <w:sz w:val="22"/>
          <w:lang w:val="en-GB"/>
        </w:rPr>
        <w:t xml:space="preserve">　</w:t>
      </w:r>
      <w:r>
        <w:rPr>
          <w:rFonts w:ascii="Book Antiqua" w:hAnsi="Book Antiqua"/>
          <w:sz w:val="22"/>
          <w:lang w:val="en-GB"/>
        </w:rPr>
        <w:t xml:space="preserve">　</w:t>
      </w:r>
      <w:r w:rsidRPr="00D37E8D">
        <w:rPr>
          <w:rFonts w:ascii="Book Antiqua" w:hAnsi="Book Antiqua"/>
          <w:sz w:val="22"/>
          <w:lang w:val="en-GB"/>
        </w:rPr>
        <w:t>RECOMMENDATIONS</w:t>
      </w:r>
      <w:r w:rsidRPr="00D37E8D">
        <w:rPr>
          <w:rFonts w:ascii="Book Antiqua" w:hAnsi="Book Antiqua"/>
          <w:sz w:val="22"/>
          <w:lang w:val="en-GB"/>
        </w:rPr>
        <w:tab/>
        <w:t>3</w:t>
      </w:r>
    </w:p>
    <w:p w:rsidR="00D37E8D" w:rsidRPr="00D37E8D"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III.</w:t>
      </w:r>
      <w:r>
        <w:rPr>
          <w:rFonts w:ascii="Book Antiqua" w:hAnsi="Book Antiqua" w:hint="eastAsia"/>
          <w:sz w:val="22"/>
          <w:lang w:val="en-GB"/>
        </w:rPr>
        <w:t xml:space="preserve">　</w:t>
      </w:r>
      <w:r>
        <w:rPr>
          <w:rFonts w:ascii="Book Antiqua" w:hAnsi="Book Antiqua"/>
          <w:sz w:val="22"/>
          <w:lang w:val="en-GB"/>
        </w:rPr>
        <w:t xml:space="preserve">　</w:t>
      </w:r>
      <w:r w:rsidRPr="00D37E8D">
        <w:rPr>
          <w:rFonts w:ascii="Book Antiqua" w:hAnsi="Book Antiqua"/>
          <w:sz w:val="22"/>
          <w:lang w:val="en-GB"/>
        </w:rPr>
        <w:t>PROCEEDINGS</w:t>
      </w:r>
      <w:r w:rsidRPr="00D37E8D">
        <w:rPr>
          <w:rFonts w:ascii="Book Antiqua" w:hAnsi="Book Antiqua"/>
          <w:sz w:val="22"/>
          <w:lang w:val="en-GB"/>
        </w:rPr>
        <w:tab/>
        <w:t>3</w:t>
      </w:r>
    </w:p>
    <w:p w:rsidR="00D37E8D" w:rsidRPr="00D37E8D" w:rsidRDefault="00D07981" w:rsidP="00D07981">
      <w:pPr>
        <w:tabs>
          <w:tab w:val="left" w:leader="dot" w:pos="8880"/>
        </w:tabs>
        <w:spacing w:line="360" w:lineRule="auto"/>
        <w:ind w:leftChars="200" w:left="480"/>
        <w:jc w:val="left"/>
        <w:rPr>
          <w:rFonts w:ascii="Book Antiqua" w:hAnsi="Book Antiqua"/>
          <w:sz w:val="22"/>
          <w:lang w:val="en-GB"/>
        </w:rPr>
      </w:pPr>
      <w:r>
        <w:rPr>
          <w:rFonts w:ascii="Book Antiqua" w:hAnsi="Book Antiqua"/>
          <w:sz w:val="22"/>
          <w:lang w:val="en-GB"/>
        </w:rPr>
        <w:t>A.</w:t>
      </w:r>
      <w:r w:rsidR="00D37E8D" w:rsidRPr="00D37E8D">
        <w:rPr>
          <w:rFonts w:ascii="Book Antiqua" w:hAnsi="Book Antiqua"/>
          <w:sz w:val="22"/>
          <w:lang w:val="en-GB"/>
        </w:rPr>
        <w:t xml:space="preserve">Review of the implementation of decisions and recommendations </w:t>
      </w:r>
      <w:r>
        <w:rPr>
          <w:rFonts w:ascii="Book Antiqua" w:hAnsi="Book Antiqua"/>
          <w:sz w:val="22"/>
          <w:lang w:val="en-GB"/>
        </w:rPr>
        <w:br/>
      </w:r>
      <w:r w:rsidR="00D37E8D" w:rsidRPr="00D37E8D">
        <w:rPr>
          <w:rFonts w:ascii="Book Antiqua" w:hAnsi="Book Antiqua"/>
          <w:sz w:val="22"/>
          <w:lang w:val="en-GB"/>
        </w:rPr>
        <w:t>emanating from the Second Session of the Working Group</w:t>
      </w:r>
      <w:r w:rsidR="00D37E8D" w:rsidRPr="00D37E8D">
        <w:rPr>
          <w:rFonts w:ascii="Book Antiqua" w:hAnsi="Book Antiqua"/>
          <w:sz w:val="22"/>
          <w:lang w:val="en-GB"/>
        </w:rPr>
        <w:tab/>
        <w:t>3</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 xml:space="preserve">B.Review of progress in the Asian and Pacific Decade of Persons with </w:t>
      </w:r>
      <w:r w:rsidR="00D07981">
        <w:rPr>
          <w:rFonts w:ascii="Book Antiqua" w:hAnsi="Book Antiqua"/>
          <w:sz w:val="22"/>
          <w:lang w:val="en-GB"/>
        </w:rPr>
        <w:br/>
      </w:r>
      <w:r w:rsidRPr="00D37E8D">
        <w:rPr>
          <w:rFonts w:ascii="Book Antiqua" w:hAnsi="Book Antiqua"/>
          <w:sz w:val="22"/>
          <w:lang w:val="en-GB"/>
        </w:rPr>
        <w:t>Disabilities, 2013-2022</w:t>
      </w:r>
      <w:r w:rsidRPr="00D37E8D">
        <w:rPr>
          <w:rFonts w:ascii="Book Antiqua" w:hAnsi="Book Antiqua"/>
          <w:sz w:val="22"/>
          <w:lang w:val="en-GB"/>
        </w:rPr>
        <w:tab/>
        <w:t>4</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 xml:space="preserve">C.Consideration of preparations for the midpoint review of the Asian and </w:t>
      </w:r>
      <w:r w:rsidR="00D07981">
        <w:rPr>
          <w:rFonts w:ascii="Book Antiqua" w:hAnsi="Book Antiqua"/>
          <w:sz w:val="22"/>
          <w:lang w:val="en-GB"/>
        </w:rPr>
        <w:br/>
      </w:r>
      <w:r w:rsidRPr="00D37E8D">
        <w:rPr>
          <w:rFonts w:ascii="Book Antiqua" w:hAnsi="Book Antiqua"/>
          <w:sz w:val="22"/>
          <w:lang w:val="en-GB"/>
        </w:rPr>
        <w:t>Pacific Decade of Persons with Disabilities in 2017</w:t>
      </w:r>
      <w:r w:rsidRPr="00D37E8D">
        <w:rPr>
          <w:rFonts w:ascii="Book Antiqua" w:hAnsi="Book Antiqua"/>
          <w:sz w:val="22"/>
          <w:lang w:val="en-GB"/>
        </w:rPr>
        <w:tab/>
        <w:t>6</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D.Review of resource mobilization for Decade progress</w:t>
      </w:r>
      <w:r w:rsidRPr="00D37E8D">
        <w:rPr>
          <w:rFonts w:ascii="Book Antiqua" w:hAnsi="Book Antiqua"/>
          <w:sz w:val="22"/>
          <w:lang w:val="en-GB"/>
        </w:rPr>
        <w:tab/>
        <w:t>7</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E.Discussion on the date and venue of the next regular session</w:t>
      </w:r>
      <w:r w:rsidRPr="00D37E8D">
        <w:rPr>
          <w:rFonts w:ascii="Book Antiqua" w:hAnsi="Book Antiqua"/>
          <w:sz w:val="22"/>
          <w:lang w:val="en-GB"/>
        </w:rPr>
        <w:tab/>
        <w:t>7</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F.Other matters</w:t>
      </w:r>
      <w:r w:rsidRPr="00D37E8D">
        <w:rPr>
          <w:rFonts w:ascii="Book Antiqua" w:hAnsi="Book Antiqua"/>
          <w:sz w:val="22"/>
          <w:lang w:val="en-GB"/>
        </w:rPr>
        <w:tab/>
        <w:t>7</w:t>
      </w:r>
    </w:p>
    <w:p w:rsidR="00D37E8D" w:rsidRPr="00D37E8D"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IV.</w:t>
      </w:r>
      <w:r>
        <w:rPr>
          <w:rFonts w:ascii="Book Antiqua" w:hAnsi="Book Antiqua" w:hint="eastAsia"/>
          <w:sz w:val="22"/>
          <w:lang w:val="en-GB"/>
        </w:rPr>
        <w:t xml:space="preserve">　</w:t>
      </w:r>
      <w:r>
        <w:rPr>
          <w:rFonts w:ascii="Book Antiqua" w:hAnsi="Book Antiqua"/>
          <w:sz w:val="22"/>
          <w:lang w:val="en-GB"/>
        </w:rPr>
        <w:t xml:space="preserve">　</w:t>
      </w:r>
      <w:r w:rsidRPr="00D37E8D">
        <w:rPr>
          <w:rFonts w:ascii="Book Antiqua" w:hAnsi="Book Antiqua"/>
          <w:sz w:val="22"/>
          <w:lang w:val="en-GB"/>
        </w:rPr>
        <w:t>ORGANIZATION</w:t>
      </w:r>
      <w:r w:rsidRPr="00D37E8D">
        <w:rPr>
          <w:rFonts w:ascii="Book Antiqua" w:hAnsi="Book Antiqua"/>
          <w:sz w:val="22"/>
          <w:lang w:val="en-GB"/>
        </w:rPr>
        <w:tab/>
        <w:t>8</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A.Opening of the Third Session of the Working Group</w:t>
      </w:r>
      <w:r w:rsidRPr="00D37E8D">
        <w:rPr>
          <w:rFonts w:ascii="Book Antiqua" w:hAnsi="Book Antiqua"/>
          <w:sz w:val="22"/>
          <w:lang w:val="en-GB"/>
        </w:rPr>
        <w:tab/>
        <w:t>8</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B.Closing of the Session</w:t>
      </w:r>
      <w:r w:rsidRPr="00D37E8D">
        <w:rPr>
          <w:rFonts w:ascii="Book Antiqua" w:hAnsi="Book Antiqua"/>
          <w:sz w:val="22"/>
          <w:lang w:val="en-GB"/>
        </w:rPr>
        <w:tab/>
      </w:r>
      <w:r w:rsidR="008202EC">
        <w:rPr>
          <w:rFonts w:ascii="Book Antiqua" w:hAnsi="Book Antiqua" w:hint="eastAsia"/>
          <w:sz w:val="22"/>
          <w:lang w:val="en-GB"/>
        </w:rPr>
        <w:t>8</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C.Attendance</w:t>
      </w:r>
      <w:r w:rsidR="00CF2C00">
        <w:rPr>
          <w:rFonts w:ascii="Book Antiqua" w:hAnsi="Book Antiqua" w:hint="eastAsia"/>
          <w:sz w:val="22"/>
          <w:lang w:val="en-GB"/>
        </w:rPr>
        <w:tab/>
      </w:r>
      <w:r w:rsidRPr="00D37E8D">
        <w:rPr>
          <w:rFonts w:ascii="Book Antiqua" w:hAnsi="Book Antiqua"/>
          <w:sz w:val="22"/>
          <w:lang w:val="en-GB"/>
        </w:rPr>
        <w:t>9</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D.Election of officers</w:t>
      </w:r>
      <w:r w:rsidRPr="00D37E8D">
        <w:rPr>
          <w:rFonts w:ascii="Book Antiqua" w:hAnsi="Book Antiqua"/>
          <w:sz w:val="22"/>
          <w:lang w:val="en-GB"/>
        </w:rPr>
        <w:tab/>
        <w:t>9</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E.Agenda</w:t>
      </w:r>
      <w:r w:rsidRPr="00D37E8D">
        <w:rPr>
          <w:rFonts w:ascii="Book Antiqua" w:hAnsi="Book Antiqua"/>
          <w:sz w:val="22"/>
          <w:lang w:val="en-GB"/>
        </w:rPr>
        <w:tab/>
        <w:t>9</w:t>
      </w:r>
    </w:p>
    <w:p w:rsidR="00D37E8D" w:rsidRPr="00D37E8D" w:rsidRDefault="00D37E8D" w:rsidP="00D07981">
      <w:pPr>
        <w:tabs>
          <w:tab w:val="left" w:leader="dot" w:pos="8880"/>
        </w:tabs>
        <w:spacing w:line="360" w:lineRule="auto"/>
        <w:ind w:leftChars="200" w:left="480"/>
        <w:jc w:val="left"/>
        <w:rPr>
          <w:rFonts w:ascii="Book Antiqua" w:hAnsi="Book Antiqua"/>
          <w:sz w:val="22"/>
          <w:lang w:val="en-GB"/>
        </w:rPr>
      </w:pPr>
      <w:r w:rsidRPr="00D37E8D">
        <w:rPr>
          <w:rFonts w:ascii="Book Antiqua" w:hAnsi="Book Antiqua"/>
          <w:sz w:val="22"/>
          <w:lang w:val="en-GB"/>
        </w:rPr>
        <w:t>F.Side Events</w:t>
      </w:r>
      <w:r w:rsidRPr="00D37E8D">
        <w:rPr>
          <w:rFonts w:ascii="Book Antiqua" w:hAnsi="Book Antiqua"/>
          <w:sz w:val="22"/>
          <w:lang w:val="en-GB"/>
        </w:rPr>
        <w:tab/>
        <w:t>10</w:t>
      </w:r>
    </w:p>
    <w:p w:rsidR="00D37E8D" w:rsidRPr="00D37E8D"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Annex I</w:t>
      </w:r>
      <w:r w:rsidRPr="00D37E8D">
        <w:rPr>
          <w:rFonts w:ascii="Book Antiqua" w:hAnsi="Book Antiqua"/>
          <w:sz w:val="22"/>
          <w:lang w:val="en-GB"/>
        </w:rPr>
        <w:tab/>
        <w:t>11</w:t>
      </w:r>
    </w:p>
    <w:p w:rsidR="006070D6" w:rsidRDefault="00D37E8D" w:rsidP="00D37E8D">
      <w:pPr>
        <w:tabs>
          <w:tab w:val="left" w:leader="dot" w:pos="8880"/>
        </w:tabs>
        <w:spacing w:line="360" w:lineRule="auto"/>
        <w:jc w:val="left"/>
        <w:rPr>
          <w:rFonts w:ascii="Book Antiqua" w:hAnsi="Book Antiqua"/>
          <w:sz w:val="22"/>
          <w:lang w:val="en-GB"/>
        </w:rPr>
      </w:pPr>
      <w:r w:rsidRPr="00D37E8D">
        <w:rPr>
          <w:rFonts w:ascii="Book Antiqua" w:hAnsi="Book Antiqua"/>
          <w:sz w:val="22"/>
          <w:lang w:val="en-GB"/>
        </w:rPr>
        <w:t>Annex II</w:t>
      </w:r>
      <w:r w:rsidRPr="00D37E8D">
        <w:rPr>
          <w:rFonts w:ascii="Book Antiqua" w:hAnsi="Book Antiqua"/>
          <w:sz w:val="22"/>
          <w:lang w:val="en-GB"/>
        </w:rPr>
        <w:tab/>
        <w:t>13</w:t>
      </w:r>
    </w:p>
    <w:p w:rsidR="00B60391" w:rsidRDefault="00B60391" w:rsidP="006070D6">
      <w:pPr>
        <w:spacing w:line="360" w:lineRule="auto"/>
        <w:jc w:val="center"/>
        <w:rPr>
          <w:rFonts w:ascii="Book Antiqua" w:hAnsi="Book Antiqua"/>
          <w:sz w:val="22"/>
          <w:lang w:val="en-GB"/>
        </w:rPr>
      </w:pPr>
    </w:p>
    <w:p w:rsidR="00D07981" w:rsidRDefault="00D07981" w:rsidP="006070D6">
      <w:pPr>
        <w:spacing w:line="360" w:lineRule="auto"/>
        <w:jc w:val="center"/>
        <w:rPr>
          <w:rFonts w:ascii="Book Antiqua" w:hAnsi="Book Antiqua"/>
          <w:sz w:val="22"/>
          <w:lang w:val="en-GB"/>
        </w:rPr>
      </w:pPr>
    </w:p>
    <w:p w:rsidR="00D07981" w:rsidRDefault="00D07981" w:rsidP="006070D6">
      <w:pPr>
        <w:spacing w:line="360" w:lineRule="auto"/>
        <w:jc w:val="center"/>
        <w:rPr>
          <w:rFonts w:ascii="Book Antiqua" w:hAnsi="Book Antiqua"/>
          <w:sz w:val="22"/>
          <w:lang w:val="en-GB"/>
        </w:rPr>
      </w:pPr>
    </w:p>
    <w:p w:rsidR="00D07981" w:rsidRDefault="00D07981" w:rsidP="006070D6">
      <w:pPr>
        <w:spacing w:line="360" w:lineRule="auto"/>
        <w:jc w:val="center"/>
        <w:rPr>
          <w:rFonts w:ascii="Book Antiqua" w:hAnsi="Book Antiqua"/>
          <w:sz w:val="22"/>
          <w:lang w:val="en-GB"/>
        </w:rPr>
      </w:pPr>
    </w:p>
    <w:p w:rsidR="00D07981" w:rsidRPr="00D439AF" w:rsidRDefault="00CF2C00" w:rsidP="006070D6">
      <w:pPr>
        <w:spacing w:line="360" w:lineRule="auto"/>
        <w:jc w:val="center"/>
        <w:rPr>
          <w:rFonts w:ascii="Book Antiqua" w:hAnsi="Book Antiqua"/>
          <w:sz w:val="22"/>
          <w:lang w:val="en-GB"/>
        </w:rPr>
      </w:pPr>
      <w:r>
        <w:rPr>
          <w:rFonts w:ascii="Book Antiqua" w:hAnsi="Book Antiqua"/>
          <w:bCs/>
          <w:noProof/>
          <w:sz w:val="22"/>
        </w:rPr>
        <mc:AlternateContent>
          <mc:Choice Requires="wps">
            <w:drawing>
              <wp:anchor distT="0" distB="0" distL="114300" distR="114300" simplePos="0" relativeHeight="251715584" behindDoc="0" locked="1" layoutInCell="1" allowOverlap="0" wp14:anchorId="14E0B0DD" wp14:editId="0AEDDA91">
                <wp:simplePos x="0" y="0"/>
                <wp:positionH relativeFrom="margin">
                  <wp:posOffset>5738495</wp:posOffset>
                </wp:positionH>
                <wp:positionV relativeFrom="page">
                  <wp:posOffset>9972040</wp:posOffset>
                </wp:positionV>
                <wp:extent cx="369570" cy="238125"/>
                <wp:effectExtent l="0" t="0" r="11430" b="28575"/>
                <wp:wrapNone/>
                <wp:docPr id="7" name="正方形/長方形 7"/>
                <wp:cNvGraphicFramePr/>
                <a:graphic xmlns:a="http://schemas.openxmlformats.org/drawingml/2006/main">
                  <a:graphicData uri="http://schemas.microsoft.com/office/word/2010/wordprocessingShape">
                    <wps:wsp>
                      <wps:cNvSpPr/>
                      <wps:spPr>
                        <a:xfrm>
                          <a:off x="0" y="0"/>
                          <a:ext cx="369570" cy="238125"/>
                        </a:xfrm>
                        <a:prstGeom prst="rect">
                          <a:avLst/>
                        </a:prstGeom>
                      </wps:spPr>
                      <wps:style>
                        <a:lnRef idx="2">
                          <a:schemeClr val="dk1"/>
                        </a:lnRef>
                        <a:fillRef idx="1">
                          <a:schemeClr val="lt1"/>
                        </a:fillRef>
                        <a:effectRef idx="0">
                          <a:schemeClr val="dk1"/>
                        </a:effectRef>
                        <a:fontRef idx="minor">
                          <a:schemeClr val="dk1"/>
                        </a:fontRef>
                      </wps:style>
                      <wps:txbx>
                        <w:txbxContent>
                          <w:p w:rsidR="00CF2C00" w:rsidRPr="00F173A5" w:rsidRDefault="00CF2C00" w:rsidP="00CF2C00">
                            <w:pPr>
                              <w:jc w:val="right"/>
                              <w:rPr>
                                <w:sz w:val="21"/>
                                <w:szCs w:val="21"/>
                              </w:rPr>
                            </w:pPr>
                            <w:r w:rsidRPr="00F173A5">
                              <w:rPr>
                                <w:rFonts w:hint="eastAsia"/>
                                <w:sz w:val="21"/>
                                <w:szCs w:val="21"/>
                              </w:rPr>
                              <w:t>p</w:t>
                            </w:r>
                            <w:r>
                              <w:rPr>
                                <w:rFonts w:hint="eastAsia"/>
                                <w:sz w:val="21"/>
                                <w:szCs w:val="21"/>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51.85pt;margin-top:785.2pt;width:29.1pt;height:18.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F3dwIAABYFAAAOAAAAZHJzL2Uyb0RvYy54bWysVM1uEzEQviPxDpbvdDep+kOUTRW1KkKq&#10;2ooW9ex47WaF7TG2k93wHvAAcOaMOPA4VOItGHt/UpWIA+Jij+35Zjyfv/H0pNGKrIXzFZiCjvZy&#10;SoThUFbmvqBvb89fHFPiAzMlU2BEQTfC05PZ82fT2k7EGJagSuEIBjF+UtuCLkOwkyzzfCk083tg&#10;hcFDCU6zgEt3n5WO1Rhdq2yc54dZDa60DrjwHnfP2kM6S/GlFDxcSelFIKqgeLeQRpfGRRyz2ZRN&#10;7h2zy4p312D/cAvNKoNJh1BnLDCyctUfoXTFHXiQYY+DzkDKiotUA1Yzyp9Uc7NkVqRakBxvB5r8&#10;/wvLL9fXjlRlQY8oMUzjEz18/fLw6fvPH5+zXx+/tRY5ikTV1k/Q/8Zeu27l0YxVN9LpOGM9pEnk&#10;bgZyRRMIx839w5cHR/gEHI/G+8ej8UGMmW3B1vnwSoAm0Siow7dLlLL1hQ+ta++CuHiZNn2ywkaJ&#10;eANl3giJ9WDCcUInJYlT5ciaoQbKd6MubfKMEFkpNYBGu0Aq9KDON8JEUtcAzHcBt9kG75QRTBiA&#10;ujLg/g6WrX9fdVtrLDs0i6Z7igWUG3xJB63EveXnFfJ4wXy4Zg41jdRjn4YrHKSCuqDQWZQswX3Y&#10;tR/9UWp4SkmNPVJQ/37FnKBEvTYowv3DPI9NlRZouMe7i37XrPQpIPUj/AksT2b0Dao3pQN9h208&#10;j9nwiBmOOQvKg+sXp6HtWfwIuJjPkxs2kGXhwtxYHoNHYqM+bps75mwnooDqu4S+j9jkiZZa34g0&#10;MF8FkFUSWqS25bOjHJsvSbX7KGJ3P14nr+13NvsNAAD//wMAUEsDBBQABgAIAAAAIQASuLG24QAA&#10;AA0BAAAPAAAAZHJzL2Rvd25yZXYueG1sTI9NT4NAEIbvJv6HzZh4s7P1AwRZGiT15MnaxHjbwhZI&#10;2VnCLoX+e8eTHmfeJ+88k20W24uzGX3nSMF6JUEYqlzdUaNg//l29wzCB0217h0ZBRfjYZNfX2U6&#10;rd1MH+a8C43gEvKpVtCGMKSIvmqN1X7lBkOcHd1odeBxbLAe9czltsd7KSO0uiO+0OrBlK2pTrvJ&#10;Kji+0hduT1P53WF5eS9wP8tiq9TtzVK8gAhmCX8w/OqzOuTsdHAT1V70ChL5EDPKwVMsH0EwkkTr&#10;BMSBV5GME8A8w/9f5D8AAAD//wMAUEsBAi0AFAAGAAgAAAAhALaDOJL+AAAA4QEAABMAAAAAAAAA&#10;AAAAAAAAAAAAAFtDb250ZW50X1R5cGVzXS54bWxQSwECLQAUAAYACAAAACEAOP0h/9YAAACUAQAA&#10;CwAAAAAAAAAAAAAAAAAvAQAAX3JlbHMvLnJlbHNQSwECLQAUAAYACAAAACEAnFeRd3cCAAAWBQAA&#10;DgAAAAAAAAAAAAAAAAAuAgAAZHJzL2Uyb0RvYy54bWxQSwECLQAUAAYACAAAACEAErixtuEAAAAN&#10;AQAADwAAAAAAAAAAAAAAAADRBAAAZHJzL2Rvd25yZXYueG1sUEsFBgAAAAAEAAQA8wAAAN8FAAAA&#10;AA==&#10;" o:allowoverlap="f" fillcolor="white [3201]" strokecolor="black [3200]" strokeweight="1pt">
                <v:textbox inset="1mm,0,1mm,0">
                  <w:txbxContent>
                    <w:p w:rsidR="00CF2C00" w:rsidRPr="00F173A5" w:rsidRDefault="00CF2C00" w:rsidP="00CF2C00">
                      <w:pPr>
                        <w:jc w:val="right"/>
                        <w:rPr>
                          <w:sz w:val="21"/>
                          <w:szCs w:val="21"/>
                        </w:rPr>
                      </w:pPr>
                      <w:r w:rsidRPr="00F173A5">
                        <w:rPr>
                          <w:rFonts w:hint="eastAsia"/>
                          <w:sz w:val="21"/>
                          <w:szCs w:val="21"/>
                        </w:rPr>
                        <w:t>p</w:t>
                      </w:r>
                      <w:r>
                        <w:rPr>
                          <w:rFonts w:hint="eastAsia"/>
                          <w:sz w:val="21"/>
                          <w:szCs w:val="21"/>
                        </w:rPr>
                        <w:t>1</w:t>
                      </w:r>
                    </w:p>
                  </w:txbxContent>
                </v:textbox>
                <w10:wrap anchorx="margin" anchory="page"/>
                <w10:anchorlock/>
              </v:rect>
            </w:pict>
          </mc:Fallback>
        </mc:AlternateContent>
      </w:r>
    </w:p>
    <w:p w:rsidR="006070D6" w:rsidRPr="00D439AF" w:rsidRDefault="006070D6" w:rsidP="00D07981">
      <w:pPr>
        <w:pStyle w:val="13"/>
        <w:numPr>
          <w:ilvl w:val="0"/>
          <w:numId w:val="21"/>
        </w:numPr>
        <w:snapToGrid w:val="0"/>
        <w:spacing w:line="252" w:lineRule="auto"/>
        <w:ind w:left="1077"/>
        <w:outlineLvl w:val="9"/>
        <w:rPr>
          <w:sz w:val="22"/>
          <w:szCs w:val="22"/>
          <w:lang w:val="en-GB"/>
        </w:rPr>
      </w:pPr>
      <w:bookmarkStart w:id="0" w:name="_Toc447546265"/>
      <w:r w:rsidRPr="00D439AF">
        <w:rPr>
          <w:sz w:val="22"/>
          <w:szCs w:val="22"/>
          <w:lang w:val="en-GB"/>
        </w:rPr>
        <w:t>DECISIONS</w:t>
      </w:r>
      <w:bookmarkEnd w:id="0"/>
    </w:p>
    <w:p w:rsidR="006070D6" w:rsidRPr="00D439AF" w:rsidRDefault="006070D6" w:rsidP="00A05F7A">
      <w:pPr>
        <w:tabs>
          <w:tab w:val="num" w:pos="0"/>
        </w:tabs>
        <w:snapToGrid w:val="0"/>
        <w:spacing w:line="252" w:lineRule="auto"/>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At its Third Session, held in Bangkok from </w:t>
      </w:r>
      <w:r w:rsidRPr="0019524D">
        <w:rPr>
          <w:bCs/>
          <w:sz w:val="22"/>
          <w:lang w:val="en-GB"/>
        </w:rPr>
        <w:t>2</w:t>
      </w:r>
      <w:r w:rsidRPr="00D439AF">
        <w:rPr>
          <w:rFonts w:ascii="Book Antiqua" w:hAnsi="Book Antiqua"/>
          <w:bCs/>
          <w:sz w:val="22"/>
          <w:lang w:val="en-GB"/>
        </w:rPr>
        <w:t xml:space="preserve"> to </w:t>
      </w:r>
      <w:r w:rsidRPr="0019524D">
        <w:rPr>
          <w:bCs/>
          <w:sz w:val="22"/>
          <w:lang w:val="en-GB"/>
        </w:rPr>
        <w:t>4</w:t>
      </w:r>
      <w:r w:rsidRPr="00D439AF">
        <w:rPr>
          <w:rFonts w:ascii="Book Antiqua" w:hAnsi="Book Antiqua"/>
          <w:bCs/>
          <w:sz w:val="22"/>
          <w:lang w:val="en-GB"/>
        </w:rPr>
        <w:t xml:space="preserve"> March </w:t>
      </w:r>
      <w:r w:rsidRPr="0019524D">
        <w:rPr>
          <w:bCs/>
          <w:sz w:val="22"/>
          <w:lang w:val="en-GB"/>
        </w:rPr>
        <w:t>2016</w:t>
      </w:r>
      <w:r w:rsidRPr="00D439AF">
        <w:rPr>
          <w:rFonts w:ascii="Book Antiqua" w:hAnsi="Book Antiqua"/>
          <w:bCs/>
          <w:sz w:val="22"/>
          <w:lang w:val="en-GB"/>
        </w:rPr>
        <w:t xml:space="preserve">, the Working Group on the Asian and Pacific Decade of Persons with Disabilities, </w:t>
      </w:r>
      <w:r w:rsidRPr="0019524D">
        <w:rPr>
          <w:bCs/>
          <w:sz w:val="22"/>
          <w:lang w:val="en-GB"/>
        </w:rPr>
        <w:t>2013</w:t>
      </w:r>
      <w:r w:rsidRPr="00D439AF">
        <w:rPr>
          <w:rFonts w:ascii="Book Antiqua" w:hAnsi="Book Antiqua"/>
          <w:bCs/>
          <w:sz w:val="22"/>
          <w:lang w:val="en-GB"/>
        </w:rPr>
        <w:t>-</w:t>
      </w:r>
      <w:r w:rsidRPr="0019524D">
        <w:rPr>
          <w:bCs/>
          <w:sz w:val="22"/>
          <w:lang w:val="en-GB"/>
        </w:rPr>
        <w:t>2022</w:t>
      </w:r>
      <w:r w:rsidRPr="00D439AF">
        <w:rPr>
          <w:rFonts w:ascii="Book Antiqua" w:hAnsi="Book Antiqua"/>
          <w:bCs/>
          <w:sz w:val="22"/>
          <w:lang w:val="en-GB"/>
        </w:rPr>
        <w:t>, decided on the following:</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snapToGrid w:val="0"/>
        <w:spacing w:line="252" w:lineRule="auto"/>
        <w:ind w:firstLine="360"/>
        <w:rPr>
          <w:rFonts w:ascii="Book Antiqua" w:hAnsi="Book Antiqua"/>
          <w:bCs/>
          <w:i/>
          <w:sz w:val="22"/>
          <w:lang w:val="en-GB"/>
        </w:rPr>
      </w:pPr>
      <w:r w:rsidRPr="00D439AF">
        <w:rPr>
          <w:rFonts w:ascii="Book Antiqua" w:hAnsi="Book Antiqua"/>
          <w:bCs/>
          <w:i/>
          <w:sz w:val="22"/>
          <w:lang w:val="en-GB"/>
        </w:rPr>
        <w:t>Communications among Working Group members:</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DAISY Consortium to set up a mailing list</w:t>
      </w:r>
      <w:r w:rsidRPr="00D439AF">
        <w:rPr>
          <w:rStyle w:val="af2"/>
          <w:rFonts w:ascii="Book Antiqua" w:hAnsi="Book Antiqua"/>
          <w:bCs/>
          <w:sz w:val="22"/>
          <w:lang w:val="en-GB"/>
        </w:rPr>
        <w:footnoteReference w:id="1"/>
      </w:r>
      <w:r w:rsidRPr="00D439AF">
        <w:rPr>
          <w:rFonts w:ascii="Book Antiqua" w:hAnsi="Book Antiqua"/>
          <w:bCs/>
          <w:sz w:val="22"/>
          <w:lang w:val="en-GB"/>
        </w:rPr>
        <w:t xml:space="preserve"> by the end of March </w:t>
      </w:r>
      <w:r w:rsidRPr="0019524D">
        <w:rPr>
          <w:bCs/>
          <w:sz w:val="22"/>
          <w:lang w:val="en-GB"/>
        </w:rPr>
        <w:t>2016</w:t>
      </w:r>
      <w:r w:rsidRPr="00D439AF">
        <w:rPr>
          <w:rFonts w:ascii="Book Antiqua" w:hAnsi="Book Antiqua"/>
          <w:bCs/>
          <w:sz w:val="22"/>
          <w:lang w:val="en-GB"/>
        </w:rPr>
        <w:t>, and thereafter initiate an interactive online forum to facilitate information exchange, fully accessible to all Working Group members;</w:t>
      </w: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The ESCAP secretariat to send contact information of Working Group members to DAISY Consortium to be included in the mailing list outlined in decision (a);</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snapToGrid w:val="0"/>
        <w:spacing w:line="252" w:lineRule="auto"/>
        <w:ind w:firstLine="360"/>
        <w:rPr>
          <w:rFonts w:ascii="Book Antiqua" w:hAnsi="Book Antiqua"/>
          <w:bCs/>
          <w:i/>
          <w:sz w:val="22"/>
          <w:lang w:val="en-GB"/>
        </w:rPr>
      </w:pPr>
      <w:r w:rsidRPr="00D439AF">
        <w:rPr>
          <w:rFonts w:ascii="Book Antiqua" w:hAnsi="Book Antiqua"/>
          <w:bCs/>
          <w:i/>
          <w:sz w:val="22"/>
          <w:lang w:val="en-GB"/>
        </w:rPr>
        <w:t>Guidelines on travel by air of persons with disabilities:</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World Blind Union, together with ASEAN Disability Forum and World Federation of the Deafblind Asia and the Pacific, to develop and circulate draft guidelines regarding passengers travelling by air with motorized wheelchairs, other mobility aids and medical devices, by the Fourth Session of the Working Group;</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The ESCAP secretariat to invite to the Fourth Session of the Working Group a representative from the International Civil Aviation Organization (ICAO) to present the international standards regarding transport of dangerous goods by air, particularly on exemptions for passengers travelling by air with motorized wheelchairs, other mobility aids and medical devices;</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pStyle w:val="a3"/>
        <w:snapToGrid w:val="0"/>
        <w:spacing w:line="252" w:lineRule="auto"/>
        <w:ind w:left="960"/>
        <w:rPr>
          <w:rFonts w:ascii="Book Antiqua" w:hAnsi="Book Antiqua"/>
          <w:bCs/>
          <w:i/>
          <w:sz w:val="22"/>
        </w:rPr>
      </w:pPr>
      <w:r w:rsidRPr="00D439AF">
        <w:rPr>
          <w:rFonts w:ascii="Book Antiqua" w:hAnsi="Book Antiqua"/>
          <w:bCs/>
          <w:i/>
          <w:sz w:val="22"/>
        </w:rPr>
        <w:t xml:space="preserve">Preparations for the </w:t>
      </w:r>
      <w:r w:rsidRPr="0019524D">
        <w:rPr>
          <w:bCs/>
          <w:i/>
          <w:sz w:val="22"/>
        </w:rPr>
        <w:t>2017</w:t>
      </w:r>
      <w:r w:rsidRPr="00D439AF">
        <w:rPr>
          <w:rFonts w:ascii="Book Antiqua" w:hAnsi="Book Antiqua"/>
          <w:bCs/>
          <w:i/>
          <w:sz w:val="22"/>
        </w:rPr>
        <w:t xml:space="preserve"> midpoint review of the Asian and Pacific Decade of Persons with Disabilities, </w:t>
      </w:r>
      <w:r w:rsidRPr="0019524D">
        <w:rPr>
          <w:bCs/>
          <w:i/>
          <w:sz w:val="22"/>
        </w:rPr>
        <w:t>2013</w:t>
      </w:r>
      <w:r w:rsidRPr="00D439AF">
        <w:rPr>
          <w:rFonts w:ascii="Book Antiqua" w:hAnsi="Book Antiqua"/>
          <w:bCs/>
          <w:i/>
          <w:sz w:val="22"/>
        </w:rPr>
        <w:t>-</w:t>
      </w:r>
      <w:r w:rsidRPr="0019524D">
        <w:rPr>
          <w:bCs/>
          <w:i/>
          <w:sz w:val="22"/>
        </w:rPr>
        <w:t>2022</w:t>
      </w:r>
      <w:r w:rsidRPr="00D439AF">
        <w:rPr>
          <w:rFonts w:ascii="Book Antiqua" w:hAnsi="Book Antiqua"/>
          <w:bCs/>
          <w:i/>
          <w:sz w:val="22"/>
        </w:rPr>
        <w:t xml:space="preserve">: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The ESCAP secretariat to circulate to Working Group members two draft questionnaires, for Governments and CSOs, in September </w:t>
      </w:r>
      <w:r w:rsidRPr="0019524D">
        <w:rPr>
          <w:bCs/>
          <w:sz w:val="22"/>
          <w:lang w:val="en-GB"/>
        </w:rPr>
        <w:t>2016</w:t>
      </w:r>
      <w:r w:rsidRPr="00D439AF">
        <w:rPr>
          <w:rFonts w:ascii="Book Antiqua" w:hAnsi="Book Antiqua"/>
          <w:bCs/>
          <w:sz w:val="22"/>
          <w:lang w:val="en-GB"/>
        </w:rPr>
        <w:t xml:space="preserve"> for feedback;</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The ESCAP secretariat to circulate the final questionnaires to member States and CSOs in October </w:t>
      </w:r>
      <w:r w:rsidRPr="0019524D">
        <w:rPr>
          <w:bCs/>
          <w:sz w:val="22"/>
          <w:lang w:val="en-GB"/>
        </w:rPr>
        <w:t>2016</w:t>
      </w:r>
      <w:r w:rsidRPr="00D439AF">
        <w:rPr>
          <w:rFonts w:ascii="Book Antiqua" w:hAnsi="Book Antiqua"/>
          <w:bCs/>
          <w:sz w:val="22"/>
          <w:lang w:val="en-GB"/>
        </w:rPr>
        <w:t>;</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F173A5" w:rsidP="00A05F7A">
      <w:pPr>
        <w:widowControl/>
        <w:numPr>
          <w:ilvl w:val="1"/>
          <w:numId w:val="22"/>
        </w:numPr>
        <w:snapToGrid w:val="0"/>
        <w:spacing w:line="252" w:lineRule="auto"/>
        <w:ind w:left="72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60288" behindDoc="0" locked="0" layoutInCell="1" allowOverlap="0">
                <wp:simplePos x="0" y="0"/>
                <wp:positionH relativeFrom="margin">
                  <wp:align>right</wp:align>
                </wp:positionH>
                <wp:positionV relativeFrom="page">
                  <wp:posOffset>9973310</wp:posOffset>
                </wp:positionV>
                <wp:extent cx="369720" cy="238320"/>
                <wp:effectExtent l="0" t="0" r="11430" b="28575"/>
                <wp:wrapNone/>
                <wp:docPr id="3" name="正方形/長方形 3"/>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2.1pt;margin-top:785.3pt;width:29.1pt;height:1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xdgIAABYFAAAOAAAAZHJzL2Uyb0RvYy54bWysVM1uEzEQviPxDpbvdDeJVCDqpopaFSFV&#10;bUWLena8drPC6zFjJ7vhPeAB4MwZceBxqMRbMPb+tCoVB8TFHtvzzXg+f+ODw7Y2bKvQV2ALPtnL&#10;OVNWQlnZm4K/vTp59oIzH4QthQGrCr5Tnh8unj45aNxcTWENplTIKIj188YVfB2Cm2eZl2tVC78H&#10;Tlk61IC1CLTEm6xE0VD02mTTPN/PGsDSIUjlPe0ed4d8keJrrWQ419qrwEzB6W4hjZjGVRyzxYGY&#10;36Bw60r21xD/cItaVJaSjqGORRBsg9UfoepKInjQYU9CnYHWlVSpBqpmkj+o5nItnEq1EDnejTT5&#10;/xdWnm0vkFVlwWecWVHTE91+/XL76fvPH5+zXx+/dRabRaIa5+fkf+kusF95MmPVrcY6zlQPaxO5&#10;u5Fc1QYmaXO2//L5lJ5A0tF09mJGNkXJ7sAOfXiloGbRKDjS2yVKxfbUh851cCFcvEyXPllhZ1S8&#10;gbFvlKZ6KOE0oZOS1JFBthWkgfLdpE+bPCNEV8aMoMljIBMGUO8bYSqpawTmjwHvso3eKSPYMALr&#10;ygL+Haw7/6HqrtZYdmhXbf8UKyh39JIIncS9kycV8XgqfLgQSJom6qlPwzkN2kBTcOgtztaAHx7b&#10;j/4kNTrlrKEeKbh/vxGoODOvLYlwtp/nsanSggy8v7sadu2mPgKifkI/gZPJjL7BDKZGqK+pjZcx&#10;Gx0JKylnwWXAYXEUup6lj0Cq5TK5UQM5EU7tpZMxeCQ26uOqvRboehEFUt8ZDH0k5g+01PlGpIXl&#10;JoCuktAitR2fPeXUfEmq/UcRu/v+OnndfWeL3wAAAP//AwBQSwMEFAAGAAgAAAAhAFblkk7dAAAA&#10;CQEAAA8AAABkcnMvZG93bnJldi54bWxMj8FOwzAQRO9I/IO1SNyo3UoNUYhThaicOFEqIW5uvE2i&#10;xusodpr071lOcNyZ0eybfLe4XlxxDJ0nDeuVAoFUe9tRo+H4+faUggjRkDW9J9RwwwC74v4uN5n1&#10;M33g9RAbwSUUMqOhjXHIpAx1i86ElR+Q2Dv70ZnI59hIO5qZy10vN0ol0pmO+ENrBqxarC+HyWk4&#10;v9KX3F+m6ruT1e29lMdZlXutHx+W8gVExCX+heEXn9GhYKaTn8gG0WvgIZHV7bNKQLC/TTcgTqwk&#10;Kl2DLHL5f0HxAwAA//8DAFBLAQItABQABgAIAAAAIQC2gziS/gAAAOEBAAATAAAAAAAAAAAAAAAA&#10;AAAAAABbQ29udGVudF9UeXBlc10ueG1sUEsBAi0AFAAGAAgAAAAhADj9If/WAAAAlAEAAAsAAAAA&#10;AAAAAAAAAAAALwEAAF9yZWxzLy5yZWxzUEsBAi0AFAAGAAgAAAAhANH35nF2AgAAFgUAAA4AAAAA&#10;AAAAAAAAAAAALgIAAGRycy9lMm9Eb2MueG1sUEsBAi0AFAAGAAgAAAAhAFblkk7dAAAACQEAAA8A&#10;AAAAAAAAAAAAAAAA0AQAAGRycy9kb3ducmV2LnhtbFBLBQYAAAAABAAEAPMAAADaBQAAA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2</w:t>
                      </w:r>
                    </w:p>
                  </w:txbxContent>
                </v:textbox>
                <w10:wrap anchorx="margin" anchory="page"/>
              </v:rect>
            </w:pict>
          </mc:Fallback>
        </mc:AlternateContent>
      </w:r>
      <w:r w:rsidR="006070D6" w:rsidRPr="00D439AF">
        <w:rPr>
          <w:rFonts w:ascii="Book Antiqua" w:hAnsi="Book Antiqua"/>
          <w:bCs/>
          <w:sz w:val="22"/>
          <w:lang w:val="en-GB"/>
        </w:rPr>
        <w:t>The ESCAP secretariat to develop an online platform for submission of response to the questionnaires by member States and CSOs;</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Member States and CSOs to submit completed questionnaires to the ESCAP secretariat by latest February </w:t>
      </w:r>
      <w:r w:rsidRPr="0019524D">
        <w:rPr>
          <w:bCs/>
          <w:sz w:val="22"/>
          <w:lang w:val="en-GB"/>
        </w:rPr>
        <w:t>2017</w:t>
      </w:r>
      <w:r w:rsidRPr="00D439AF">
        <w:rPr>
          <w:rFonts w:ascii="Book Antiqua" w:hAnsi="Book Antiqua"/>
          <w:bCs/>
          <w:sz w:val="22"/>
          <w:lang w:val="en-GB"/>
        </w:rPr>
        <w:t xml:space="preserve"> through the platform outlined in decision (g);</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The ESCAP secretariat to develop and circulate the draft midpoint review document, based on the responses to</w:t>
      </w:r>
      <w:r>
        <w:rPr>
          <w:rFonts w:ascii="Book Antiqua" w:hAnsi="Book Antiqua"/>
          <w:bCs/>
          <w:sz w:val="22"/>
          <w:lang w:val="en-GB"/>
        </w:rPr>
        <w:t xml:space="preserve"> the</w:t>
      </w:r>
      <w:r w:rsidRPr="00D439AF">
        <w:rPr>
          <w:rFonts w:ascii="Book Antiqua" w:hAnsi="Book Antiqua"/>
          <w:bCs/>
          <w:sz w:val="22"/>
          <w:lang w:val="en-GB"/>
        </w:rPr>
        <w:t xml:space="preserve"> questionnaires by May </w:t>
      </w:r>
      <w:r w:rsidRPr="0019524D">
        <w:rPr>
          <w:bCs/>
          <w:sz w:val="22"/>
          <w:lang w:val="en-GB"/>
        </w:rPr>
        <w:t>2017</w:t>
      </w:r>
      <w:r w:rsidRPr="00D439AF">
        <w:rPr>
          <w:rFonts w:ascii="Book Antiqua" w:hAnsi="Book Antiqua"/>
          <w:bCs/>
          <w:sz w:val="22"/>
          <w:lang w:val="en-GB"/>
        </w:rPr>
        <w:t>;</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Member States and CSOs to review the draft midpoint review document mentioned in decision (i) and verify its content by July </w:t>
      </w:r>
      <w:r w:rsidRPr="0019524D">
        <w:rPr>
          <w:bCs/>
          <w:sz w:val="22"/>
          <w:lang w:val="en-GB"/>
        </w:rPr>
        <w:t>2017</w:t>
      </w:r>
      <w:r w:rsidRPr="00D439AF">
        <w:rPr>
          <w:rFonts w:ascii="Book Antiqua" w:hAnsi="Book Antiqua"/>
          <w:bCs/>
          <w:sz w:val="22"/>
          <w:lang w:val="en-GB"/>
        </w:rPr>
        <w:t>;</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The ESCAP secretariat to produce by September </w:t>
      </w:r>
      <w:r w:rsidRPr="0019524D">
        <w:rPr>
          <w:bCs/>
          <w:sz w:val="22"/>
          <w:lang w:val="en-GB"/>
        </w:rPr>
        <w:t>2017</w:t>
      </w:r>
      <w:r w:rsidRPr="00D439AF">
        <w:rPr>
          <w:rFonts w:ascii="Book Antiqua" w:hAnsi="Book Antiqua"/>
          <w:bCs/>
          <w:sz w:val="22"/>
          <w:lang w:val="en-GB"/>
        </w:rPr>
        <w:t xml:space="preserve"> the draft outcome document for the </w:t>
      </w:r>
      <w:r w:rsidRPr="0019524D">
        <w:rPr>
          <w:bCs/>
          <w:sz w:val="22"/>
          <w:lang w:val="en-GB"/>
        </w:rPr>
        <w:t>2017</w:t>
      </w:r>
      <w:r w:rsidRPr="00D439AF">
        <w:rPr>
          <w:rFonts w:ascii="Book Antiqua" w:hAnsi="Book Antiqua"/>
          <w:bCs/>
          <w:sz w:val="22"/>
          <w:lang w:val="en-GB"/>
        </w:rPr>
        <w:t xml:space="preserve"> High-level Intergovernmental Meeting; </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The ESCAP secretariat to draft a summary of all reports from the four Working Group sessions, to be submitted to the </w:t>
      </w:r>
      <w:r w:rsidRPr="0019524D">
        <w:rPr>
          <w:bCs/>
          <w:sz w:val="22"/>
          <w:lang w:val="en-GB"/>
        </w:rPr>
        <w:t>2017</w:t>
      </w:r>
      <w:r w:rsidRPr="00D439AF">
        <w:rPr>
          <w:rFonts w:ascii="Book Antiqua" w:hAnsi="Book Antiqua"/>
          <w:bCs/>
          <w:sz w:val="22"/>
          <w:lang w:val="en-GB"/>
        </w:rPr>
        <w:t xml:space="preserve"> High-level Intergovernmental Meeting;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The ESCAP secretariat to revise the brochure for the ESCAP Multi-donor Trust Fund for the Asian and the Pacific Decade of Persons with Disabilities based on recommendations made by Working Group members at the Third Session.</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D07981">
      <w:pPr>
        <w:pStyle w:val="13"/>
        <w:numPr>
          <w:ilvl w:val="0"/>
          <w:numId w:val="21"/>
        </w:numPr>
        <w:snapToGrid w:val="0"/>
        <w:spacing w:line="252" w:lineRule="auto"/>
        <w:ind w:left="1077"/>
        <w:outlineLvl w:val="9"/>
        <w:rPr>
          <w:sz w:val="22"/>
          <w:szCs w:val="22"/>
          <w:lang w:val="en-GB"/>
        </w:rPr>
      </w:pPr>
      <w:bookmarkStart w:id="1" w:name="_Toc447546266"/>
      <w:r w:rsidRPr="00D439AF">
        <w:rPr>
          <w:sz w:val="22"/>
          <w:szCs w:val="22"/>
          <w:lang w:val="en-GB"/>
        </w:rPr>
        <w:t>RECOMMENDATIONS</w:t>
      </w:r>
      <w:bookmarkEnd w:id="1"/>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 The following recommendations also emerged from the discussions of the Working Group on the Asian and Pacific Decade of Persons with Disabilities, </w:t>
      </w:r>
      <w:r w:rsidRPr="0019524D">
        <w:rPr>
          <w:bCs/>
          <w:sz w:val="22"/>
          <w:lang w:val="en-GB"/>
        </w:rPr>
        <w:t>2013</w:t>
      </w:r>
      <w:r w:rsidRPr="00D439AF">
        <w:rPr>
          <w:rFonts w:ascii="Book Antiqua" w:hAnsi="Book Antiqua"/>
          <w:bCs/>
          <w:sz w:val="22"/>
          <w:lang w:val="en-GB"/>
        </w:rPr>
        <w:t>-</w:t>
      </w:r>
      <w:r w:rsidRPr="0019524D">
        <w:rPr>
          <w:bCs/>
          <w:sz w:val="22"/>
          <w:lang w:val="en-GB"/>
        </w:rPr>
        <w:t>2022</w:t>
      </w:r>
      <w:r w:rsidRPr="00D439AF">
        <w:rPr>
          <w:rFonts w:ascii="Book Antiqua" w:hAnsi="Book Antiqua"/>
          <w:bCs/>
          <w:sz w:val="22"/>
          <w:lang w:val="en-GB"/>
        </w:rPr>
        <w:t>, at its Third Session:</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Each Working Group member, as well as the ESCAP secretariat, should communicate information and proposals from Working Group sessions to non-Working Group members of the ESCAP membership;</w:t>
      </w: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ESCAP member States who have yet to ratify the Marrakesh Treaty</w:t>
      </w:r>
      <w:r w:rsidRPr="00D439AF">
        <w:rPr>
          <w:rStyle w:val="af2"/>
          <w:rFonts w:ascii="Book Antiqua" w:hAnsi="Book Antiqua"/>
          <w:bCs/>
          <w:sz w:val="22"/>
          <w:lang w:val="en-GB"/>
        </w:rPr>
        <w:footnoteReference w:id="2"/>
      </w:r>
      <w:r w:rsidRPr="00D439AF">
        <w:rPr>
          <w:rFonts w:ascii="Book Antiqua" w:hAnsi="Book Antiqua"/>
          <w:bCs/>
          <w:sz w:val="22"/>
          <w:lang w:val="en-GB"/>
        </w:rPr>
        <w:t xml:space="preserve"> should consider taking steps to do so;</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F173A5" w:rsidP="00A05F7A">
      <w:pPr>
        <w:widowControl/>
        <w:numPr>
          <w:ilvl w:val="1"/>
          <w:numId w:val="22"/>
        </w:numPr>
        <w:snapToGrid w:val="0"/>
        <w:spacing w:line="252" w:lineRule="auto"/>
        <w:ind w:left="72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62336" behindDoc="0" locked="0" layoutInCell="1" allowOverlap="0" wp14:anchorId="60FE839E" wp14:editId="1F0C2C7A">
                <wp:simplePos x="0" y="0"/>
                <wp:positionH relativeFrom="margin">
                  <wp:align>right</wp:align>
                </wp:positionH>
                <wp:positionV relativeFrom="page">
                  <wp:posOffset>9947910</wp:posOffset>
                </wp:positionV>
                <wp:extent cx="369720" cy="238320"/>
                <wp:effectExtent l="0" t="0" r="11430" b="28575"/>
                <wp:wrapNone/>
                <wp:docPr id="9" name="正方形/長方形 9"/>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7" style="position:absolute;left:0;text-align:left;margin-left:-22.1pt;margin-top:783.3pt;width:29.1pt;height:18.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bEdwIAAB0FAAAOAAAAZHJzL2Uyb0RvYy54bWysVM1uEzEQviPxDpbvdDeJVNqomypKVYRU&#10;tRUt6tnx2s0K22NsJ7vhPeAB4MwZceBxqMRbMPb+pCoRB8Rldzyeb36/8clpoxXZCOcrMAUdHeSU&#10;CMOhrMx9Qd/enr84osQHZkqmwIiCboWnp7Pnz05qOxVjWIEqhSPoxPhpbQu6CsFOs8zzldDMH4AV&#10;Bi8lOM0CHt19VjpWo3etsnGeH2Y1uNI64MJ71J61l3SW/EspeLiS0otAVEExt5C+Ln2X8ZvNTtj0&#10;3jG7qniXBvuHLDSrDAYdXJ2xwMjaVX+40hV34EGGAw46AykrLlINWM0of1LNzYpZkWrB5ng7tMn/&#10;P7f8cnPtSFUW9JgSwzSO6OHrl4dP33/++Jz9+vitlchxbFRt/RTtb+y1604exVh1I52Of6yHNKm5&#10;26G5ogmEo3JyePxyjCPgeDWeHE1QRi/ZDmydD68EaBKFgjqcXWop21z40Jr2JoiLybThkxS2SsQM&#10;lHkjJNaDAccJnZgkFsqRDUMOlO9GXdhkGSGyUmoAjfaBVOhBnW2EicSuAZjvA+6iDdYpIpgwAHVl&#10;wP0dLFv7vuq21lh2aJZNGl7KL2qWUG5xoA5apnvLzyts5wXz4Zo5pDZOANc1XOFHKqgLCp1EyQrc&#10;h336aI+Mw1tKalyVgvr3a+YEJeq1QS5ODvM87lY6oOAea5e91qz1AnACI3wQLE9itA2qF6UDfYfb&#10;PI/R8IoZjjELyoPrD4vQri6+B1zM58kM98iycGFuLI/OY38jTW6bO+Zsx6WAJLyEfp3Y9AmlWtuI&#10;NDBfB5BV4tuun13ncQcTY7v3Ii7543Oy2r1qs98AAAD//wMAUEsDBBQABgAIAAAAIQDa0/1I3gAA&#10;AAkBAAAPAAAAZHJzL2Rvd25yZXYueG1sTI/BTsMwEETvSP0Ha5G40XUrGlUhTpVG5cSJUglxc2M3&#10;iRqvo9hp0r9nOcFxZ0azb7Ld7Dpxs0NoPSlYLSUIS5U3LdUKTp9vz1sQIWoyuvNkFdxtgF2+eMh0&#10;avxEH/Z2jLXgEgqpVtDE2KeIoWqs02Hpe0vsXfzgdORzqNEMeuJy1+FaygSdbok/NLq3ZWOr63F0&#10;Ci57+sLDdSy/Wyzv7wWeJlkclHp6nItXENHO8S8Mv/iMDjkznf1IJohOAQ+JrG6SJAHB/ma7BnFm&#10;JZEvK8A8w/8L8h8AAAD//wMAUEsBAi0AFAAGAAgAAAAhALaDOJL+AAAA4QEAABMAAAAAAAAAAAAA&#10;AAAAAAAAAFtDb250ZW50X1R5cGVzXS54bWxQSwECLQAUAAYACAAAACEAOP0h/9YAAACUAQAACwAA&#10;AAAAAAAAAAAAAAAvAQAAX3JlbHMvLnJlbHNQSwECLQAUAAYACAAAACEAHEvGxHcCAAAdBQAADgAA&#10;AAAAAAAAAAAAAAAuAgAAZHJzL2Uyb0RvYy54bWxQSwECLQAUAAYACAAAACEA2tP9SN4AAAAJAQAA&#10;DwAAAAAAAAAAAAAAAADRBAAAZHJzL2Rvd25yZXYueG1sUEsFBgAAAAAEAAQA8wAAANwFAAAA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3</w:t>
                      </w:r>
                    </w:p>
                  </w:txbxContent>
                </v:textbox>
                <w10:wrap anchorx="margin" anchory="page"/>
              </v:rect>
            </w:pict>
          </mc:Fallback>
        </mc:AlternateContent>
      </w:r>
      <w:r w:rsidR="006070D6" w:rsidRPr="00D439AF">
        <w:rPr>
          <w:rFonts w:ascii="Book Antiqua" w:hAnsi="Book Antiqua"/>
          <w:bCs/>
          <w:sz w:val="22"/>
          <w:lang w:val="en-GB"/>
        </w:rPr>
        <w:t>ESCAP me</w:t>
      </w:r>
      <w:r w:rsidR="006070D6">
        <w:rPr>
          <w:rFonts w:ascii="Book Antiqua" w:hAnsi="Book Antiqua"/>
          <w:bCs/>
          <w:sz w:val="22"/>
          <w:lang w:val="en-GB"/>
        </w:rPr>
        <w:t>mber S</w:t>
      </w:r>
      <w:r w:rsidR="006070D6" w:rsidRPr="00D439AF">
        <w:rPr>
          <w:rFonts w:ascii="Book Antiqua" w:hAnsi="Book Antiqua"/>
          <w:bCs/>
          <w:sz w:val="22"/>
          <w:lang w:val="en-GB"/>
        </w:rPr>
        <w:t>tates who have participated in the Incheon Strategy indicators project, funded by the Government of the Republic of Korea, may consider taking steps to adopt their national action plans, and share their experience of the process as appropriate;</w:t>
      </w:r>
      <w:r w:rsidRPr="00F173A5">
        <w:rPr>
          <w:rFonts w:ascii="Book Antiqua" w:hAnsi="Book Antiqua"/>
          <w:bCs/>
          <w:noProof/>
          <w:sz w:val="22"/>
        </w:rPr>
        <w:t xml:space="preserve">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CSO Working Group members should identify</w:t>
      </w:r>
      <w:r>
        <w:rPr>
          <w:rFonts w:ascii="Book Antiqua" w:hAnsi="Book Antiqua"/>
          <w:bCs/>
          <w:sz w:val="22"/>
          <w:lang w:val="en-GB"/>
        </w:rPr>
        <w:t xml:space="preserve"> </w:t>
      </w:r>
      <w:r w:rsidRPr="00D439AF">
        <w:rPr>
          <w:rFonts w:ascii="Book Antiqua" w:hAnsi="Book Antiqua"/>
          <w:bCs/>
          <w:sz w:val="22"/>
          <w:lang w:val="en-GB"/>
        </w:rPr>
        <w:t>national disability CSO focal points</w:t>
      </w:r>
      <w:r>
        <w:rPr>
          <w:rFonts w:ascii="Book Antiqua" w:hAnsi="Book Antiqua"/>
          <w:bCs/>
          <w:sz w:val="22"/>
          <w:lang w:val="en-GB"/>
        </w:rPr>
        <w:t xml:space="preserve"> </w:t>
      </w:r>
      <w:r w:rsidRPr="00D439AF">
        <w:rPr>
          <w:rFonts w:ascii="Book Antiqua" w:hAnsi="Book Antiqua"/>
          <w:bCs/>
          <w:sz w:val="22"/>
          <w:lang w:val="en-GB"/>
        </w:rPr>
        <w:t xml:space="preserve">by August </w:t>
      </w:r>
      <w:r w:rsidRPr="0019524D">
        <w:rPr>
          <w:bCs/>
          <w:sz w:val="22"/>
          <w:lang w:val="en-GB"/>
        </w:rPr>
        <w:t>2016</w:t>
      </w:r>
      <w:r>
        <w:rPr>
          <w:rFonts w:ascii="Book Antiqua" w:hAnsi="Book Antiqua"/>
          <w:bCs/>
          <w:sz w:val="22"/>
          <w:lang w:val="en-GB"/>
        </w:rPr>
        <w:t>, who will</w:t>
      </w:r>
      <w:r w:rsidRPr="00D439AF">
        <w:rPr>
          <w:rFonts w:ascii="Book Antiqua" w:hAnsi="Book Antiqua"/>
          <w:bCs/>
          <w:sz w:val="22"/>
          <w:lang w:val="en-GB"/>
        </w:rPr>
        <w:t xml:space="preserve"> </w:t>
      </w:r>
      <w:r w:rsidRPr="00F61C47">
        <w:rPr>
          <w:rFonts w:ascii="Book Antiqua" w:hAnsi="Book Antiqua"/>
          <w:sz w:val="22"/>
        </w:rPr>
        <w:t xml:space="preserve">coordinate </w:t>
      </w:r>
      <w:r>
        <w:rPr>
          <w:rFonts w:ascii="Book Antiqua" w:hAnsi="Book Antiqua"/>
          <w:sz w:val="22"/>
        </w:rPr>
        <w:t>the</w:t>
      </w:r>
      <w:r w:rsidRPr="00F61C47">
        <w:rPr>
          <w:rFonts w:ascii="Book Antiqua" w:hAnsi="Book Antiqua"/>
          <w:sz w:val="22"/>
        </w:rPr>
        <w:t xml:space="preserve"> distribution of the questionnaire to CSOs within each country</w:t>
      </w:r>
      <w:r w:rsidRPr="00D439AF">
        <w:rPr>
          <w:rFonts w:ascii="Book Antiqua" w:hAnsi="Book Antiqua"/>
          <w:bCs/>
          <w:sz w:val="22"/>
          <w:lang w:val="en-GB"/>
        </w:rPr>
        <w:t>;</w:t>
      </w:r>
    </w:p>
    <w:p w:rsidR="006070D6" w:rsidRPr="00D439AF" w:rsidRDefault="006070D6" w:rsidP="00A05F7A">
      <w:pPr>
        <w:snapToGrid w:val="0"/>
        <w:spacing w:line="252" w:lineRule="auto"/>
        <w:ind w:left="99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Working Group members should support fundraising initiatives for the ESCAP Multi-donor Trust Fund for the Asian and the Pacific Decade of Persons with Disabilities.</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D07981">
      <w:pPr>
        <w:pStyle w:val="13"/>
        <w:numPr>
          <w:ilvl w:val="0"/>
          <w:numId w:val="21"/>
        </w:numPr>
        <w:snapToGrid w:val="0"/>
        <w:spacing w:line="252" w:lineRule="auto"/>
        <w:ind w:left="1077"/>
        <w:outlineLvl w:val="9"/>
        <w:rPr>
          <w:sz w:val="22"/>
          <w:szCs w:val="22"/>
          <w:lang w:val="en-GB"/>
        </w:rPr>
      </w:pPr>
      <w:bookmarkStart w:id="2" w:name="_Toc447546267"/>
      <w:r w:rsidRPr="00D439AF">
        <w:rPr>
          <w:sz w:val="22"/>
          <w:szCs w:val="22"/>
          <w:lang w:val="en-GB"/>
        </w:rPr>
        <w:t>PROCEEDINGS</w:t>
      </w:r>
      <w:bookmarkEnd w:id="2"/>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bCs/>
          <w:sz w:val="22"/>
          <w:lang w:val="en-GB"/>
        </w:rPr>
      </w:pPr>
    </w:p>
    <w:p w:rsidR="006070D6" w:rsidRDefault="006070D6" w:rsidP="00A05F7A">
      <w:pPr>
        <w:pStyle w:val="2"/>
        <w:snapToGrid w:val="0"/>
        <w:spacing w:line="252" w:lineRule="auto"/>
        <w:rPr>
          <w:rFonts w:ascii="Book Antiqua" w:hAnsi="Book Antiqua"/>
          <w:sz w:val="22"/>
          <w:szCs w:val="22"/>
          <w:lang w:val="en-GB"/>
        </w:rPr>
      </w:pPr>
      <w:bookmarkStart w:id="3" w:name="_Toc447546268"/>
      <w:r w:rsidRPr="00D439AF">
        <w:rPr>
          <w:rFonts w:ascii="Book Antiqua" w:hAnsi="Book Antiqua"/>
          <w:sz w:val="22"/>
          <w:szCs w:val="22"/>
          <w:lang w:val="en-GB"/>
        </w:rPr>
        <w:t>Review of the implementation of decisions and recommendations emanating from the Second Session of the Working Group</w:t>
      </w:r>
      <w:bookmarkEnd w:id="3"/>
    </w:p>
    <w:p w:rsidR="00A05F7A" w:rsidRPr="00D439AF" w:rsidRDefault="00A05F7A" w:rsidP="00A05F7A">
      <w:pPr>
        <w:pStyle w:val="2"/>
        <w:numPr>
          <w:ilvl w:val="0"/>
          <w:numId w:val="0"/>
        </w:numPr>
        <w:snapToGrid w:val="0"/>
        <w:spacing w:line="252" w:lineRule="auto"/>
        <w:ind w:left="360"/>
        <w:rPr>
          <w:rFonts w:ascii="Book Antiqua" w:hAnsi="Book Antiqua"/>
          <w:sz w:val="22"/>
          <w:szCs w:val="22"/>
          <w:lang w:val="en-GB"/>
        </w:rPr>
      </w:pPr>
    </w:p>
    <w:p w:rsidR="00A05F7A" w:rsidRDefault="00A05F7A" w:rsidP="00A05F7A">
      <w:pPr>
        <w:pStyle w:val="2"/>
        <w:numPr>
          <w:ilvl w:val="0"/>
          <w:numId w:val="0"/>
        </w:numPr>
        <w:snapToGrid w:val="0"/>
        <w:spacing w:line="252" w:lineRule="auto"/>
        <w:ind w:left="720" w:hanging="360"/>
        <w:rPr>
          <w:rFonts w:ascii="Book Antiqua" w:hAnsi="Book Antiqua"/>
          <w:lang w:val="en-GB"/>
        </w:rPr>
      </w:pPr>
      <w:r>
        <w:rPr>
          <w:rFonts w:ascii="Book Antiqua" w:hAnsi="Book Antiqua"/>
          <w:lang w:val="en-GB"/>
        </w:rPr>
        <w:br w:type="page"/>
      </w: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Session had before it the Report on the Second Session of the Working Group on the Asian and Pacific Decade of Persons with Disabilities, </w:t>
      </w:r>
      <w:r w:rsidRPr="0019524D">
        <w:rPr>
          <w:bCs/>
          <w:sz w:val="22"/>
          <w:lang w:val="en-GB"/>
        </w:rPr>
        <w:t>2013</w:t>
      </w:r>
      <w:r w:rsidRPr="00D439AF">
        <w:rPr>
          <w:rFonts w:ascii="Book Antiqua" w:hAnsi="Book Antiqua"/>
          <w:bCs/>
          <w:sz w:val="22"/>
          <w:lang w:val="en-GB"/>
        </w:rPr>
        <w:t>-</w:t>
      </w:r>
      <w:r w:rsidRPr="0019524D">
        <w:rPr>
          <w:bCs/>
          <w:sz w:val="22"/>
          <w:lang w:val="en-GB"/>
        </w:rPr>
        <w:t>2022</w:t>
      </w:r>
      <w:r w:rsidRPr="00D439AF">
        <w:rPr>
          <w:rFonts w:ascii="Book Antiqua" w:hAnsi="Book Antiqua"/>
          <w:bCs/>
          <w:sz w:val="22"/>
          <w:lang w:val="en-GB"/>
        </w:rPr>
        <w:t xml:space="preserve">, New Delhi, </w:t>
      </w:r>
      <w:r w:rsidRPr="0019524D">
        <w:rPr>
          <w:bCs/>
          <w:sz w:val="22"/>
          <w:lang w:val="en-GB"/>
        </w:rPr>
        <w:t>2</w:t>
      </w:r>
      <w:r w:rsidRPr="00D439AF">
        <w:rPr>
          <w:rFonts w:ascii="Book Antiqua" w:hAnsi="Book Antiqua"/>
          <w:bCs/>
          <w:sz w:val="22"/>
          <w:lang w:val="en-GB"/>
        </w:rPr>
        <w:t>-</w:t>
      </w:r>
      <w:r w:rsidRPr="0019524D">
        <w:rPr>
          <w:bCs/>
          <w:sz w:val="22"/>
          <w:lang w:val="en-GB"/>
        </w:rPr>
        <w:t>3</w:t>
      </w:r>
      <w:r w:rsidRPr="00D439AF">
        <w:rPr>
          <w:rFonts w:ascii="Book Antiqua" w:hAnsi="Book Antiqua"/>
          <w:bCs/>
          <w:sz w:val="22"/>
          <w:lang w:val="en-GB"/>
        </w:rPr>
        <w:t xml:space="preserve"> March </w:t>
      </w:r>
      <w:r w:rsidRPr="0019524D">
        <w:rPr>
          <w:bCs/>
          <w:sz w:val="22"/>
          <w:lang w:val="en-GB"/>
        </w:rPr>
        <w:t>2015</w:t>
      </w:r>
      <w:r w:rsidRPr="00D439AF">
        <w:rPr>
          <w:rFonts w:ascii="Book Antiqua" w:hAnsi="Book Antiqua"/>
          <w:bCs/>
          <w:sz w:val="22"/>
          <w:lang w:val="en-GB"/>
        </w:rPr>
        <w:t xml:space="preserve"> (SDD/APDPD(</w:t>
      </w:r>
      <w:r w:rsidRPr="0019524D">
        <w:rPr>
          <w:bCs/>
          <w:sz w:val="22"/>
          <w:lang w:val="en-GB"/>
        </w:rPr>
        <w:t>3</w:t>
      </w:r>
      <w:r w:rsidRPr="00D439AF">
        <w:rPr>
          <w:rFonts w:ascii="Book Antiqua" w:hAnsi="Book Antiqua"/>
          <w:bCs/>
          <w:sz w:val="22"/>
          <w:lang w:val="en-GB"/>
        </w:rPr>
        <w:t>)/WG(</w:t>
      </w:r>
      <w:r w:rsidRPr="0019524D">
        <w:rPr>
          <w:bCs/>
          <w:sz w:val="22"/>
          <w:lang w:val="en-GB"/>
        </w:rPr>
        <w:t>3</w:t>
      </w:r>
      <w:r w:rsidRPr="00D439AF">
        <w:rPr>
          <w:rFonts w:ascii="Book Antiqua" w:hAnsi="Book Antiqua"/>
          <w:bCs/>
          <w:sz w:val="22"/>
          <w:lang w:val="en-GB"/>
        </w:rPr>
        <w:t>)/INF/</w:t>
      </w:r>
      <w:r w:rsidRPr="0019524D">
        <w:rPr>
          <w:bCs/>
          <w:sz w:val="22"/>
          <w:lang w:val="en-GB"/>
        </w:rPr>
        <w:t>4</w:t>
      </w:r>
      <w:r w:rsidRPr="00D439AF">
        <w:rPr>
          <w:rFonts w:ascii="Book Antiqua" w:hAnsi="Book Antiqua"/>
          <w:bCs/>
          <w:sz w:val="22"/>
          <w:lang w:val="en-GB"/>
        </w:rPr>
        <w:t>).</w:t>
      </w:r>
    </w:p>
    <w:p w:rsidR="006070D6" w:rsidRPr="00D439AF" w:rsidRDefault="006070D6" w:rsidP="00A05F7A">
      <w:pPr>
        <w:snapToGrid w:val="0"/>
        <w:spacing w:line="252" w:lineRule="auto"/>
        <w:ind w:left="720"/>
        <w:rPr>
          <w:rFonts w:ascii="Book Antiqua" w:hAnsi="Book Antiqua"/>
          <w:bCs/>
          <w:sz w:val="22"/>
          <w:lang w:val="en-GB"/>
        </w:rPr>
      </w:pPr>
    </w:p>
    <w:p w:rsidR="006070D6" w:rsidRPr="00270420"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270420">
        <w:rPr>
          <w:rFonts w:ascii="Book Antiqua" w:hAnsi="Book Antiqua"/>
          <w:bCs/>
          <w:sz w:val="22"/>
          <w:lang w:val="en-GB"/>
        </w:rPr>
        <w:t>The following Working Group Government members made interventions: India and Bhutan. The following CSOs made interventions: ASEAN Disability Forum (ADF); Asia and Pacific Disability Forum (APDF); Asia-Pacific Development Center on Disability (APCD); Digital Accessible Information System (DAISY) Consortium; Disabled Peoples’ International (DPI) Asia-Pacific; Pacific Disability Forum (PDF); and the World Federation of the Deafblind in Asia and the Pacific (WFDBAP).</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briefed Working Group members on the Operational Guide on Disability-inclusive Meetings. APDF reaffirmed the significance and importance of disability inclusive meetings, and called on further development and stronger implementation of the guidelines. The Working Group members praised the secretariat for the high-quality and usefulness of the guide.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Several Working Group members raised the issue of civil aviation restrictions placed on passengers with disabilities, including the carrying of batteries for motorized wheelchairs as well as other mobility aids and medical devices. It was concluded that a sharing of strategies for effective implementation of rules and regulations was needed.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F173A5" w:rsidP="00A05F7A">
      <w:pPr>
        <w:widowControl/>
        <w:numPr>
          <w:ilvl w:val="0"/>
          <w:numId w:val="22"/>
        </w:numPr>
        <w:tabs>
          <w:tab w:val="num" w:pos="0"/>
        </w:tabs>
        <w:snapToGrid w:val="0"/>
        <w:spacing w:line="252" w:lineRule="auto"/>
        <w:ind w:left="0" w:firstLine="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64384" behindDoc="0" locked="0" layoutInCell="1" allowOverlap="0" wp14:anchorId="7099EF54" wp14:editId="5C7F4C45">
                <wp:simplePos x="0" y="0"/>
                <wp:positionH relativeFrom="margin">
                  <wp:align>right</wp:align>
                </wp:positionH>
                <wp:positionV relativeFrom="page">
                  <wp:posOffset>9947910</wp:posOffset>
                </wp:positionV>
                <wp:extent cx="369720" cy="238320"/>
                <wp:effectExtent l="0" t="0" r="11430" b="28575"/>
                <wp:wrapNone/>
                <wp:docPr id="10" name="正方形/長方形 10"/>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8" style="position:absolute;left:0;text-align:left;margin-left:-22.1pt;margin-top:783.3pt;width:29.1pt;height:1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aregIAAB8FAAAOAAAAZHJzL2Uyb0RvYy54bWysVM1u1DAQviPxDpbvNNldqcCq2WrVqgip&#10;aita1LPXsbsRjseMvZss7wEPAGfOiAOPQyXegrHz06pUHBCXZGzPN+P55hsfHLa1YVuFvgJb8Mle&#10;zpmyEsrK3hT87dXJsxec+SBsKQxYVfCd8vxw8fTJQePmagprMKVCRkGsnzeu4OsQ3DzLvFyrWvg9&#10;cMrSoQasRaAl3mQlioai1yab5vl+1gCWDkEq72n3uDvkixRfayXDudZeBWYKTncL6Yvpu4rfbHEg&#10;5jco3LqS/TXEP9yiFpWlpGOoYxEE22D1R6i6kggedNiTUGegdSVVqoGqmeQPqrlcC6dSLUSOdyNN&#10;/v+FlWfbC2RVSb0jeqyoqUe3X7/cfvr+88fn7NfHb53F6JSoapyfE+LSXWC/8mTGuluNdfxTRaxN&#10;9O5GelUbmKTN2f7L51PKIuloOnsxI5uiZHdghz68UlCzaBQcqXuJVLE99aFzHVwIFy/TpU9W2BkV&#10;b2DsG6WpIko4TeikJXVkkG0FqaB8N+nTJs8I0ZUxI2jyGMiEAdT7RphK+hqB+WPAu2yjd8oINozA&#10;urKAfwfrzn+ouqs1lh3aVZvaNx36s4JyRy1F6LTunTypiM5T4cOFQBI3dYAGNpzTRxtoCg69xdka&#10;8MNj+9GfNEennDU0LAX37zcCFWfmtSU1zvbzPE5XWpCB93dXw67d1EdAHZjQk+BkMqNvMIOpEepr&#10;mudlzEZHwkrKWXAZcFgchW546UWQarlMbjRJToRTe+lkDB75jTK5aq8Ful5LgUR4BsNAifkDSXW+&#10;EWlhuQmgq6S3yHDHZ888TWFSbP9ixDG/v05ed+/a4jcAAAD//wMAUEsDBBQABgAIAAAAIQDa0/1I&#10;3gAAAAkBAAAPAAAAZHJzL2Rvd25yZXYueG1sTI/BTsMwEETvSP0Ha5G40XUrGlUhTpVG5cSJUglx&#10;c2M3iRqvo9hp0r9nOcFxZ0azb7Ld7Dpxs0NoPSlYLSUIS5U3LdUKTp9vz1sQIWoyuvNkFdxtgF2+&#10;eMh0avxEH/Z2jLXgEgqpVtDE2KeIoWqs02Hpe0vsXfzgdORzqNEMeuJy1+FaygSdbok/NLq3ZWOr&#10;63F0Ci57+sLDdSy/Wyzv7wWeJlkclHp6nItXENHO8S8Mv/iMDjkznf1IJohOAQ+JrG6SJAHB/ma7&#10;BnFmJZEvK8A8w/8L8h8AAAD//wMAUEsBAi0AFAAGAAgAAAAhALaDOJL+AAAA4QEAABMAAAAAAAAA&#10;AAAAAAAAAAAAAFtDb250ZW50X1R5cGVzXS54bWxQSwECLQAUAAYACAAAACEAOP0h/9YAAACUAQAA&#10;CwAAAAAAAAAAAAAAAAAvAQAAX3JlbHMvLnJlbHNQSwECLQAUAAYACAAAACEAlt4mq3oCAAAfBQAA&#10;DgAAAAAAAAAAAAAAAAAuAgAAZHJzL2Uyb0RvYy54bWxQSwECLQAUAAYACAAAACEA2tP9SN4AAAAJ&#10;AQAADwAAAAAAAAAAAAAAAADUBAAAZHJzL2Rvd25yZXYueG1sUEsFBgAAAAAEAAQA8wAAAN8FAAAA&#10;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4</w:t>
                      </w:r>
                    </w:p>
                  </w:txbxContent>
                </v:textbox>
                <w10:wrap anchorx="margin" anchory="page"/>
              </v:rect>
            </w:pict>
          </mc:Fallback>
        </mc:AlternateContent>
      </w:r>
      <w:r w:rsidR="006070D6" w:rsidRPr="00D439AF">
        <w:rPr>
          <w:rFonts w:ascii="Book Antiqua" w:hAnsi="Book Antiqua"/>
          <w:bCs/>
          <w:sz w:val="22"/>
          <w:lang w:val="en-GB"/>
        </w:rPr>
        <w:t xml:space="preserve">India noted its initial efforts to establish an online interactive platform for Working Group members to share ideas and information related to the effective implementation of the Incheon Strategy. DAISY expressed its interest in leading the development and hosting of the platform. Working Group members discussed different alternatives and gave their support to DAISY’s leadership on this initiative, and highlighted the need for the platform to be fully accessible.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ADF stressed the importance of sharing information and outcomes of the Working Group sessions with Governments and CSOs in the region that are non-members of the Working Group. The proposal was fully supported.  </w:t>
      </w: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4" w:name="_Toc447546269"/>
      <w:r w:rsidRPr="00D439AF">
        <w:rPr>
          <w:rFonts w:ascii="Book Antiqua" w:hAnsi="Book Antiqua"/>
          <w:sz w:val="22"/>
          <w:szCs w:val="22"/>
          <w:lang w:val="en-GB"/>
        </w:rPr>
        <w:t xml:space="preserve">Review of progress in the Asian and Pacific Decade of Persons with Disabilities, </w:t>
      </w:r>
      <w:r w:rsidRPr="0019524D">
        <w:rPr>
          <w:rFonts w:ascii="Century" w:hAnsi="Century"/>
          <w:sz w:val="22"/>
          <w:szCs w:val="22"/>
          <w:lang w:val="en-GB"/>
        </w:rPr>
        <w:t>2013</w:t>
      </w:r>
      <w:r w:rsidRPr="00D439AF">
        <w:rPr>
          <w:rFonts w:ascii="Book Antiqua" w:hAnsi="Book Antiqua"/>
          <w:sz w:val="22"/>
          <w:szCs w:val="22"/>
          <w:lang w:val="en-GB"/>
        </w:rPr>
        <w:t>-</w:t>
      </w:r>
      <w:r w:rsidRPr="0019524D">
        <w:rPr>
          <w:rFonts w:ascii="Century" w:hAnsi="Century"/>
          <w:sz w:val="22"/>
          <w:szCs w:val="22"/>
          <w:lang w:val="en-GB"/>
        </w:rPr>
        <w:t>2022</w:t>
      </w:r>
      <w:bookmarkEnd w:id="4"/>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 Session had before it the Summary of reports submitted by Working Group members (SDD/APDPD(</w:t>
      </w:r>
      <w:r w:rsidRPr="0019524D">
        <w:rPr>
          <w:bCs/>
          <w:sz w:val="22"/>
          <w:lang w:val="en-GB"/>
        </w:rPr>
        <w:t>3</w:t>
      </w:r>
      <w:r w:rsidRPr="00D439AF">
        <w:rPr>
          <w:rFonts w:ascii="Book Antiqua" w:hAnsi="Book Antiqua"/>
          <w:bCs/>
          <w:sz w:val="22"/>
          <w:lang w:val="en-GB"/>
        </w:rPr>
        <w:t>)/WG(</w:t>
      </w:r>
      <w:r w:rsidRPr="0019524D">
        <w:rPr>
          <w:bCs/>
          <w:sz w:val="22"/>
          <w:lang w:val="en-GB"/>
        </w:rPr>
        <w:t>3</w:t>
      </w:r>
      <w:r w:rsidRPr="00D439AF">
        <w:rPr>
          <w:rFonts w:ascii="Book Antiqua" w:hAnsi="Book Antiqua"/>
          <w:bCs/>
          <w:sz w:val="22"/>
          <w:lang w:val="en-GB"/>
        </w:rPr>
        <w:t>)/</w:t>
      </w:r>
      <w:r w:rsidRPr="0019524D">
        <w:rPr>
          <w:bCs/>
          <w:sz w:val="22"/>
          <w:lang w:val="en-GB"/>
        </w:rPr>
        <w:t>1</w:t>
      </w:r>
      <w:r w:rsidRPr="00D439AF">
        <w:rPr>
          <w:rFonts w:ascii="Book Antiqua" w:hAnsi="Book Antiqua"/>
          <w:bCs/>
          <w:sz w:val="22"/>
          <w:lang w:val="en-GB"/>
        </w:rPr>
        <w:t>), the Road map for the Implementation of the Incheon Strategy to “Make the Right Real” for Persons with Disabilities in Asia and the Pacific (SDD/APDPD(</w:t>
      </w:r>
      <w:r w:rsidRPr="0019524D">
        <w:rPr>
          <w:bCs/>
          <w:sz w:val="22"/>
          <w:lang w:val="en-GB"/>
        </w:rPr>
        <w:t>3</w:t>
      </w:r>
      <w:r w:rsidRPr="00D439AF">
        <w:rPr>
          <w:rFonts w:ascii="Book Antiqua" w:hAnsi="Book Antiqua"/>
          <w:bCs/>
          <w:sz w:val="22"/>
          <w:lang w:val="en-GB"/>
        </w:rPr>
        <w:t>)/WG(</w:t>
      </w:r>
      <w:r w:rsidRPr="0019524D">
        <w:rPr>
          <w:bCs/>
          <w:sz w:val="22"/>
          <w:lang w:val="en-GB"/>
        </w:rPr>
        <w:t>3</w:t>
      </w:r>
      <w:r w:rsidRPr="00D439AF">
        <w:rPr>
          <w:rFonts w:ascii="Book Antiqua" w:hAnsi="Book Antiqua"/>
          <w:bCs/>
          <w:sz w:val="22"/>
          <w:lang w:val="en-GB"/>
        </w:rPr>
        <w:t>)/INF/</w:t>
      </w:r>
      <w:r w:rsidRPr="0019524D">
        <w:rPr>
          <w:bCs/>
          <w:sz w:val="22"/>
          <w:lang w:val="en-GB"/>
        </w:rPr>
        <w:t>5</w:t>
      </w:r>
      <w:r w:rsidRPr="00D439AF">
        <w:rPr>
          <w:rFonts w:ascii="Book Antiqua" w:hAnsi="Book Antiqua"/>
          <w:bCs/>
          <w:sz w:val="22"/>
          <w:lang w:val="en-GB"/>
        </w:rPr>
        <w:t xml:space="preserve">), as well as the Summary of road map actions taken by the ESCAP secretariat for the period from </w:t>
      </w:r>
      <w:r w:rsidRPr="0019524D">
        <w:rPr>
          <w:bCs/>
          <w:sz w:val="22"/>
          <w:lang w:val="en-GB"/>
        </w:rPr>
        <w:t>2013</w:t>
      </w:r>
      <w:r w:rsidRPr="00D439AF">
        <w:rPr>
          <w:rFonts w:ascii="Book Antiqua" w:hAnsi="Book Antiqua"/>
          <w:bCs/>
          <w:sz w:val="22"/>
          <w:lang w:val="en-GB"/>
        </w:rPr>
        <w:t xml:space="preserve"> to </w:t>
      </w:r>
      <w:r w:rsidRPr="0019524D">
        <w:rPr>
          <w:bCs/>
          <w:sz w:val="22"/>
          <w:lang w:val="en-GB"/>
        </w:rPr>
        <w:t>2015</w:t>
      </w:r>
      <w:r w:rsidRPr="00D439AF">
        <w:rPr>
          <w:rFonts w:ascii="Book Antiqua" w:hAnsi="Book Antiqua"/>
          <w:bCs/>
          <w:sz w:val="22"/>
          <w:lang w:val="en-GB"/>
        </w:rPr>
        <w:t xml:space="preserve"> (SDD/APDPD(</w:t>
      </w:r>
      <w:r w:rsidRPr="0019524D">
        <w:rPr>
          <w:bCs/>
          <w:sz w:val="22"/>
          <w:lang w:val="en-GB"/>
        </w:rPr>
        <w:t>3</w:t>
      </w:r>
      <w:r w:rsidRPr="00D439AF">
        <w:rPr>
          <w:rFonts w:ascii="Book Antiqua" w:hAnsi="Book Antiqua"/>
          <w:bCs/>
          <w:sz w:val="22"/>
          <w:lang w:val="en-GB"/>
        </w:rPr>
        <w:t>)/WG(</w:t>
      </w:r>
      <w:r w:rsidRPr="0019524D">
        <w:rPr>
          <w:bCs/>
          <w:sz w:val="22"/>
          <w:lang w:val="en-GB"/>
        </w:rPr>
        <w:t>3</w:t>
      </w:r>
      <w:r w:rsidRPr="00D439AF">
        <w:rPr>
          <w:rFonts w:ascii="Book Antiqua" w:hAnsi="Book Antiqua"/>
          <w:bCs/>
          <w:sz w:val="22"/>
          <w:lang w:val="en-GB"/>
        </w:rPr>
        <w:t>)/</w:t>
      </w:r>
      <w:r w:rsidRPr="0019524D">
        <w:rPr>
          <w:bCs/>
          <w:sz w:val="22"/>
          <w:lang w:val="en-GB"/>
        </w:rPr>
        <w:t>2</w:t>
      </w:r>
      <w:r w:rsidRPr="00D439AF">
        <w:rPr>
          <w:rFonts w:ascii="Book Antiqua" w:hAnsi="Book Antiqua"/>
          <w:bCs/>
          <w:sz w:val="22"/>
          <w:lang w:val="en-GB"/>
        </w:rPr>
        <w:t>).</w:t>
      </w:r>
    </w:p>
    <w:p w:rsidR="006070D6" w:rsidRPr="00D439AF" w:rsidRDefault="006070D6" w:rsidP="00A05F7A">
      <w:pPr>
        <w:snapToGrid w:val="0"/>
        <w:spacing w:line="252" w:lineRule="auto"/>
        <w:ind w:left="720"/>
        <w:rPr>
          <w:rFonts w:ascii="Book Antiqua" w:hAnsi="Book Antiqua"/>
          <w:bCs/>
          <w:sz w:val="22"/>
          <w:highlight w:val="yellow"/>
          <w:lang w:val="en-GB"/>
        </w:rPr>
      </w:pPr>
    </w:p>
    <w:p w:rsidR="006070D6"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 following Working Group Government members made interventions: China; Fiji; India; Japan; Mongolia; the Philippines; Republic of Korea; Russian Federation; and Thailand. The following CSOs made interventions: ADF; APDF; APCD; DAISY; DPI; Inclusion International Asia-Pacific (IIAP</w:t>
      </w:r>
      <w:r>
        <w:rPr>
          <w:rFonts w:ascii="Book Antiqua" w:hAnsi="Book Antiqua"/>
          <w:bCs/>
          <w:sz w:val="22"/>
          <w:lang w:val="en-GB"/>
        </w:rPr>
        <w:t>)</w:t>
      </w:r>
      <w:r w:rsidRPr="00D439AF">
        <w:rPr>
          <w:rFonts w:ascii="Book Antiqua" w:hAnsi="Book Antiqua"/>
          <w:bCs/>
          <w:sz w:val="22"/>
          <w:lang w:val="en-GB"/>
        </w:rPr>
        <w:t xml:space="preserve">; Rehabilitation International Asia Pacific Region (RIAP); SADF; World Blind Union Asia-Pacific (WBUAP); WFDBAP; and World Network of Users and Survivors of Psychiatry (WNUSP). The following invited guests presented: Japan International Cooperation Agency (JICA); </w:t>
      </w:r>
      <w:r w:rsidRPr="00D439AF">
        <w:rPr>
          <w:rFonts w:ascii="Book Antiqua" w:hAnsi="Book Antiqua"/>
          <w:sz w:val="22"/>
          <w:lang w:val="en-GB"/>
        </w:rPr>
        <w:t>Korea</w:t>
      </w:r>
      <w:r w:rsidRPr="00D439AF">
        <w:rPr>
          <w:rFonts w:ascii="Book Antiqua" w:hAnsi="Book Antiqua"/>
          <w:bCs/>
          <w:sz w:val="22"/>
          <w:lang w:val="en-GB"/>
        </w:rPr>
        <w:t> Disabled People's Development Institute (KODDI); UNICEF.</w:t>
      </w:r>
    </w:p>
    <w:p w:rsidR="00A05F7A" w:rsidRPr="00D439AF" w:rsidRDefault="00A05F7A" w:rsidP="00A05F7A">
      <w:pPr>
        <w:widowControl/>
        <w:snapToGrid w:val="0"/>
        <w:spacing w:line="252" w:lineRule="auto"/>
        <w:rPr>
          <w:rFonts w:ascii="Book Antiqua" w:hAnsi="Book Antiqua"/>
          <w:bCs/>
          <w:sz w:val="22"/>
          <w:lang w:val="en-GB"/>
        </w:rPr>
      </w:pPr>
    </w:p>
    <w:p w:rsidR="00A05F7A" w:rsidRDefault="00A05F7A" w:rsidP="00A05F7A">
      <w:pPr>
        <w:pStyle w:val="a3"/>
        <w:snapToGrid w:val="0"/>
        <w:spacing w:line="252" w:lineRule="auto"/>
        <w:ind w:left="960"/>
        <w:rPr>
          <w:rFonts w:ascii="Book Antiqua" w:hAnsi="Book Antiqua"/>
          <w:sz w:val="22"/>
        </w:rPr>
      </w:pPr>
      <w:r>
        <w:rPr>
          <w:rFonts w:ascii="Book Antiqua" w:hAnsi="Book Antiqua"/>
          <w:sz w:val="22"/>
        </w:rPr>
        <w:br w:type="page"/>
      </w: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w:t>
      </w:r>
      <w:r w:rsidRPr="00D439AF">
        <w:rPr>
          <w:rFonts w:ascii="Book Antiqua" w:hAnsi="Book Antiqua"/>
          <w:sz w:val="22"/>
          <w:lang w:val="en-GB"/>
        </w:rPr>
        <w:t xml:space="preserve"> ESCAP secretariat presented the synergies between the Incheon Strategy and relevant global mandates, including the Sustainable Development Goals, the Sendai Framework for Disaster Risk Reduction, and the Beijing Platform for Action. The secretariat mentioned its development of a matrix that c</w:t>
      </w:r>
      <w:r>
        <w:rPr>
          <w:rFonts w:ascii="Book Antiqua" w:hAnsi="Book Antiqua"/>
          <w:sz w:val="22"/>
          <w:lang w:val="en-GB"/>
        </w:rPr>
        <w:t>ompares the specific disability-</w:t>
      </w:r>
      <w:r w:rsidRPr="00D439AF">
        <w:rPr>
          <w:rFonts w:ascii="Book Antiqua" w:hAnsi="Book Antiqua"/>
          <w:sz w:val="22"/>
          <w:lang w:val="en-GB"/>
        </w:rPr>
        <w:t xml:space="preserve">focused goals, targets and indicators in the various global mandates, which would soon be available online. Several Working Group members noted their appreciation to the ESCAP secretariat for these comparisons. </w:t>
      </w:r>
    </w:p>
    <w:p w:rsidR="006070D6" w:rsidRPr="00D439AF" w:rsidRDefault="006070D6" w:rsidP="00A05F7A">
      <w:pPr>
        <w:pStyle w:val="a3"/>
        <w:snapToGrid w:val="0"/>
        <w:spacing w:line="252" w:lineRule="auto"/>
        <w:ind w:left="960"/>
        <w:rPr>
          <w:rFonts w:ascii="Book Antiqua" w:hAnsi="Book Antiqua"/>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sz w:val="22"/>
          <w:lang w:val="en-GB"/>
        </w:rPr>
        <w:t xml:space="preserve">India mentioned the need to devise a mechanism of rating one’s own progress and achievements in meeting the goals set out by global mandates, including the Incheon Strategy.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outlined its actions to implement the Incheon Strategy including the road map actions, which included national consultations on Incheon Strategy indicators, as well as workshops, events and publications focused on accessibility, the establishment of the ESCAP Accessibility Centre, and other international advocacy and awareness initiatives. </w:t>
      </w:r>
    </w:p>
    <w:p w:rsidR="006070D6" w:rsidRPr="00D439AF" w:rsidRDefault="00F173A5" w:rsidP="00A05F7A">
      <w:pPr>
        <w:pStyle w:val="a3"/>
        <w:snapToGrid w:val="0"/>
        <w:spacing w:line="252" w:lineRule="auto"/>
        <w:ind w:left="960"/>
        <w:rPr>
          <w:rFonts w:ascii="Book Antiqua" w:hAnsi="Book Antiqua"/>
          <w:bCs/>
          <w:sz w:val="22"/>
        </w:rPr>
      </w:pPr>
      <w:r>
        <w:rPr>
          <w:rFonts w:ascii="Book Antiqua" w:hAnsi="Book Antiqua"/>
          <w:bCs/>
          <w:noProof/>
          <w:sz w:val="22"/>
        </w:rPr>
        <mc:AlternateContent>
          <mc:Choice Requires="wps">
            <w:drawing>
              <wp:anchor distT="0" distB="0" distL="114300" distR="114300" simplePos="0" relativeHeight="251666432" behindDoc="0" locked="0" layoutInCell="1" allowOverlap="0" wp14:anchorId="3E992482" wp14:editId="141A6AA4">
                <wp:simplePos x="0" y="0"/>
                <wp:positionH relativeFrom="margin">
                  <wp:align>right</wp:align>
                </wp:positionH>
                <wp:positionV relativeFrom="page">
                  <wp:posOffset>9947910</wp:posOffset>
                </wp:positionV>
                <wp:extent cx="369720" cy="238320"/>
                <wp:effectExtent l="0" t="0" r="11430" b="28575"/>
                <wp:wrapNone/>
                <wp:docPr id="11" name="正方形/長方形 11"/>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9" style="position:absolute;left:0;text-align:left;margin-left:-22.1pt;margin-top:783.3pt;width:29.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BxeQIAAB8FAAAOAAAAZHJzL2Uyb0RvYy54bWysVM1u1DAQviPxDpbvNNldqcCq2WrVqgip&#10;aita1LPXsbsRjseMvZss7wEPAGfOiAOPQyXegrHz06pUHBAXZ+yZb36/ycFhWxu2VegrsAWf7OWc&#10;KSuhrOxNwd9enTx7wZkPwpbCgFUF3ynPDxdPnxw0bq6msAZTKmTkxPp54wq+DsHNs8zLtaqF3wOn&#10;LCk1YC0CXfEmK1E05L022TTP97MGsHQIUnlPr8edki+Sf62VDOdaexWYKTjlFtKJ6VzFM1sciPkN&#10;CreuZJ+G+IcsalFZCjq6OhZBsA1Wf7iqK4ngQYc9CXUGWldSpRqomkn+oJrLtXAq1ULN8W5sk/9/&#10;buXZ9gJZVdLsJpxZUdOMbr9+uf30/eePz9mvj986iZGWWtU4PyfEpbvA/uZJjHW3Guv4pYpYm9q7&#10;G9ur2sAkPc72Xz6f0hAkqaazFzOSyUt2B3bowysFNYtCwZGml5oqtqc+dKaDCeFiMl34JIWdUTED&#10;Y98oTRVRwGlCJy6pI4NsK4gF5btUCoVNlhGiK2NG0OQxkAkDqLeNMJX4NQLzx4B30UbrFBFsGIF1&#10;ZQH/Dtad/VB1V2ssO7SrNo1vNsxnBeWORorQcd07eVJRO0+FDxcCidw0AVrYcE6HNtAUHHqJszXg&#10;h8feoz1xjrScNbQsBffvNwIVZ+a1JTbO9vM8ble6kID3X1fDq93UR0ATIKJRVkmMtsEMokaor2mf&#10;lzEaqYSVFLPgMuBwOQrd8tIfQarlMpnRJjkRTu2lk9F57G+kyVV7LdD1XApEwjMYFkrMH1Cqs41I&#10;C8tNAF0lvsUOd/3sO09bmBjb/zHimt+/J6u7/9riNwAAAP//AwBQSwMEFAAGAAgAAAAhANrT/Uje&#10;AAAACQEAAA8AAABkcnMvZG93bnJldi54bWxMj8FOwzAQRO9I/QdrkbjRdSsaVSFOlUblxIlSCXFz&#10;YzeJGq+j2GnSv2c5wXFnRrNvst3sOnGzQ2g9KVgtJQhLlTct1QpOn2/PWxAhajK682QV3G2AXb54&#10;yHRq/EQf9naMteASCqlW0MTYp4ihaqzTYel7S+xd/OB05HOo0Qx64nLX4VrKBJ1uiT80urdlY6vr&#10;cXQKLnv6wsN1LL9bLO/vBZ4mWRyUenqci1cQ0c7xLwy/+IwOOTOd/UgmiE4BD4msbpIkAcH+ZrsG&#10;cWYlkS8rwDzD/wvyHwAAAP//AwBQSwECLQAUAAYACAAAACEAtoM4kv4AAADhAQAAEwAAAAAAAAAA&#10;AAAAAAAAAAAAW0NvbnRlbnRfVHlwZXNdLnhtbFBLAQItABQABgAIAAAAIQA4/SH/1gAAAJQBAAAL&#10;AAAAAAAAAAAAAAAAAC8BAABfcmVscy8ucmVsc1BLAQItABQABgAIAAAAIQDDMgBxeQIAAB8FAAAO&#10;AAAAAAAAAAAAAAAAAC4CAABkcnMvZTJvRG9jLnhtbFBLAQItABQABgAIAAAAIQDa0/1I3gAAAAkB&#10;AAAPAAAAAAAAAAAAAAAAANMEAABkcnMvZG93bnJldi54bWxQSwUGAAAAAAQABADzAAAA3gUAAA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5</w:t>
                      </w:r>
                    </w:p>
                  </w:txbxContent>
                </v:textbox>
                <w10:wrap anchorx="margin" anchory="page"/>
              </v:rect>
            </w:pict>
          </mc:Fallback>
        </mc:AlternateContent>
      </w: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Based on the reports submitted to ESCAP, the secretariat presented a summary of actions taken by Working Group members, separately for Governments and CSOs, in implementing the Incheon Strategy including the road map actions. The secretariat noted that </w:t>
      </w:r>
      <w:r w:rsidRPr="0019524D">
        <w:rPr>
          <w:bCs/>
          <w:sz w:val="22"/>
          <w:lang w:val="en-GB"/>
        </w:rPr>
        <w:t>28</w:t>
      </w:r>
      <w:r w:rsidRPr="00D439AF">
        <w:rPr>
          <w:rFonts w:ascii="Book Antiqua" w:hAnsi="Book Antiqua"/>
          <w:bCs/>
          <w:sz w:val="22"/>
          <w:lang w:val="en-GB"/>
        </w:rPr>
        <w:t xml:space="preserve"> of the </w:t>
      </w:r>
      <w:r w:rsidRPr="0019524D">
        <w:rPr>
          <w:bCs/>
          <w:sz w:val="22"/>
          <w:lang w:val="en-GB"/>
        </w:rPr>
        <w:t>30</w:t>
      </w:r>
      <w:r w:rsidRPr="00D439AF">
        <w:rPr>
          <w:rFonts w:ascii="Book Antiqua" w:hAnsi="Book Antiqua"/>
          <w:bCs/>
          <w:sz w:val="22"/>
          <w:lang w:val="en-GB"/>
        </w:rPr>
        <w:t xml:space="preserve"> members had submitted their reports. </w:t>
      </w:r>
    </w:p>
    <w:p w:rsidR="006070D6" w:rsidRPr="00D439AF" w:rsidRDefault="006070D6" w:rsidP="00A05F7A">
      <w:pPr>
        <w:pStyle w:val="a3"/>
        <w:snapToGrid w:val="0"/>
        <w:spacing w:line="252" w:lineRule="auto"/>
        <w:ind w:left="960"/>
        <w:rPr>
          <w:rFonts w:ascii="Book Antiqua" w:hAnsi="Book Antiqua"/>
          <w:bCs/>
          <w:sz w:val="22"/>
        </w:rPr>
      </w:pPr>
    </w:p>
    <w:p w:rsidR="006070D6" w:rsidRPr="0055349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Working Group members further elaborated on their actions, with several Government members reiterating policy actions taken to support the implementation of the Incheon Strategy and the CRPD. In particular, Japan highlighted </w:t>
      </w:r>
      <w:r>
        <w:rPr>
          <w:rFonts w:ascii="Book Antiqua" w:hAnsi="Book Antiqua"/>
          <w:bCs/>
          <w:sz w:val="22"/>
          <w:lang w:val="en-GB"/>
        </w:rPr>
        <w:t xml:space="preserve">that </w:t>
      </w:r>
      <w:r w:rsidRPr="00D439AF">
        <w:rPr>
          <w:rFonts w:ascii="Book Antiqua" w:hAnsi="Book Antiqua"/>
          <w:bCs/>
          <w:sz w:val="22"/>
          <w:lang w:val="en-GB"/>
        </w:rPr>
        <w:t xml:space="preserve">its new “Act on the Elimination of Discrimination against Persons with Disabilities” </w:t>
      </w:r>
      <w:r>
        <w:rPr>
          <w:rFonts w:ascii="Book Antiqua" w:hAnsi="Book Antiqua"/>
          <w:bCs/>
          <w:sz w:val="22"/>
          <w:lang w:val="en-GB"/>
        </w:rPr>
        <w:t>was entering</w:t>
      </w:r>
      <w:r w:rsidRPr="00D439AF">
        <w:rPr>
          <w:rFonts w:ascii="Book Antiqua" w:hAnsi="Book Antiqua"/>
          <w:bCs/>
          <w:sz w:val="22"/>
          <w:lang w:val="en-GB"/>
        </w:rPr>
        <w:t xml:space="preserve"> into force in April </w:t>
      </w:r>
      <w:r w:rsidRPr="0019524D">
        <w:rPr>
          <w:bCs/>
          <w:sz w:val="22"/>
          <w:lang w:val="en-GB"/>
        </w:rPr>
        <w:t>2016</w:t>
      </w:r>
      <w:r w:rsidRPr="00D439AF">
        <w:rPr>
          <w:rFonts w:ascii="Book Antiqua" w:hAnsi="Book Antiqua"/>
          <w:bCs/>
          <w:sz w:val="22"/>
          <w:lang w:val="en-GB"/>
        </w:rPr>
        <w:t xml:space="preserve">.  APDF presented results of research conducted on the implementation status of the Incheon Strategy across the Asia and Pacific region. </w:t>
      </w:r>
      <w:r>
        <w:rPr>
          <w:rFonts w:ascii="Book Antiqua" w:hAnsi="Book Antiqua"/>
          <w:bCs/>
          <w:sz w:val="22"/>
          <w:lang w:val="en-GB"/>
        </w:rPr>
        <w:t xml:space="preserve">The </w:t>
      </w:r>
      <w:r w:rsidRPr="00D964DB">
        <w:rPr>
          <w:rFonts w:ascii="Book Antiqua" w:hAnsi="Book Antiqua" w:hint="eastAsia"/>
          <w:bCs/>
          <w:sz w:val="22"/>
          <w:lang w:val="en-GB"/>
        </w:rPr>
        <w:t xml:space="preserve">Republic of Korea </w:t>
      </w:r>
      <w:r>
        <w:rPr>
          <w:rFonts w:ascii="Book Antiqua" w:hAnsi="Book Antiqua"/>
          <w:bCs/>
          <w:sz w:val="22"/>
          <w:lang w:val="en-GB"/>
        </w:rPr>
        <w:t xml:space="preserve">also highlighted its efforts in </w:t>
      </w:r>
      <w:r w:rsidRPr="0019524D">
        <w:rPr>
          <w:bCs/>
          <w:sz w:val="22"/>
          <w:lang w:val="en-GB"/>
        </w:rPr>
        <w:t>2015</w:t>
      </w:r>
      <w:r>
        <w:rPr>
          <w:rFonts w:ascii="Book Antiqua" w:hAnsi="Book Antiqua"/>
          <w:bCs/>
          <w:sz w:val="22"/>
          <w:lang w:val="en-GB"/>
        </w:rPr>
        <w:t xml:space="preserve"> to promote early detection and intervention for children with disabilities and the independent living of persons with disabilities in Asia and the Pacific through the use of the “Make the Right Real”</w:t>
      </w:r>
      <w:r w:rsidRPr="00D964DB">
        <w:rPr>
          <w:rFonts w:ascii="Book Antiqua" w:hAnsi="Book Antiqua"/>
          <w:bCs/>
          <w:sz w:val="22"/>
          <w:lang w:val="en-GB"/>
        </w:rPr>
        <w:t xml:space="preserve"> Fund</w:t>
      </w:r>
      <w:r w:rsidRPr="0055349F">
        <w:rPr>
          <w:rFonts w:ascii="Book Antiqua" w:hAnsi="Book Antiqua" w:hint="eastAsia"/>
          <w:bCs/>
          <w:sz w:val="22"/>
          <w:lang w:val="en-GB"/>
        </w:rPr>
        <w:t>.</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Some Working Group members noted the need for additional considerations with regard to standards, legislation and policy. Furthermore, WNUSP mentioned that certain parts of mental health legislation in themselves were barriers for inclusion, and called for greater awareness on the need for compatibility of policy with the integration of persons with psychosocial disabilities. IIAP also noted the importance of directly addressing issues such as forced sterilization as a human rights violation.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Several Working Group members mentioned their multilateral engagement initiatives with Governments, CSOs and regional and international organizations, promoting disability mainstreaming in development areas including disaster risk reduction, education, vocational training and employment opportunities, medical services, and social protection and community integration. Many initiatives were underscored by the goal for empowerment and self-reliance of persons with disabilities in the region. APCD noted the success and further potential to partner with the private sector in promoting disability inclusive businesses. </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gave a brief overview on the International Civil Aviation Organizations (ICAO) standards on the transport of dangerous goods by air. Several Working Group members noted challenges with and variance in the implementation of the standards across different countries and airline carriers. ADF, WBUAP and WFDBAP discussed the need for developing a set of guidelines outlining the need for and challenges associated with travelling with mobility aids, calling for ICAO to be invited to present at the Fourth Session of the Working Group.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pStyle w:val="2"/>
        <w:snapToGrid w:val="0"/>
        <w:spacing w:line="252" w:lineRule="auto"/>
        <w:rPr>
          <w:rFonts w:ascii="Book Antiqua" w:hAnsi="Book Antiqua"/>
          <w:sz w:val="22"/>
          <w:szCs w:val="22"/>
          <w:lang w:val="en-GB"/>
        </w:rPr>
      </w:pPr>
      <w:bookmarkStart w:id="5" w:name="_Toc447546270"/>
      <w:r w:rsidRPr="00D439AF">
        <w:rPr>
          <w:rFonts w:ascii="Book Antiqua" w:hAnsi="Book Antiqua"/>
          <w:sz w:val="22"/>
          <w:szCs w:val="22"/>
          <w:lang w:val="en-GB"/>
        </w:rPr>
        <w:t xml:space="preserve">Consideration of preparations for the midpoint review of the Asian and Pacific Decade of Persons with Disabilities in </w:t>
      </w:r>
      <w:r w:rsidRPr="0019524D">
        <w:rPr>
          <w:rFonts w:ascii="Century" w:hAnsi="Century"/>
          <w:sz w:val="22"/>
          <w:szCs w:val="22"/>
          <w:lang w:val="en-GB"/>
        </w:rPr>
        <w:t>2017</w:t>
      </w:r>
      <w:bookmarkEnd w:id="5"/>
    </w:p>
    <w:p w:rsidR="006070D6" w:rsidRPr="00D439AF" w:rsidRDefault="006070D6" w:rsidP="00A05F7A">
      <w:pPr>
        <w:pStyle w:val="2"/>
        <w:numPr>
          <w:ilvl w:val="0"/>
          <w:numId w:val="0"/>
        </w:numPr>
        <w:snapToGrid w:val="0"/>
        <w:spacing w:line="252" w:lineRule="auto"/>
        <w:rPr>
          <w:rFonts w:ascii="Book Antiqua" w:hAnsi="Book Antiqua"/>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 following Working Group Government members made interventions: Bhutan; China; Fiji; India; Pakistan; the Philippines; and Republic of Korea. The following CSOs made interventions: ADF; APCD; APDF; Asia-Pacific DPO United (APDPO); DAISY; PDF; RIAP; SADF; WBUAP; and WNUSP.</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presented the objectives of the </w:t>
      </w:r>
      <w:r w:rsidRPr="0019524D">
        <w:rPr>
          <w:bCs/>
          <w:sz w:val="22"/>
          <w:lang w:val="en-GB"/>
        </w:rPr>
        <w:t>2017</w:t>
      </w:r>
      <w:r w:rsidRPr="00D439AF">
        <w:rPr>
          <w:rFonts w:ascii="Book Antiqua" w:hAnsi="Book Antiqua"/>
          <w:bCs/>
          <w:sz w:val="22"/>
          <w:lang w:val="en-GB"/>
        </w:rPr>
        <w:t xml:space="preserve"> High-level Intergovernmental Meeting for the midpoint review of the Asian and Pacific Decade of Persons with Disabilities. Specific emphasis was placed on the review process in which member States will be required to submit data on the </w:t>
      </w:r>
      <w:r w:rsidRPr="0019524D">
        <w:rPr>
          <w:bCs/>
          <w:sz w:val="22"/>
          <w:lang w:val="en-GB"/>
        </w:rPr>
        <w:t>41</w:t>
      </w:r>
      <w:r w:rsidRPr="00D439AF">
        <w:rPr>
          <w:rFonts w:ascii="Book Antiqua" w:hAnsi="Book Antiqua"/>
          <w:bCs/>
          <w:sz w:val="22"/>
          <w:lang w:val="en-GB"/>
        </w:rPr>
        <w:t xml:space="preserve"> Incheon Strategy core indicators to the ESCAP secretariat. The secretariat proposed a timeframe for the preparation process, including the distribution and submission of questionnaires to ESCAP member States and CSOs in Asia and the Pacific.</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asked for Working Group members to provide feedback and suggestions on various aspects of the outlined preparations for the High-level </w:t>
      </w:r>
      <w:r>
        <w:rPr>
          <w:rFonts w:ascii="Book Antiqua" w:hAnsi="Book Antiqua"/>
          <w:bCs/>
          <w:sz w:val="22"/>
          <w:lang w:val="en-GB"/>
        </w:rPr>
        <w:t xml:space="preserve">Intergovernmental </w:t>
      </w:r>
      <w:r w:rsidRPr="00D439AF">
        <w:rPr>
          <w:rFonts w:ascii="Book Antiqua" w:hAnsi="Book Antiqua"/>
          <w:bCs/>
          <w:sz w:val="22"/>
          <w:lang w:val="en-GB"/>
        </w:rPr>
        <w:t xml:space="preserve">Meeting in </w:t>
      </w:r>
      <w:r w:rsidRPr="0019524D">
        <w:rPr>
          <w:bCs/>
          <w:sz w:val="22"/>
          <w:lang w:val="en-GB"/>
        </w:rPr>
        <w:t>2017</w:t>
      </w:r>
      <w:r w:rsidRPr="00D439AF">
        <w:rPr>
          <w:rFonts w:ascii="Book Antiqua" w:hAnsi="Book Antiqua"/>
          <w:bCs/>
          <w:sz w:val="22"/>
          <w:lang w:val="en-GB"/>
        </w:rPr>
        <w:t>:</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Several Working Group members noted the importance to reflect the view of diverse and marginalized groups in the draft outcome document. </w:t>
      </w: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4A50">
        <w:rPr>
          <w:rFonts w:ascii="Book Antiqua" w:hAnsi="Book Antiqua"/>
          <w:bCs/>
          <w:sz w:val="22"/>
          <w:lang w:val="en-GB"/>
        </w:rPr>
        <w:t xml:space="preserve">It was </w:t>
      </w:r>
      <w:r>
        <w:rPr>
          <w:rFonts w:ascii="Book Antiqua" w:hAnsi="Book Antiqua"/>
          <w:bCs/>
          <w:sz w:val="22"/>
          <w:lang w:val="en-GB"/>
        </w:rPr>
        <w:t>proposed</w:t>
      </w:r>
      <w:r w:rsidRPr="00D44A50">
        <w:rPr>
          <w:rFonts w:ascii="Book Antiqua" w:hAnsi="Book Antiqua"/>
          <w:bCs/>
          <w:sz w:val="22"/>
          <w:lang w:val="en-GB"/>
        </w:rPr>
        <w:t xml:space="preserve"> that a statement from the Working Group </w:t>
      </w:r>
      <w:r>
        <w:rPr>
          <w:rFonts w:ascii="Book Antiqua" w:hAnsi="Book Antiqua"/>
          <w:bCs/>
          <w:sz w:val="22"/>
          <w:lang w:val="en-GB"/>
        </w:rPr>
        <w:t>should</w:t>
      </w:r>
      <w:r w:rsidRPr="00D44A50">
        <w:rPr>
          <w:rFonts w:ascii="Book Antiqua" w:hAnsi="Book Antiqua"/>
          <w:bCs/>
          <w:sz w:val="22"/>
          <w:lang w:val="en-GB"/>
        </w:rPr>
        <w:t xml:space="preserve"> be submitted to the </w:t>
      </w:r>
      <w:r w:rsidRPr="0019524D">
        <w:rPr>
          <w:bCs/>
          <w:sz w:val="22"/>
          <w:lang w:val="en-GB"/>
        </w:rPr>
        <w:t>2017</w:t>
      </w:r>
      <w:r w:rsidRPr="00D44A50">
        <w:rPr>
          <w:rFonts w:ascii="Book Antiqua" w:hAnsi="Book Antiqua"/>
          <w:bCs/>
          <w:sz w:val="22"/>
          <w:lang w:val="en-GB"/>
        </w:rPr>
        <w:t xml:space="preserve"> High-level Intergovernmental Meeting, and as a basis for the statement, it was decided that the ESCAP secretariat should draft a summary of all reports from </w:t>
      </w:r>
      <w:r>
        <w:rPr>
          <w:rFonts w:ascii="Book Antiqua" w:hAnsi="Book Antiqua"/>
          <w:bCs/>
          <w:sz w:val="22"/>
          <w:lang w:val="en-GB"/>
        </w:rPr>
        <w:t>the four Working Group sessions.</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Most Working Group members supported the secretariat’s timeframe for questionnaires to be filled out and submitted by Governments and CSOs. Some Working Group members expressed the importance of Working Group members review</w:t>
      </w:r>
      <w:r>
        <w:rPr>
          <w:rFonts w:ascii="Book Antiqua" w:hAnsi="Book Antiqua"/>
          <w:bCs/>
          <w:sz w:val="22"/>
          <w:lang w:val="en-GB"/>
        </w:rPr>
        <w:t>ing</w:t>
      </w:r>
      <w:r w:rsidRPr="00D439AF">
        <w:rPr>
          <w:rFonts w:ascii="Book Antiqua" w:hAnsi="Book Antiqua"/>
          <w:bCs/>
          <w:sz w:val="22"/>
          <w:lang w:val="en-GB"/>
        </w:rPr>
        <w:t xml:space="preserve"> the draft questionnaire</w:t>
      </w:r>
      <w:r>
        <w:rPr>
          <w:rFonts w:ascii="Book Antiqua" w:hAnsi="Book Antiqua"/>
          <w:bCs/>
          <w:sz w:val="22"/>
          <w:lang w:val="en-GB"/>
        </w:rPr>
        <w:t>s</w:t>
      </w:r>
      <w:r w:rsidRPr="00D439AF">
        <w:rPr>
          <w:rFonts w:ascii="Book Antiqua" w:hAnsi="Book Antiqua"/>
          <w:bCs/>
          <w:sz w:val="22"/>
          <w:lang w:val="en-GB"/>
        </w:rPr>
        <w:t xml:space="preserve"> </w:t>
      </w:r>
      <w:r>
        <w:rPr>
          <w:rFonts w:ascii="Book Antiqua" w:hAnsi="Book Antiqua"/>
          <w:bCs/>
          <w:sz w:val="22"/>
          <w:lang w:val="en-GB"/>
        </w:rPr>
        <w:t>to ensure that</w:t>
      </w:r>
      <w:r w:rsidRPr="00D439AF">
        <w:rPr>
          <w:rFonts w:ascii="Book Antiqua" w:hAnsi="Book Antiqua"/>
          <w:bCs/>
          <w:sz w:val="22"/>
          <w:lang w:val="en-GB"/>
        </w:rPr>
        <w:t xml:space="preserve"> </w:t>
      </w:r>
      <w:r>
        <w:rPr>
          <w:rFonts w:ascii="Book Antiqua" w:hAnsi="Book Antiqua"/>
          <w:bCs/>
          <w:sz w:val="22"/>
          <w:lang w:val="en-GB"/>
        </w:rPr>
        <w:t>they</w:t>
      </w:r>
      <w:r w:rsidRPr="00D439AF">
        <w:rPr>
          <w:rFonts w:ascii="Book Antiqua" w:hAnsi="Book Antiqua"/>
          <w:bCs/>
          <w:sz w:val="22"/>
          <w:lang w:val="en-GB"/>
        </w:rPr>
        <w:t xml:space="preserve"> would be both relevant and fully supported</w:t>
      </w:r>
      <w:r>
        <w:rPr>
          <w:rFonts w:ascii="Book Antiqua" w:hAnsi="Book Antiqua"/>
          <w:bCs/>
          <w:sz w:val="22"/>
          <w:lang w:val="en-GB"/>
        </w:rPr>
        <w:t xml:space="preserve"> by the members</w:t>
      </w:r>
      <w:r w:rsidRPr="00D439AF">
        <w:rPr>
          <w:rFonts w:ascii="Book Antiqua" w:hAnsi="Book Antiqua"/>
          <w:bCs/>
          <w:sz w:val="22"/>
          <w:lang w:val="en-GB"/>
        </w:rPr>
        <w:t xml:space="preserve">. China recommended that questionnaires be distributed through high-level official channels in order to receive high quality responses in a timely manner.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F173A5" w:rsidP="00A05F7A">
      <w:pPr>
        <w:widowControl/>
        <w:numPr>
          <w:ilvl w:val="1"/>
          <w:numId w:val="22"/>
        </w:numPr>
        <w:snapToGrid w:val="0"/>
        <w:spacing w:line="252" w:lineRule="auto"/>
        <w:ind w:left="72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70528" behindDoc="0" locked="0" layoutInCell="1" allowOverlap="0" wp14:anchorId="7B1626B0" wp14:editId="1BD73749">
                <wp:simplePos x="0" y="0"/>
                <wp:positionH relativeFrom="margin">
                  <wp:align>right</wp:align>
                </wp:positionH>
                <wp:positionV relativeFrom="page">
                  <wp:posOffset>9947910</wp:posOffset>
                </wp:positionV>
                <wp:extent cx="369720" cy="238320"/>
                <wp:effectExtent l="0" t="0" r="11430" b="28575"/>
                <wp:wrapNone/>
                <wp:docPr id="13" name="正方形/長方形 13"/>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0" style="position:absolute;left:0;text-align:left;margin-left:-22.1pt;margin-top:783.3pt;width:29.1pt;height:18.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kKegIAAB8FAAAOAAAAZHJzL2Uyb0RvYy54bWysVM1uEzEQviPxDpbvdDcJKiXKpopSFSFV&#10;bUWLena8drPCf4yd7Ib3gAeAM2fEgcehEm/B2PuTqlQcEBd77JlvxjPzjWfHjVZkK8BX1hR0dJBT&#10;Igy3ZWVuC/r2+vTZESU+MFMyZY0o6E54ejx/+mRWu6kY27VVpQCCToyf1q6g6xDcNMs8XwvN/IF1&#10;wqBSWtAs4BFusxJYjd61ysZ5fpjVFkoHlgvv8fakVdJ58i+l4OFCSi8CUQXFt4W0QlpXcc3mMza9&#10;BebWFe+ewf7hFZpVBoMOrk5YYGQD1R+udMXBeivDAbc6s1JWXKQcMJtR/iCbqzVzIuWCxfFuKJP/&#10;f275+fYSSFVi7yaUGKaxR3dfv9x9+v7zx+fs18dvrURQi6WqnZ8i4spdQnfyKMa8Gwk67pgRaVJ5&#10;d0N5RRMIx8vJ4csXY2wCR9V4cjRBGb1ke7ADH14Jq0kUCgrYvVRUtj3zoTXtTRAXH9OGT1LYKRFf&#10;oMwbITEjDDhO6MQlsVRAtgxZUL4bdWGTZYTISqkBNHoMpEIP6mwjTCR+DcD8MeA+2mCdIloTBqCu&#10;jIW/g2Vr32fd5hrTDs2qSe173vdnZcsdthRsy3Xv+GmF5TxjPlwyQHJjB3BgwwUuUtm6oLaTKFlb&#10;+PDYfbRHzqGWkhqHpaD+/YaBoES9NsjGyWGex+lKBxTg/u2qvzUbvbTYgRF+CY4nMdoG1YsSrL7B&#10;eV7EaKhihmPMgvIA/WEZ2uHFH4GLxSKZ4SQ5Fs7MlePReaxvpMl1c8PAdVwKSMJz2w8Umz6gVGsb&#10;kcYuNsHKKvEtVritZ1d5nMLE2O7HiGN+/5ys9v/a/DcAAAD//wMAUEsDBBQABgAIAAAAIQDa0/1I&#10;3gAAAAkBAAAPAAAAZHJzL2Rvd25yZXYueG1sTI/BTsMwEETvSP0Ha5G40XUrGlUhTpVG5cSJUglx&#10;c2M3iRqvo9hp0r9nOcFxZ0azb7Ld7Dpxs0NoPSlYLSUIS5U3LdUKTp9vz1sQIWoyuvNkFdxtgF2+&#10;eMh0avxEH/Z2jLXgEgqpVtDE2KeIoWqs02Hpe0vsXfzgdORzqNEMeuJy1+FaygSdbok/NLq3ZWOr&#10;63F0Ci57+sLDdSy/Wyzv7wWeJlkclHp6nItXENHO8S8Mv/iMDjkznf1IJohOAQ+JrG6SJAHB/ma7&#10;BnFmJZEvK8A8w/8L8h8AAAD//wMAUEsBAi0AFAAGAAgAAAAhALaDOJL+AAAA4QEAABMAAAAAAAAA&#10;AAAAAAAAAAAAAFtDb250ZW50X1R5cGVzXS54bWxQSwECLQAUAAYACAAAACEAOP0h/9YAAACUAQAA&#10;CwAAAAAAAAAAAAAAAAAvAQAAX3JlbHMvLnJlbHNQSwECLQAUAAYACAAAACEA0MMZCnoCAAAfBQAA&#10;DgAAAAAAAAAAAAAAAAAuAgAAZHJzL2Uyb0RvYy54bWxQSwECLQAUAAYACAAAACEA2tP9SN4AAAAJ&#10;AQAADwAAAAAAAAAAAAAAAADUBAAAZHJzL2Rvd25yZXYueG1sUEsFBgAAAAAEAAQA8wAAAN8FAAAA&#10;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6</w:t>
                      </w:r>
                    </w:p>
                  </w:txbxContent>
                </v:textbox>
                <w10:wrap anchorx="margin" anchory="page"/>
              </v:rect>
            </w:pict>
          </mc:Fallback>
        </mc:AlternateContent>
      </w:r>
      <w:r w:rsidR="006070D6" w:rsidRPr="00D439AF">
        <w:rPr>
          <w:rFonts w:ascii="Book Antiqua" w:hAnsi="Book Antiqua"/>
          <w:bCs/>
          <w:sz w:val="22"/>
          <w:lang w:val="en-GB"/>
        </w:rPr>
        <w:t xml:space="preserve">Working Group members </w:t>
      </w:r>
      <w:r w:rsidR="006070D6">
        <w:rPr>
          <w:rFonts w:ascii="Book Antiqua" w:hAnsi="Book Antiqua"/>
          <w:bCs/>
          <w:sz w:val="22"/>
          <w:lang w:val="en-GB"/>
        </w:rPr>
        <w:t>expressed</w:t>
      </w:r>
      <w:r w:rsidR="006070D6" w:rsidRPr="00D439AF">
        <w:rPr>
          <w:rFonts w:ascii="Book Antiqua" w:hAnsi="Book Antiqua"/>
          <w:bCs/>
          <w:sz w:val="22"/>
          <w:lang w:val="en-GB"/>
        </w:rPr>
        <w:t xml:space="preserve"> differing views on whether Governments and CSOs should be given the same questionnaire. Some Working Group members noted the importance o</w:t>
      </w:r>
      <w:r w:rsidR="006070D6">
        <w:rPr>
          <w:rFonts w:ascii="Book Antiqua" w:hAnsi="Book Antiqua"/>
          <w:bCs/>
          <w:sz w:val="22"/>
          <w:lang w:val="en-GB"/>
        </w:rPr>
        <w:t>f having the same questionnaire</w:t>
      </w:r>
      <w:r w:rsidR="006070D6" w:rsidRPr="00D439AF">
        <w:rPr>
          <w:rFonts w:ascii="Book Antiqua" w:hAnsi="Book Antiqua"/>
          <w:bCs/>
          <w:sz w:val="22"/>
          <w:lang w:val="en-GB"/>
        </w:rPr>
        <w:t xml:space="preserve"> in order to easily compare data and results and to allow CSO submissions to function as shadow reports to those of the Government. Other Working Group members noted the different capacities and strengths of Governments and CSOs, calling for </w:t>
      </w:r>
      <w:r w:rsidR="006070D6">
        <w:rPr>
          <w:rFonts w:ascii="Book Antiqua" w:hAnsi="Book Antiqua"/>
          <w:bCs/>
          <w:sz w:val="22"/>
          <w:lang w:val="en-GB"/>
        </w:rPr>
        <w:t>a different questionnaire</w:t>
      </w:r>
      <w:r w:rsidR="006070D6" w:rsidRPr="00D439AF">
        <w:rPr>
          <w:rFonts w:ascii="Book Antiqua" w:hAnsi="Book Antiqua"/>
          <w:bCs/>
          <w:sz w:val="22"/>
          <w:lang w:val="en-GB"/>
        </w:rPr>
        <w:t xml:space="preserve"> for CSOs that focus</w:t>
      </w:r>
      <w:r w:rsidR="006070D6">
        <w:rPr>
          <w:rFonts w:ascii="Book Antiqua" w:hAnsi="Book Antiqua"/>
          <w:bCs/>
          <w:sz w:val="22"/>
          <w:lang w:val="en-GB"/>
        </w:rPr>
        <w:t>es</w:t>
      </w:r>
      <w:r w:rsidR="006070D6" w:rsidRPr="00D439AF">
        <w:rPr>
          <w:rFonts w:ascii="Book Antiqua" w:hAnsi="Book Antiqua"/>
          <w:bCs/>
          <w:sz w:val="22"/>
          <w:lang w:val="en-GB"/>
        </w:rPr>
        <w:t xml:space="preserve"> on the effects of implementation of the Incheon Strategy at the community level. Bhutan noted the importance of including </w:t>
      </w:r>
      <w:r w:rsidR="006070D6">
        <w:rPr>
          <w:rFonts w:ascii="Book Antiqua" w:hAnsi="Book Antiqua"/>
          <w:bCs/>
          <w:sz w:val="22"/>
          <w:lang w:val="en-GB"/>
        </w:rPr>
        <w:t>well-thought-out</w:t>
      </w:r>
      <w:r w:rsidR="006070D6" w:rsidRPr="00D439AF">
        <w:rPr>
          <w:rFonts w:ascii="Book Antiqua" w:hAnsi="Book Antiqua"/>
          <w:bCs/>
          <w:sz w:val="22"/>
          <w:lang w:val="en-GB"/>
        </w:rPr>
        <w:t xml:space="preserve"> questions designed to allow members to respond effectively despite their potential limited capacity to collect in-depth data. Working Group members then agreed that having a complementary questionnaire for CSOs would provide the most effective results. </w:t>
      </w:r>
    </w:p>
    <w:p w:rsidR="00A05F7A" w:rsidRDefault="00A05F7A" w:rsidP="00A05F7A">
      <w:pPr>
        <w:pStyle w:val="a3"/>
        <w:snapToGrid w:val="0"/>
        <w:spacing w:line="252" w:lineRule="auto"/>
        <w:ind w:left="960"/>
        <w:rPr>
          <w:rFonts w:ascii="Book Antiqua" w:hAnsi="Book Antiqua"/>
          <w:bCs/>
          <w:sz w:val="22"/>
        </w:rPr>
      </w:pPr>
      <w:r>
        <w:rPr>
          <w:rFonts w:ascii="Book Antiqua" w:hAnsi="Book Antiqua"/>
          <w:bCs/>
          <w:sz w:val="22"/>
        </w:rPr>
        <w:br w:type="page"/>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 xml:space="preserve">SADF suggested that a CSO focal point be appointed in each ESCAP member State, functioning as a coordinator to encourage local CSOs to respond to the questionnaire. India highlighted the value of involving CSOs to provide quality responses to the government questionnaire. </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6" w:name="_Toc447546271"/>
      <w:r w:rsidRPr="00D439AF">
        <w:rPr>
          <w:rFonts w:ascii="Book Antiqua" w:hAnsi="Book Antiqua"/>
          <w:sz w:val="22"/>
          <w:szCs w:val="22"/>
          <w:lang w:val="en-GB"/>
        </w:rPr>
        <w:t>Review of resource mobilization for Decade progress</w:t>
      </w:r>
      <w:bookmarkEnd w:id="6"/>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 following Working Group Government members made interventions: Fiji and India. The following CSOs made interventions: APCD and WFDBAP.</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ESCAP secretariat presented the current status of the ESCAP Multi-donor Trust Fund for the Asian and the Pacific Decade of Persons with Disabilities, including the development of a Trust Fund website and the draft brochure on which Working Group members provided feedback and recommendations.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Reiterating one of the Trust Fund’s goals to provide reasonable accommodation to persons with disabilities in ESCAP Meetings (including Working Group sessions), the Working Group discussed methods for better mobilizing resources. Suggestions included reaching out to other international agencies and exploring crowdsourcing initiatives to facilitate individual contributions. Fiji stated its intention to contribute to the Fund in the near future. </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7" w:name="_Toc447546272"/>
      <w:r w:rsidRPr="00D439AF">
        <w:rPr>
          <w:rFonts w:ascii="Book Antiqua" w:hAnsi="Book Antiqua"/>
          <w:sz w:val="22"/>
          <w:szCs w:val="22"/>
          <w:lang w:val="en-GB"/>
        </w:rPr>
        <w:t>Discussion on the date and venue of the next regular session</w:t>
      </w:r>
      <w:bookmarkEnd w:id="7"/>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Pr>
          <w:rFonts w:ascii="Book Antiqua" w:hAnsi="Book Antiqua"/>
          <w:bCs/>
          <w:sz w:val="22"/>
          <w:lang w:val="en-GB"/>
        </w:rPr>
        <w:t xml:space="preserve">As of the end of April </w:t>
      </w:r>
      <w:r w:rsidRPr="0019524D">
        <w:rPr>
          <w:bCs/>
          <w:sz w:val="22"/>
          <w:lang w:val="en-GB"/>
        </w:rPr>
        <w:t>2016</w:t>
      </w:r>
      <w:r>
        <w:rPr>
          <w:rFonts w:ascii="Book Antiqua" w:hAnsi="Book Antiqua"/>
          <w:bCs/>
          <w:sz w:val="22"/>
          <w:lang w:val="en-GB"/>
        </w:rPr>
        <w:t>, no offers from the Working Group members had been made to host the next regular session. Therefore, i</w:t>
      </w:r>
      <w:r w:rsidRPr="00BF6594">
        <w:rPr>
          <w:rFonts w:ascii="Book Antiqua" w:hAnsi="Book Antiqua"/>
          <w:bCs/>
          <w:sz w:val="22"/>
          <w:lang w:val="en-GB"/>
        </w:rPr>
        <w:t xml:space="preserve">n accordance </w:t>
      </w:r>
      <w:r>
        <w:rPr>
          <w:rFonts w:ascii="Book Antiqua" w:hAnsi="Book Antiqua"/>
          <w:bCs/>
          <w:sz w:val="22"/>
          <w:lang w:val="en-GB"/>
        </w:rPr>
        <w:t>with</w:t>
      </w:r>
      <w:r w:rsidRPr="00BF6594">
        <w:rPr>
          <w:rFonts w:ascii="Book Antiqua" w:hAnsi="Book Antiqua"/>
          <w:bCs/>
          <w:sz w:val="22"/>
          <w:lang w:val="en-GB"/>
        </w:rPr>
        <w:t xml:space="preserve"> </w:t>
      </w:r>
      <w:r>
        <w:rPr>
          <w:rFonts w:ascii="Book Antiqua" w:hAnsi="Book Antiqua"/>
          <w:bCs/>
          <w:sz w:val="22"/>
          <w:lang w:val="en-GB"/>
        </w:rPr>
        <w:t>rules</w:t>
      </w:r>
      <w:r w:rsidRPr="00BF6594">
        <w:rPr>
          <w:rFonts w:ascii="Book Antiqua" w:hAnsi="Book Antiqua"/>
          <w:bCs/>
          <w:sz w:val="22"/>
          <w:lang w:val="en-GB"/>
        </w:rPr>
        <w:t xml:space="preserve"> </w:t>
      </w:r>
      <w:r w:rsidRPr="0019524D">
        <w:rPr>
          <w:bCs/>
          <w:sz w:val="22"/>
          <w:lang w:val="en-GB"/>
        </w:rPr>
        <w:t>2</w:t>
      </w:r>
      <w:r w:rsidRPr="00BF6594">
        <w:rPr>
          <w:rFonts w:ascii="Book Antiqua" w:hAnsi="Book Antiqua"/>
          <w:bCs/>
          <w:sz w:val="22"/>
          <w:lang w:val="en-GB"/>
        </w:rPr>
        <w:t xml:space="preserve"> and </w:t>
      </w:r>
      <w:r w:rsidRPr="0019524D">
        <w:rPr>
          <w:bCs/>
          <w:sz w:val="22"/>
          <w:lang w:val="en-GB"/>
        </w:rPr>
        <w:t>4</w:t>
      </w:r>
      <w:r w:rsidRPr="00BF6594">
        <w:rPr>
          <w:rFonts w:ascii="Book Antiqua" w:hAnsi="Book Antiqua"/>
          <w:bCs/>
          <w:sz w:val="22"/>
          <w:lang w:val="en-GB"/>
        </w:rPr>
        <w:t xml:space="preserve"> of the Rules of Procedure of the Working Group on the Asian and</w:t>
      </w:r>
      <w:r>
        <w:rPr>
          <w:rFonts w:ascii="Helv" w:eastAsia="Malgun Gothic" w:hAnsi="Helv" w:cs="Helv"/>
          <w:color w:val="000000"/>
          <w:sz w:val="20"/>
          <w:szCs w:val="20"/>
          <w:lang w:eastAsia="en-US"/>
        </w:rPr>
        <w:t xml:space="preserve"> </w:t>
      </w:r>
      <w:r w:rsidRPr="00BF6594">
        <w:rPr>
          <w:rFonts w:ascii="Book Antiqua" w:hAnsi="Book Antiqua"/>
          <w:bCs/>
          <w:sz w:val="22"/>
          <w:lang w:val="en-GB"/>
        </w:rPr>
        <w:t xml:space="preserve">Pacific Decade of Persons with Disabilities, </w:t>
      </w:r>
      <w:r w:rsidRPr="0019524D">
        <w:rPr>
          <w:bCs/>
          <w:sz w:val="22"/>
          <w:lang w:val="en-GB"/>
        </w:rPr>
        <w:t>2013</w:t>
      </w:r>
      <w:r w:rsidRPr="00BF6594">
        <w:rPr>
          <w:rFonts w:ascii="Book Antiqua" w:hAnsi="Book Antiqua"/>
          <w:bCs/>
          <w:sz w:val="22"/>
          <w:lang w:val="en-GB"/>
        </w:rPr>
        <w:t>-</w:t>
      </w:r>
      <w:r w:rsidRPr="0019524D">
        <w:rPr>
          <w:bCs/>
          <w:sz w:val="22"/>
          <w:lang w:val="en-GB"/>
        </w:rPr>
        <w:t>2022</w:t>
      </w:r>
      <w:r w:rsidRPr="00BF6594">
        <w:rPr>
          <w:rFonts w:ascii="Book Antiqua" w:hAnsi="Book Antiqua"/>
          <w:bCs/>
          <w:sz w:val="22"/>
          <w:lang w:val="en-GB"/>
        </w:rPr>
        <w:t>, the Fourt</w:t>
      </w:r>
      <w:r>
        <w:rPr>
          <w:rFonts w:ascii="Book Antiqua" w:hAnsi="Book Antiqua"/>
          <w:bCs/>
          <w:sz w:val="22"/>
          <w:lang w:val="en-GB"/>
        </w:rPr>
        <w:t>h S</w:t>
      </w:r>
      <w:r w:rsidRPr="00BF6594">
        <w:rPr>
          <w:rFonts w:ascii="Book Antiqua" w:hAnsi="Book Antiqua"/>
          <w:bCs/>
          <w:sz w:val="22"/>
          <w:lang w:val="en-GB"/>
        </w:rPr>
        <w:t xml:space="preserve">ession of the Working Group in </w:t>
      </w:r>
      <w:r w:rsidRPr="0019524D">
        <w:rPr>
          <w:bCs/>
          <w:sz w:val="22"/>
          <w:lang w:val="en-GB"/>
        </w:rPr>
        <w:t>2017</w:t>
      </w:r>
      <w:r w:rsidRPr="00BF6594">
        <w:rPr>
          <w:rFonts w:ascii="Book Antiqua" w:hAnsi="Book Antiqua"/>
          <w:bCs/>
          <w:sz w:val="22"/>
          <w:lang w:val="en-GB"/>
        </w:rPr>
        <w:t xml:space="preserve"> shall be held at the Headquarters of ESCAP in Bangkok, with members participating on a self-financing basis.  </w:t>
      </w:r>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8" w:name="_Toc447546273"/>
      <w:r w:rsidRPr="00D439AF">
        <w:rPr>
          <w:rFonts w:ascii="Book Antiqua" w:hAnsi="Book Antiqua"/>
          <w:sz w:val="22"/>
          <w:szCs w:val="22"/>
          <w:lang w:val="en-GB"/>
        </w:rPr>
        <w:t>Other matters</w:t>
      </w:r>
      <w:bookmarkEnd w:id="8"/>
    </w:p>
    <w:p w:rsidR="006070D6" w:rsidRPr="00D439AF" w:rsidRDefault="006070D6" w:rsidP="00A05F7A">
      <w:pPr>
        <w:snapToGrid w:val="0"/>
        <w:spacing w:line="252" w:lineRule="auto"/>
        <w:rPr>
          <w:rFonts w:ascii="Book Antiqua" w:hAnsi="Book Antiqua"/>
          <w:highlight w:val="yellow"/>
          <w:lang w:val="en-GB"/>
        </w:rPr>
      </w:pPr>
    </w:p>
    <w:p w:rsidR="006070D6" w:rsidRPr="00D439AF" w:rsidRDefault="00F173A5" w:rsidP="00A05F7A">
      <w:pPr>
        <w:widowControl/>
        <w:numPr>
          <w:ilvl w:val="0"/>
          <w:numId w:val="22"/>
        </w:numPr>
        <w:tabs>
          <w:tab w:val="num" w:pos="0"/>
        </w:tabs>
        <w:snapToGrid w:val="0"/>
        <w:spacing w:line="252" w:lineRule="auto"/>
        <w:ind w:left="0" w:firstLine="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72576" behindDoc="0" locked="0" layoutInCell="1" allowOverlap="0" wp14:anchorId="3172A8B4" wp14:editId="16BED2D7">
                <wp:simplePos x="0" y="0"/>
                <wp:positionH relativeFrom="margin">
                  <wp:align>right</wp:align>
                </wp:positionH>
                <wp:positionV relativeFrom="page">
                  <wp:posOffset>9947910</wp:posOffset>
                </wp:positionV>
                <wp:extent cx="369720" cy="238320"/>
                <wp:effectExtent l="0" t="0" r="11430" b="28575"/>
                <wp:wrapNone/>
                <wp:docPr id="14" name="正方形/長方形 14"/>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Pr>
                                <w:rFonts w:hint="eastAsia"/>
                                <w:sz w:val="21"/>
                                <w:szCs w:val="21"/>
                              </w:rPr>
                              <w:t>p7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1" style="position:absolute;left:0;text-align:left;margin-left:-22.1pt;margin-top:783.3pt;width:29.1pt;height:18.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PPewIAAB8FAAAOAAAAZHJzL2Uyb0RvYy54bWysVM1uEzEQviPxDpbvdDcJlBJ1U0WtipCq&#10;tqJFPTteu1lhe4ztZDe8B30AOHNGHHgcKvEWjL0/qUrEAXGxx575Zjwz3/jwqNGKrIXzFZiCjvZy&#10;SoThUFbmtqDvrk+fHVDiAzMlU2BEQTfC06PZ0yeHtZ2KMSxBlcIRdGL8tLYFXYZgp1nm+VJo5vfA&#10;CoNKCU6zgEd3m5WO1ehdq2yc5/tZDa60DrjwHm9PWiWdJf9SCh4upPQiEFVQfFtIq0vrIq7Z7JBN&#10;bx2zy4p3z2D/8ArNKoNBB1cnLDCyctUfrnTFHXiQYY+DzkDKiouUA2Yzyh9lc7VkVqRcsDjeDmXy&#10;/88tP19fOlKV2LvnlBimsUf3X7/c333/+eNz9uvTt1YiqMVS1dZPEXFlL1138ijGvBvpdNwxI9Kk&#10;8m6G8oomEI6Xk/1XL8fYBI6q8eRggjJ6ybZg63x4LUCTKBTUYfdSUdn6zIfWtDdBXHxMGz5JYaNE&#10;fIEyb4XEjDDgOKETl8SxcmTNkAXl+1EXNllGiKyUGkCjXSAVelBnG2Ei8WsA5ruA22iDdYoIJgxA&#10;XRlwfwfL1r7Pus01ph2aRZPa96LvzwLKDbbUQct1b/lpheU8Yz5cMofkxg7gwIYLXKSCuqDQSZQs&#10;wX3cdR/tkXOopaTGYSmo/7BiTlCi3hhk42Q/z+N0pQMK7uHtor81K30M2IERfgmWJzHaBtWL0oG+&#10;wXmex2ioYoZjzILy4PrDcWiHF38ELubzZIaTZFk4M1eWR+exvpEm180Nc7bjUkASnkM/UGz6iFKt&#10;bUQamK8CyCrxLVa4rWdXeZzCxNjux4hj/vCcrLb/2uw3AAAA//8DAFBLAwQUAAYACAAAACEA2tP9&#10;SN4AAAAJAQAADwAAAGRycy9kb3ducmV2LnhtbEyPwU7DMBBE70j9B2uRuNF1KxpVIU6VRuXEiVIJ&#10;cXNjN4kar6PYadK/ZznBcWdGs2+y3ew6cbNDaD0pWC0lCEuVNy3VCk6fb89bECFqMrrzZBXcbYBd&#10;vnjIdGr8RB/2doy14BIKqVbQxNiniKFqrNNh6XtL7F384HTkc6jRDHrictfhWsoEnW6JPzS6t2Vj&#10;q+txdAoue/rCw3Usv1ss7+8FniZZHJR6epyLVxDRzvEvDL/4jA45M539SCaITgEPiaxukiQBwf5m&#10;uwZxZiWRLyvAPMP/C/IfAAAA//8DAFBLAQItABQABgAIAAAAIQC2gziS/gAAAOEBAAATAAAAAAAA&#10;AAAAAAAAAAAAAABbQ29udGVudF9UeXBlc10ueG1sUEsBAi0AFAAGAAgAAAAhADj9If/WAAAAlAEA&#10;AAsAAAAAAAAAAAAAAAAALwEAAF9yZWxzLy5yZWxzUEsBAi0AFAAGAAgAAAAhANd7k897AgAAHwUA&#10;AA4AAAAAAAAAAAAAAAAALgIAAGRycy9lMm9Eb2MueG1sUEsBAi0AFAAGAAgAAAAhANrT/UjeAAAA&#10;CQEAAA8AAAAAAAAAAAAAAAAA1QQAAGRycy9kb3ducmV2LnhtbFBLBQYAAAAABAAEAPMAAADgBQAA&#10;AAA=&#10;" o:allowoverlap="f" fillcolor="white [3201]" strokecolor="black [3200]" strokeweight="1pt">
                <v:textbox inset="1mm,0,1mm,0">
                  <w:txbxContent>
                    <w:p w:rsidR="00DA69BA" w:rsidRPr="00F173A5" w:rsidRDefault="00DA69BA" w:rsidP="00F173A5">
                      <w:pPr>
                        <w:jc w:val="right"/>
                        <w:rPr>
                          <w:sz w:val="21"/>
                          <w:szCs w:val="21"/>
                        </w:rPr>
                      </w:pPr>
                      <w:r>
                        <w:rPr>
                          <w:rFonts w:hint="eastAsia"/>
                          <w:sz w:val="21"/>
                          <w:szCs w:val="21"/>
                        </w:rPr>
                        <w:t>p7</w:t>
                      </w:r>
                    </w:p>
                  </w:txbxContent>
                </v:textbox>
                <w10:wrap anchorx="margin" anchory="page"/>
              </v:rect>
            </w:pict>
          </mc:Fallback>
        </mc:AlternateContent>
      </w:r>
      <w:r w:rsidR="006070D6" w:rsidRPr="00D439AF">
        <w:rPr>
          <w:rFonts w:ascii="Book Antiqua" w:hAnsi="Book Antiqua"/>
          <w:bCs/>
          <w:sz w:val="22"/>
          <w:lang w:val="en-GB"/>
        </w:rPr>
        <w:t>Several Working Group members brought up the importance of sharing decisions and recommendations made in the Working Group session with non-members. In addition to each Working Group member taking responsibility for sharing information, the Russian Federation suggested that the ESCAP Social Development Division should present the outcomes of the Working Group session to the Advisory Committee of Permanent Representatives (ACPR).</w:t>
      </w:r>
    </w:p>
    <w:p w:rsidR="006070D6" w:rsidRPr="00D439AF" w:rsidRDefault="006070D6" w:rsidP="00A05F7A">
      <w:pPr>
        <w:snapToGrid w:val="0"/>
        <w:spacing w:line="252" w:lineRule="auto"/>
        <w:ind w:left="720"/>
        <w:rPr>
          <w:rFonts w:ascii="Book Antiqua" w:hAnsi="Book Antiqua"/>
          <w:highlight w:val="yellow"/>
          <w:lang w:val="en-GB"/>
        </w:rPr>
      </w:pPr>
    </w:p>
    <w:p w:rsidR="006070D6" w:rsidRDefault="006070D6" w:rsidP="00A05F7A">
      <w:pPr>
        <w:widowControl/>
        <w:numPr>
          <w:ilvl w:val="0"/>
          <w:numId w:val="22"/>
        </w:numPr>
        <w:tabs>
          <w:tab w:val="num" w:pos="0"/>
        </w:tabs>
        <w:snapToGrid w:val="0"/>
        <w:spacing w:line="252" w:lineRule="auto"/>
        <w:ind w:left="0" w:firstLine="0"/>
        <w:rPr>
          <w:rFonts w:ascii="Helv" w:eastAsia="Malgun Gothic" w:hAnsi="Helv" w:cs="Helv"/>
          <w:color w:val="000000"/>
          <w:sz w:val="20"/>
          <w:szCs w:val="20"/>
          <w:lang w:eastAsia="en-US"/>
        </w:rPr>
      </w:pPr>
      <w:r>
        <w:rPr>
          <w:rFonts w:ascii="Book Antiqua" w:hAnsi="Book Antiqua"/>
          <w:bCs/>
          <w:sz w:val="22"/>
          <w:lang w:val="en-GB"/>
        </w:rPr>
        <w:t xml:space="preserve">The </w:t>
      </w:r>
      <w:r w:rsidRPr="00D439AF">
        <w:rPr>
          <w:rFonts w:ascii="Book Antiqua" w:hAnsi="Book Antiqua"/>
          <w:bCs/>
          <w:sz w:val="22"/>
          <w:lang w:val="en-GB"/>
        </w:rPr>
        <w:t xml:space="preserve">Republic of Korea suggested that member States with national action plans on implementing the Incheon Strategy indicators, such as Mongolia and the Philippines, should make their plans </w:t>
      </w:r>
      <w:r w:rsidRPr="0025450E">
        <w:rPr>
          <w:rFonts w:ascii="Book Antiqua" w:hAnsi="Book Antiqua"/>
          <w:bCs/>
          <w:sz w:val="22"/>
          <w:lang w:val="en-GB"/>
        </w:rPr>
        <w:t xml:space="preserve">available </w:t>
      </w:r>
      <w:r w:rsidRPr="0025450E">
        <w:rPr>
          <w:rFonts w:ascii="Book Antiqua" w:hAnsi="Book Antiqua" w:hint="eastAsia"/>
          <w:bCs/>
          <w:sz w:val="22"/>
          <w:lang w:val="en-GB"/>
        </w:rPr>
        <w:t xml:space="preserve">to ESCAP </w:t>
      </w:r>
      <w:r w:rsidRPr="0025450E">
        <w:rPr>
          <w:rFonts w:ascii="Book Antiqua" w:hAnsi="Book Antiqua"/>
          <w:bCs/>
          <w:sz w:val="22"/>
          <w:lang w:val="en-GB"/>
        </w:rPr>
        <w:t>m</w:t>
      </w:r>
      <w:r w:rsidRPr="0025450E">
        <w:rPr>
          <w:rFonts w:ascii="Book Antiqua" w:hAnsi="Book Antiqua" w:hint="eastAsia"/>
          <w:bCs/>
          <w:sz w:val="22"/>
          <w:lang w:val="en-GB"/>
        </w:rPr>
        <w:t xml:space="preserve">embers and </w:t>
      </w:r>
      <w:r w:rsidRPr="0025450E">
        <w:rPr>
          <w:rFonts w:ascii="Book Antiqua" w:hAnsi="Book Antiqua"/>
          <w:bCs/>
          <w:sz w:val="22"/>
          <w:lang w:val="en-GB"/>
        </w:rPr>
        <w:t>a</w:t>
      </w:r>
      <w:r w:rsidRPr="0025450E">
        <w:rPr>
          <w:rFonts w:ascii="Book Antiqua" w:hAnsi="Book Antiqua" w:hint="eastAsia"/>
          <w:bCs/>
          <w:sz w:val="22"/>
          <w:lang w:val="en-GB"/>
        </w:rPr>
        <w:t xml:space="preserve">ssociate </w:t>
      </w:r>
      <w:r w:rsidRPr="0025450E">
        <w:rPr>
          <w:rFonts w:ascii="Book Antiqua" w:hAnsi="Book Antiqua"/>
          <w:bCs/>
          <w:sz w:val="22"/>
          <w:lang w:val="en-GB"/>
        </w:rPr>
        <w:t>m</w:t>
      </w:r>
      <w:r w:rsidRPr="0025450E">
        <w:rPr>
          <w:rFonts w:ascii="Book Antiqua" w:hAnsi="Book Antiqua" w:hint="eastAsia"/>
          <w:bCs/>
          <w:sz w:val="22"/>
          <w:lang w:val="en-GB"/>
        </w:rPr>
        <w:t>embers</w:t>
      </w:r>
      <w:r w:rsidRPr="0025450E">
        <w:rPr>
          <w:rFonts w:ascii="Book Antiqua" w:hAnsi="Book Antiqua"/>
          <w:bCs/>
          <w:sz w:val="22"/>
          <w:lang w:val="en-GB"/>
        </w:rPr>
        <w:t>. India</w:t>
      </w:r>
      <w:r w:rsidRPr="00D439AF">
        <w:rPr>
          <w:rFonts w:ascii="Book Antiqua" w:hAnsi="Book Antiqua"/>
          <w:bCs/>
          <w:sz w:val="22"/>
          <w:lang w:val="en-GB"/>
        </w:rPr>
        <w:t xml:space="preserve"> supported this initiative. The Philippines mentioned its intention to share its national action pla</w:t>
      </w:r>
      <w:r w:rsidRPr="0025450E">
        <w:rPr>
          <w:rFonts w:ascii="Book Antiqua" w:hAnsi="Book Antiqua"/>
          <w:bCs/>
          <w:sz w:val="22"/>
          <w:lang w:val="en-GB"/>
        </w:rPr>
        <w:t>n through, for instance, uploading it to the interactive online platform that will be developed.</w:t>
      </w:r>
      <w:r w:rsidRPr="0025450E">
        <w:rPr>
          <w:rFonts w:ascii="Helv" w:eastAsia="Malgun Gothic" w:hAnsi="Helv" w:cs="Helv"/>
          <w:color w:val="000000"/>
          <w:sz w:val="20"/>
          <w:szCs w:val="20"/>
          <w:lang w:eastAsia="en-US"/>
        </w:rPr>
        <w:t xml:space="preserve"> </w:t>
      </w:r>
    </w:p>
    <w:p w:rsidR="00A05F7A" w:rsidRDefault="00A05F7A" w:rsidP="00A05F7A">
      <w:pPr>
        <w:pStyle w:val="a3"/>
        <w:snapToGrid w:val="0"/>
        <w:spacing w:line="252" w:lineRule="auto"/>
        <w:ind w:left="960"/>
        <w:rPr>
          <w:rFonts w:ascii="Helv" w:eastAsia="Malgun Gothic" w:hAnsi="Helv" w:cs="Helv"/>
          <w:color w:val="000000"/>
          <w:sz w:val="20"/>
          <w:szCs w:val="20"/>
        </w:rPr>
      </w:pPr>
      <w:r>
        <w:rPr>
          <w:rFonts w:ascii="Helv" w:eastAsia="Malgun Gothic" w:hAnsi="Helv" w:cs="Helv"/>
          <w:color w:val="000000"/>
          <w:sz w:val="20"/>
          <w:szCs w:val="20"/>
        </w:rPr>
        <w:br w:type="page"/>
      </w:r>
    </w:p>
    <w:p w:rsidR="006070D6" w:rsidRDefault="006070D6" w:rsidP="00A05F7A">
      <w:pPr>
        <w:pStyle w:val="a3"/>
        <w:snapToGrid w:val="0"/>
        <w:spacing w:line="252" w:lineRule="auto"/>
        <w:ind w:left="960"/>
        <w:rPr>
          <w:rFonts w:ascii="Helv" w:eastAsia="Malgun Gothic" w:hAnsi="Helv" w:cs="Helv"/>
          <w:color w:val="000000"/>
          <w:sz w:val="20"/>
          <w:szCs w:val="20"/>
        </w:rPr>
      </w:pPr>
    </w:p>
    <w:p w:rsidR="006070D6" w:rsidRPr="00D964DB"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Pr>
          <w:rFonts w:ascii="Book Antiqua" w:hAnsi="Book Antiqua"/>
          <w:bCs/>
          <w:sz w:val="22"/>
          <w:lang w:val="en-GB"/>
        </w:rPr>
        <w:t xml:space="preserve">The </w:t>
      </w:r>
      <w:r w:rsidRPr="00D964DB">
        <w:rPr>
          <w:rFonts w:ascii="Book Antiqua" w:hAnsi="Book Antiqua"/>
          <w:bCs/>
          <w:sz w:val="22"/>
          <w:lang w:val="en-GB"/>
        </w:rPr>
        <w:t>Republ</w:t>
      </w:r>
      <w:r>
        <w:rPr>
          <w:rFonts w:ascii="Book Antiqua" w:hAnsi="Book Antiqua"/>
          <w:bCs/>
          <w:sz w:val="22"/>
          <w:lang w:val="en-GB"/>
        </w:rPr>
        <w:t>ic of Korea also mentioned that their “Make the Right Real”</w:t>
      </w:r>
      <w:r w:rsidRPr="00D964DB">
        <w:rPr>
          <w:rFonts w:ascii="Book Antiqua" w:hAnsi="Book Antiqua"/>
          <w:bCs/>
          <w:sz w:val="22"/>
          <w:lang w:val="en-GB"/>
        </w:rPr>
        <w:t xml:space="preserve"> Fund had been open to CSO applications </w:t>
      </w:r>
      <w:r>
        <w:rPr>
          <w:rFonts w:ascii="Book Antiqua" w:hAnsi="Book Antiqua"/>
          <w:bCs/>
          <w:sz w:val="22"/>
          <w:lang w:val="en-GB"/>
        </w:rPr>
        <w:t xml:space="preserve">to support their work in the lead up to the </w:t>
      </w:r>
      <w:r w:rsidRPr="0019524D">
        <w:rPr>
          <w:bCs/>
          <w:sz w:val="22"/>
          <w:lang w:val="en-GB"/>
        </w:rPr>
        <w:t>2017</w:t>
      </w:r>
      <w:r>
        <w:rPr>
          <w:rFonts w:ascii="Book Antiqua" w:hAnsi="Book Antiqua"/>
          <w:bCs/>
          <w:sz w:val="22"/>
          <w:lang w:val="en-GB"/>
        </w:rPr>
        <w:t xml:space="preserve"> mid</w:t>
      </w:r>
      <w:r w:rsidRPr="00D964DB">
        <w:rPr>
          <w:rFonts w:ascii="Book Antiqua" w:hAnsi="Book Antiqua"/>
          <w:bCs/>
          <w:sz w:val="22"/>
          <w:lang w:val="en-GB"/>
        </w:rPr>
        <w:t>point review.</w:t>
      </w:r>
    </w:p>
    <w:p w:rsidR="006070D6" w:rsidRPr="00C83D5C" w:rsidRDefault="006070D6" w:rsidP="00A05F7A">
      <w:pPr>
        <w:snapToGrid w:val="0"/>
        <w:spacing w:line="252" w:lineRule="auto"/>
        <w:rPr>
          <w:rFonts w:ascii="Helv" w:eastAsia="Malgun Gothic" w:hAnsi="Helv" w:cs="Helv"/>
          <w:color w:val="000000"/>
          <w:sz w:val="20"/>
          <w:szCs w:val="20"/>
          <w:lang w:eastAsia="en-US"/>
        </w:rPr>
      </w:pP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D07981">
      <w:pPr>
        <w:pStyle w:val="13"/>
        <w:numPr>
          <w:ilvl w:val="0"/>
          <w:numId w:val="21"/>
        </w:numPr>
        <w:snapToGrid w:val="0"/>
        <w:spacing w:line="252" w:lineRule="auto"/>
        <w:ind w:left="1077"/>
        <w:outlineLvl w:val="9"/>
        <w:rPr>
          <w:sz w:val="22"/>
          <w:szCs w:val="22"/>
          <w:lang w:val="en-GB"/>
        </w:rPr>
      </w:pPr>
      <w:bookmarkStart w:id="9" w:name="_Toc447546274"/>
      <w:r w:rsidRPr="00D439AF">
        <w:rPr>
          <w:sz w:val="22"/>
          <w:szCs w:val="22"/>
          <w:lang w:val="en-GB"/>
        </w:rPr>
        <w:t>ORGANIZATION</w:t>
      </w:r>
      <w:bookmarkEnd w:id="9"/>
    </w:p>
    <w:p w:rsidR="006070D6" w:rsidRPr="00D439AF" w:rsidRDefault="006070D6" w:rsidP="00D07981">
      <w:pPr>
        <w:pStyle w:val="13"/>
        <w:snapToGrid w:val="0"/>
        <w:spacing w:line="252" w:lineRule="auto"/>
        <w:ind w:left="1077"/>
        <w:jc w:val="left"/>
        <w:outlineLvl w:val="9"/>
        <w:rPr>
          <w:sz w:val="22"/>
          <w:szCs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F56CB3">
        <w:rPr>
          <w:rFonts w:ascii="Book Antiqua" w:hAnsi="Book Antiqua"/>
          <w:bCs/>
          <w:sz w:val="22"/>
          <w:lang w:val="en-GB"/>
        </w:rPr>
        <w:t xml:space="preserve">The Ministry of Social Development and Human Security </w:t>
      </w:r>
      <w:r>
        <w:rPr>
          <w:rFonts w:ascii="Book Antiqua" w:hAnsi="Book Antiqua"/>
          <w:bCs/>
          <w:sz w:val="22"/>
          <w:lang w:val="en-GB"/>
        </w:rPr>
        <w:t>through</w:t>
      </w:r>
      <w:r w:rsidRPr="00F56CB3">
        <w:rPr>
          <w:rFonts w:ascii="Book Antiqua" w:hAnsi="Book Antiqua"/>
          <w:bCs/>
          <w:sz w:val="22"/>
          <w:lang w:val="en-GB"/>
        </w:rPr>
        <w:t xml:space="preserve"> </w:t>
      </w:r>
      <w:r>
        <w:rPr>
          <w:rFonts w:ascii="Book Antiqua" w:hAnsi="Book Antiqua"/>
          <w:bCs/>
          <w:sz w:val="22"/>
          <w:lang w:val="en-GB"/>
        </w:rPr>
        <w:t xml:space="preserve">the </w:t>
      </w:r>
      <w:r w:rsidRPr="00F56CB3">
        <w:rPr>
          <w:rFonts w:ascii="Book Antiqua" w:hAnsi="Book Antiqua"/>
          <w:bCs/>
          <w:sz w:val="22"/>
          <w:lang w:val="en-GB"/>
        </w:rPr>
        <w:t>Department of Empowerme</w:t>
      </w:r>
      <w:r>
        <w:rPr>
          <w:rFonts w:ascii="Book Antiqua" w:hAnsi="Book Antiqua"/>
          <w:bCs/>
          <w:sz w:val="22"/>
          <w:lang w:val="en-GB"/>
        </w:rPr>
        <w:t xml:space="preserve">nt of Persons with Disabilities, the </w:t>
      </w:r>
      <w:r w:rsidRPr="00D439AF">
        <w:rPr>
          <w:rFonts w:ascii="Book Antiqua" w:hAnsi="Book Antiqua"/>
          <w:bCs/>
          <w:sz w:val="22"/>
          <w:lang w:val="en-GB"/>
        </w:rPr>
        <w:t>Government of Thailand</w:t>
      </w:r>
      <w:r>
        <w:rPr>
          <w:rFonts w:ascii="Book Antiqua" w:hAnsi="Book Antiqua"/>
          <w:bCs/>
          <w:sz w:val="22"/>
          <w:lang w:val="en-GB"/>
        </w:rPr>
        <w:t>,</w:t>
      </w:r>
      <w:r w:rsidRPr="00D439AF">
        <w:rPr>
          <w:rFonts w:ascii="Book Antiqua" w:hAnsi="Book Antiqua"/>
          <w:bCs/>
          <w:sz w:val="22"/>
          <w:lang w:val="en-GB"/>
        </w:rPr>
        <w:t xml:space="preserve"> hosted and funded the participation of members at the Third Session in Bangkok from </w:t>
      </w:r>
      <w:r w:rsidRPr="0019524D">
        <w:rPr>
          <w:bCs/>
          <w:sz w:val="22"/>
          <w:lang w:val="en-GB"/>
        </w:rPr>
        <w:t>2</w:t>
      </w:r>
      <w:r w:rsidRPr="00D439AF">
        <w:rPr>
          <w:rFonts w:ascii="Book Antiqua" w:hAnsi="Book Antiqua"/>
          <w:bCs/>
          <w:sz w:val="22"/>
          <w:lang w:val="en-GB"/>
        </w:rPr>
        <w:t xml:space="preserve"> to </w:t>
      </w:r>
      <w:r w:rsidRPr="0019524D">
        <w:rPr>
          <w:bCs/>
          <w:sz w:val="22"/>
          <w:lang w:val="en-GB"/>
        </w:rPr>
        <w:t>4</w:t>
      </w:r>
      <w:r w:rsidRPr="00D439AF">
        <w:rPr>
          <w:rFonts w:ascii="Book Antiqua" w:hAnsi="Book Antiqua"/>
          <w:bCs/>
          <w:sz w:val="22"/>
          <w:lang w:val="en-GB"/>
        </w:rPr>
        <w:t xml:space="preserve"> March </w:t>
      </w:r>
      <w:r w:rsidRPr="0019524D">
        <w:rPr>
          <w:bCs/>
          <w:sz w:val="22"/>
          <w:lang w:val="en-GB"/>
        </w:rPr>
        <w:t>2016</w:t>
      </w:r>
      <w:r w:rsidRPr="00D439AF">
        <w:rPr>
          <w:rFonts w:ascii="Book Antiqua" w:hAnsi="Book Antiqua"/>
          <w:bCs/>
          <w:sz w:val="22"/>
          <w:lang w:val="en-GB"/>
        </w:rPr>
        <w:t xml:space="preserve">. </w:t>
      </w:r>
    </w:p>
    <w:p w:rsidR="006070D6" w:rsidRPr="00D439AF" w:rsidRDefault="006070D6" w:rsidP="00D07981">
      <w:pPr>
        <w:pStyle w:val="13"/>
        <w:snapToGrid w:val="0"/>
        <w:spacing w:line="252" w:lineRule="auto"/>
        <w:outlineLvl w:val="9"/>
        <w:rPr>
          <w:sz w:val="22"/>
          <w:szCs w:val="22"/>
          <w:lang w:val="en-GB"/>
        </w:rPr>
      </w:pPr>
    </w:p>
    <w:p w:rsidR="006070D6" w:rsidRPr="00D439AF" w:rsidRDefault="006070D6" w:rsidP="00A05F7A">
      <w:pPr>
        <w:pStyle w:val="2"/>
        <w:numPr>
          <w:ilvl w:val="0"/>
          <w:numId w:val="37"/>
        </w:numPr>
        <w:snapToGrid w:val="0"/>
        <w:spacing w:line="252" w:lineRule="auto"/>
        <w:rPr>
          <w:rFonts w:ascii="Book Antiqua" w:hAnsi="Book Antiqua"/>
          <w:sz w:val="22"/>
          <w:szCs w:val="22"/>
          <w:lang w:val="en-GB"/>
        </w:rPr>
      </w:pPr>
      <w:bookmarkStart w:id="10" w:name="_Toc447546275"/>
      <w:r w:rsidRPr="00D439AF">
        <w:rPr>
          <w:rFonts w:ascii="Book Antiqua" w:hAnsi="Book Antiqua"/>
          <w:sz w:val="22"/>
          <w:szCs w:val="22"/>
          <w:lang w:val="en-GB"/>
        </w:rPr>
        <w:t>Opening of the Third Session of the Working Group</w:t>
      </w:r>
      <w:bookmarkEnd w:id="10"/>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The Third Session was opened by Mr. Maitri Inthusut, Permanent Secretary, Ministry of Social Development and Human Security, Government of Thailand. In his statement, the Permanent Secretary outlined the work of the Ministry in creating increased opportunities for persons with disabilities in education and employment, facilitating services that allow such persons to live with dignity and equality, and shifting the role of persons with disabilities in society from being a “burden” to having “power”. He thanked the ESCAP secretariat for cooperating in conducting the Third Session, and expressed his hope for the outcomes of the Working Group to accelerate the implementation of the Incheon Strategy. </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snapToGrid w:val="0"/>
        <w:spacing w:line="252" w:lineRule="auto"/>
        <w:ind w:firstLine="720"/>
        <w:rPr>
          <w:rFonts w:ascii="Book Antiqua" w:hAnsi="Book Antiqua"/>
          <w:bCs/>
          <w:sz w:val="22"/>
          <w:lang w:val="en-GB"/>
        </w:rPr>
      </w:pPr>
      <w:r w:rsidRPr="00D439AF">
        <w:rPr>
          <w:rFonts w:ascii="Book Antiqua" w:hAnsi="Book Antiqua"/>
          <w:bCs/>
          <w:sz w:val="22"/>
          <w:lang w:val="en-GB"/>
        </w:rPr>
        <w:t>Statements were also delivered by:</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Ms. Laura Lopez, Director, Social Development Division, ESCAP;</w:t>
      </w:r>
    </w:p>
    <w:p w:rsidR="006070D6" w:rsidRPr="00D439AF" w:rsidRDefault="006070D6" w:rsidP="00A05F7A">
      <w:pPr>
        <w:snapToGrid w:val="0"/>
        <w:spacing w:line="252" w:lineRule="auto"/>
        <w:ind w:left="72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720"/>
        <w:rPr>
          <w:rFonts w:ascii="Book Antiqua" w:hAnsi="Book Antiqua"/>
          <w:bCs/>
          <w:sz w:val="22"/>
          <w:lang w:val="en-GB"/>
        </w:rPr>
      </w:pPr>
      <w:r w:rsidRPr="00D439AF">
        <w:rPr>
          <w:rFonts w:ascii="Book Antiqua" w:hAnsi="Book Antiqua"/>
          <w:bCs/>
          <w:sz w:val="22"/>
          <w:lang w:val="en-GB"/>
        </w:rPr>
        <w:t>Mr. Monthian Buntan, Member of the National Legislative Assembly, Thailand; and</w:t>
      </w:r>
    </w:p>
    <w:p w:rsidR="006070D6" w:rsidRPr="00D439AF" w:rsidRDefault="00F173A5" w:rsidP="00A05F7A">
      <w:pPr>
        <w:snapToGrid w:val="0"/>
        <w:spacing w:line="252" w:lineRule="auto"/>
        <w:ind w:left="72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74624" behindDoc="0" locked="0" layoutInCell="1" allowOverlap="0" wp14:anchorId="30361022" wp14:editId="2515C856">
                <wp:simplePos x="0" y="0"/>
                <wp:positionH relativeFrom="margin">
                  <wp:align>right</wp:align>
                </wp:positionH>
                <wp:positionV relativeFrom="page">
                  <wp:posOffset>9947910</wp:posOffset>
                </wp:positionV>
                <wp:extent cx="369720" cy="238320"/>
                <wp:effectExtent l="0" t="0" r="11430" b="28575"/>
                <wp:wrapNone/>
                <wp:docPr id="15" name="正方形/長方形 15"/>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Pr>
                                <w:rFonts w:hint="eastAsia"/>
                                <w:sz w:val="21"/>
                                <w:szCs w:val="21"/>
                              </w:rPr>
                              <w:t>p8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2" style="position:absolute;left:0;text-align:left;margin-left:-22.1pt;margin-top:783.3pt;width:29.1pt;height:18.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LGegIAAB8FAAAOAAAAZHJzL2Uyb0RvYy54bWysVM1uEzEQviPxDpbvdDeJCCXqpopSFSFV&#10;bUWLena8drPC9hjbyW54D3gAOHNGHHgcKvEWjL0/rUrEAXGxx575Zjwz3/jouNGKbIXzFZiCjg5y&#10;SoThUFbmtqBvr0+fHVLiAzMlU2BEQXfC0+P50ydHtZ2JMaxBlcIRdGL8rLYFXYdgZ1nm+Vpo5g/A&#10;CoNKCU6zgEd3m5WO1ehdq2yc59OsBldaB1x4j7cnrZLOk38pBQ8XUnoRiCoovi2k1aV1FddsfsRm&#10;t47ZdcW7Z7B/eIVmlcGgg6sTFhjZuOoPV7riDjzIcMBBZyBlxUXKAbMZ5Y+yuVozK1IuWBxvhzL5&#10;/+eWn28vHalK7N1zSgzT2KO7r1/uPn3/+eNz9uvjt1YiqMVS1dbPEHFlL1138ijGvBvpdNwxI9Kk&#10;8u6G8oomEI6Xk+nLF2NsAkfVeHI4QRm9ZPdg63x4JUCTKBTUYfdSUdn2zIfWtDdBXHxMGz5JYadE&#10;fIEyb4TEjDDgOKETl8RSObJlyILy3agLmywjRFZKDaDRPpAKPaizjTCR+DUA833A+2iDdYoIJgxA&#10;XRlwfwfL1r7Pus01ph2aVZPaN+37s4Jyhy110HLdW35aYTnPmA+XzCG5sQM4sOECF6mgLih0EiVr&#10;cB/23Ud75BxqKalxWArq32+YE5So1wbZOJnmeZyudEDBPbxd9bdmo5eAHRjhl2B5EqNtUL0oHegb&#10;nOdFjIYqZjjGLCgPrj8sQzu8+CNwsVgkM5wky8KZubI8Oo/1jTS5bm6Ysx2XApLwHPqBYrNHlGpt&#10;I9LAYhNAVolvscJtPbvK4xQmxnY/Rhzzh+dkdf+vzX8DAAD//wMAUEsDBBQABgAIAAAAIQDa0/1I&#10;3gAAAAkBAAAPAAAAZHJzL2Rvd25yZXYueG1sTI/BTsMwEETvSP0Ha5G40XUrGlUhTpVG5cSJUglx&#10;c2M3iRqvo9hp0r9nOcFxZ0azb7Ld7Dpxs0NoPSlYLSUIS5U3LdUKTp9vz1sQIWoyuvNkFdxtgF2+&#10;eMh0avxEH/Z2jLXgEgqpVtDE2KeIoWqs02Hpe0vsXfzgdORzqNEMeuJy1+FaygSdbok/NLq3ZWOr&#10;63F0Ci57+sLDdSy/Wyzv7wWeJlkclHp6nItXENHO8S8Mv/iMDjkznf1IJohOAQ+JrG6SJAHB/ma7&#10;BnFmJZEvK8A8w/8L8h8AAAD//wMAUEsBAi0AFAAGAAgAAAAhALaDOJL+AAAA4QEAABMAAAAAAAAA&#10;AAAAAAAAAAAAAFtDb250ZW50X1R5cGVzXS54bWxQSwECLQAUAAYACAAAACEAOP0h/9YAAACUAQAA&#10;CwAAAAAAAAAAAAAAAAAvAQAAX3JlbHMvLnJlbHNQSwECLQAUAAYACAAAACEAmHjCxnoCAAAfBQAA&#10;DgAAAAAAAAAAAAAAAAAuAgAAZHJzL2Uyb0RvYy54bWxQSwECLQAUAAYACAAAACEA2tP9SN4AAAAJ&#10;AQAADwAAAAAAAAAAAAAAAADUBAAAZHJzL2Rvd25yZXYueG1sUEsFBgAAAAAEAAQA8wAAAN8FAAAA&#10;AA==&#10;" o:allowoverlap="f" fillcolor="white [3201]" strokecolor="black [3200]" strokeweight="1pt">
                <v:textbox inset="1mm,0,1mm,0">
                  <w:txbxContent>
                    <w:p w:rsidR="00DA69BA" w:rsidRPr="00F173A5" w:rsidRDefault="00DA69BA" w:rsidP="00F173A5">
                      <w:pPr>
                        <w:jc w:val="right"/>
                        <w:rPr>
                          <w:sz w:val="21"/>
                          <w:szCs w:val="21"/>
                        </w:rPr>
                      </w:pPr>
                      <w:r>
                        <w:rPr>
                          <w:rFonts w:hint="eastAsia"/>
                          <w:sz w:val="21"/>
                          <w:szCs w:val="21"/>
                        </w:rPr>
                        <w:t>p8</w:t>
                      </w:r>
                    </w:p>
                  </w:txbxContent>
                </v:textbox>
                <w10:wrap anchorx="margin" anchory="page"/>
              </v:rect>
            </w:pict>
          </mc:Fallback>
        </mc:AlternateContent>
      </w:r>
    </w:p>
    <w:p w:rsidR="006070D6" w:rsidRPr="00D439AF" w:rsidRDefault="006070D6" w:rsidP="00A05F7A">
      <w:pPr>
        <w:widowControl/>
        <w:numPr>
          <w:ilvl w:val="1"/>
          <w:numId w:val="22"/>
        </w:numPr>
        <w:snapToGrid w:val="0"/>
        <w:spacing w:line="252" w:lineRule="auto"/>
        <w:ind w:left="990" w:hanging="630"/>
        <w:rPr>
          <w:rFonts w:ascii="Book Antiqua" w:hAnsi="Book Antiqua"/>
          <w:bCs/>
          <w:sz w:val="22"/>
          <w:lang w:val="en-GB"/>
        </w:rPr>
      </w:pPr>
      <w:r w:rsidRPr="00D439AF">
        <w:rPr>
          <w:rFonts w:ascii="Book Antiqua" w:hAnsi="Book Antiqua"/>
          <w:bCs/>
          <w:sz w:val="22"/>
          <w:lang w:val="en-GB"/>
        </w:rPr>
        <w:t xml:space="preserve">Mr. Somchai Charoen-umnuaisuk, Director General, Department of Empowerment of Persons with Disabilities, Ministry of Social Development and Human Security, Government of Thailand. </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pStyle w:val="2"/>
        <w:snapToGrid w:val="0"/>
        <w:spacing w:line="252" w:lineRule="auto"/>
        <w:rPr>
          <w:rFonts w:ascii="Book Antiqua" w:hAnsi="Book Antiqua"/>
          <w:sz w:val="22"/>
          <w:szCs w:val="22"/>
          <w:lang w:val="en-GB"/>
        </w:rPr>
      </w:pPr>
      <w:bookmarkStart w:id="11" w:name="_Toc447546276"/>
      <w:r w:rsidRPr="00D439AF">
        <w:rPr>
          <w:rFonts w:ascii="Book Antiqua" w:hAnsi="Book Antiqua"/>
          <w:sz w:val="22"/>
          <w:szCs w:val="22"/>
          <w:lang w:val="en-GB"/>
        </w:rPr>
        <w:t>Closing of the Session</w:t>
      </w:r>
      <w:bookmarkEnd w:id="11"/>
    </w:p>
    <w:p w:rsidR="006070D6" w:rsidRPr="00D439AF" w:rsidRDefault="006070D6" w:rsidP="00A05F7A">
      <w:pPr>
        <w:pStyle w:val="2"/>
        <w:numPr>
          <w:ilvl w:val="0"/>
          <w:numId w:val="0"/>
        </w:numPr>
        <w:snapToGrid w:val="0"/>
        <w:spacing w:line="252" w:lineRule="auto"/>
        <w:ind w:left="360"/>
        <w:rPr>
          <w:rFonts w:ascii="Book Antiqua" w:hAnsi="Book Antiqua"/>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 xml:space="preserve">Several Working Group members </w:t>
      </w:r>
      <w:r w:rsidRPr="00D439AF">
        <w:rPr>
          <w:rFonts w:ascii="Book Antiqua" w:eastAsia="Malgun Gothic" w:hAnsi="Book Antiqua" w:cs="Book Antiqua"/>
          <w:bCs/>
          <w:color w:val="000000"/>
          <w:sz w:val="22"/>
          <w:lang w:val="en-GB" w:eastAsia="en-US"/>
        </w:rPr>
        <w:t>expressed their deep appreciation to the Government of Thailand for its excellent hosting of the Third Session, and to the ESCAP secretariat for the effective preparations for and servicing of the Session.</w:t>
      </w:r>
      <w:r w:rsidRPr="00D439AF">
        <w:rPr>
          <w:rFonts w:ascii="Book Antiqua" w:eastAsia="Malgun Gothic" w:hAnsi="Book Antiqua" w:cs="Book Antiqua"/>
          <w:b/>
          <w:bCs/>
          <w:color w:val="000000"/>
          <w:sz w:val="22"/>
          <w:lang w:val="en-GB" w:eastAsia="en-US"/>
        </w:rPr>
        <w:t xml:space="preserve">  </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eastAsia="Malgun Gothic" w:hAnsi="Book Antiqua" w:cs="Book Antiqua"/>
          <w:bCs/>
          <w:color w:val="000000"/>
          <w:sz w:val="22"/>
          <w:lang w:val="en-GB" w:eastAsia="en-US"/>
        </w:rPr>
        <w:t>The members also thanked the Government of Thailand and the ESCAP secretariat for the provision of reasonable accommodation to facilitate the full and effective participation of delegates with disabilities.</w:t>
      </w:r>
    </w:p>
    <w:p w:rsidR="006070D6" w:rsidRPr="00D439AF" w:rsidRDefault="006070D6" w:rsidP="00A05F7A">
      <w:pPr>
        <w:pStyle w:val="a3"/>
        <w:snapToGrid w:val="0"/>
        <w:spacing w:line="252" w:lineRule="auto"/>
        <w:ind w:left="960"/>
        <w:rPr>
          <w:rFonts w:ascii="Book Antiqua" w:hAnsi="Book Antiqua"/>
          <w:bCs/>
          <w:sz w:val="22"/>
          <w:highlight w:val="yellow"/>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Closing statements were delivered by:</w:t>
      </w:r>
    </w:p>
    <w:p w:rsidR="006070D6" w:rsidRPr="00D439AF" w:rsidRDefault="006070D6" w:rsidP="00A05F7A">
      <w:pPr>
        <w:pStyle w:val="a3"/>
        <w:snapToGrid w:val="0"/>
        <w:spacing w:line="252" w:lineRule="auto"/>
        <w:ind w:left="960"/>
        <w:rPr>
          <w:rFonts w:ascii="Book Antiqua" w:hAnsi="Book Antiqua"/>
          <w:bCs/>
          <w:sz w:val="22"/>
        </w:rPr>
      </w:pPr>
    </w:p>
    <w:p w:rsidR="006070D6" w:rsidRPr="00D439AF" w:rsidRDefault="006070D6" w:rsidP="00A05F7A">
      <w:pPr>
        <w:widowControl/>
        <w:numPr>
          <w:ilvl w:val="1"/>
          <w:numId w:val="22"/>
        </w:numPr>
        <w:snapToGrid w:val="0"/>
        <w:spacing w:line="252" w:lineRule="auto"/>
        <w:ind w:left="990" w:hanging="630"/>
        <w:rPr>
          <w:rFonts w:ascii="Book Antiqua" w:hAnsi="Book Antiqua"/>
          <w:bCs/>
          <w:sz w:val="22"/>
          <w:lang w:val="en-GB"/>
        </w:rPr>
      </w:pPr>
      <w:r w:rsidRPr="00D439AF">
        <w:rPr>
          <w:rFonts w:ascii="Book Antiqua" w:hAnsi="Book Antiqua"/>
          <w:bCs/>
          <w:sz w:val="22"/>
          <w:lang w:val="en-GB"/>
        </w:rPr>
        <w:t>Mr. Patrik Andersson, Chief, Social Integration Section, Social Development Division, ESCAP; and</w:t>
      </w:r>
    </w:p>
    <w:p w:rsidR="006070D6" w:rsidRPr="00D439AF" w:rsidRDefault="006070D6" w:rsidP="00A05F7A">
      <w:pPr>
        <w:snapToGrid w:val="0"/>
        <w:spacing w:line="252" w:lineRule="auto"/>
        <w:ind w:left="1440"/>
        <w:rPr>
          <w:rFonts w:ascii="Book Antiqua" w:hAnsi="Book Antiqua"/>
          <w:bCs/>
          <w:sz w:val="22"/>
          <w:lang w:val="en-GB"/>
        </w:rPr>
      </w:pPr>
    </w:p>
    <w:p w:rsidR="006070D6" w:rsidRPr="00D439AF" w:rsidRDefault="006070D6" w:rsidP="00A05F7A">
      <w:pPr>
        <w:widowControl/>
        <w:numPr>
          <w:ilvl w:val="1"/>
          <w:numId w:val="22"/>
        </w:numPr>
        <w:snapToGrid w:val="0"/>
        <w:spacing w:line="252" w:lineRule="auto"/>
        <w:ind w:left="990" w:hanging="630"/>
        <w:rPr>
          <w:rFonts w:ascii="Book Antiqua" w:hAnsi="Book Antiqua"/>
          <w:bCs/>
          <w:sz w:val="22"/>
          <w:lang w:val="en-GB"/>
        </w:rPr>
      </w:pPr>
      <w:r w:rsidRPr="00D439AF">
        <w:rPr>
          <w:rFonts w:ascii="Book Antiqua" w:hAnsi="Book Antiqua"/>
          <w:bCs/>
          <w:sz w:val="22"/>
          <w:lang w:val="en-GB"/>
        </w:rPr>
        <w:t xml:space="preserve">Mr. Somchai Charoen-umnuaisuk, Director General, Department of Empowerment of Persons with Disabilities, Ministry of Social Development and Human Security, Government of Thailand. </w:t>
      </w:r>
    </w:p>
    <w:p w:rsidR="006070D6" w:rsidRDefault="006070D6"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12" w:name="_Toc384209443"/>
      <w:bookmarkStart w:id="13" w:name="_Toc415575301"/>
      <w:bookmarkStart w:id="14" w:name="_Toc415575497"/>
      <w:bookmarkStart w:id="15" w:name="_Toc447546277"/>
      <w:r w:rsidRPr="00D439AF">
        <w:rPr>
          <w:rFonts w:ascii="Book Antiqua" w:hAnsi="Book Antiqua"/>
          <w:sz w:val="22"/>
          <w:szCs w:val="22"/>
          <w:lang w:val="en-GB"/>
        </w:rPr>
        <w:t>Attendance</w:t>
      </w:r>
      <w:bookmarkEnd w:id="12"/>
      <w:bookmarkEnd w:id="13"/>
      <w:bookmarkEnd w:id="14"/>
      <w:bookmarkEnd w:id="15"/>
    </w:p>
    <w:p w:rsidR="006070D6" w:rsidRPr="00D439AF" w:rsidRDefault="006070D6" w:rsidP="00A05F7A">
      <w:pPr>
        <w:tabs>
          <w:tab w:val="left" w:pos="0"/>
        </w:tabs>
        <w:snapToGrid w:val="0"/>
        <w:spacing w:line="252" w:lineRule="auto"/>
        <w:ind w:left="726"/>
        <w:rPr>
          <w:rFonts w:ascii="Book Antiqua" w:hAnsi="Book Antiqua"/>
          <w:b/>
          <w:iCs/>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bCs/>
          <w:sz w:val="22"/>
          <w:lang w:val="en-GB"/>
        </w:rPr>
      </w:pPr>
      <w:r w:rsidRPr="00D439AF">
        <w:rPr>
          <w:rFonts w:ascii="Book Antiqua" w:hAnsi="Book Antiqua"/>
          <w:bCs/>
          <w:sz w:val="22"/>
          <w:lang w:val="en-GB"/>
        </w:rPr>
        <w:t>The following Working Group members attended the Third Session (Annex II):  The Governments of Bhutan; China; Fiji; India; Indonesia; Japan; Kiribati; Malaysia; Mongolia; Pakistan; Philippines; Republic of Korea; Russian Federation and Thailand; ASEAN Disability Forum; Asia and Pacific Disability Forum; Asia-Pacific Development Center on Disability; Asia-Pacific DPO United; DAISY Consortium; Disabled Peoples’ International  Asia-Pacific; Inclusion International Asia-Pacific; Pacific Disability Forum; Rehabilitation International Asia Pacific Region; South Asian Disability Forum; World Blind Union Asia-Pacific; World Federation of the Deaf Regional Secretariat in Asia and the Pacific; World Federation of the Deaf Blind Asia and the Pacific; and World Network of Users and Survivors of Psychiatry Asia-Pacific.</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bCs/>
          <w:sz w:val="22"/>
          <w:lang w:val="en-GB"/>
        </w:rPr>
      </w:pPr>
      <w:r w:rsidRPr="00D439AF">
        <w:rPr>
          <w:rFonts w:ascii="Book Antiqua" w:hAnsi="Book Antiqua"/>
          <w:bCs/>
          <w:sz w:val="22"/>
          <w:lang w:val="en-GB"/>
        </w:rPr>
        <w:t>Regrets were sent by the Government of Bangladesh and Central Asia Disability Forum.</w:t>
      </w:r>
      <w:r w:rsidR="00F173A5" w:rsidRPr="00F173A5">
        <w:rPr>
          <w:rFonts w:ascii="Book Antiqua" w:hAnsi="Book Antiqua"/>
          <w:bCs/>
          <w:noProof/>
          <w:sz w:val="22"/>
        </w:rPr>
        <w:t xml:space="preserve"> </w:t>
      </w:r>
    </w:p>
    <w:p w:rsidR="006070D6" w:rsidRPr="00D439AF" w:rsidRDefault="00F173A5" w:rsidP="00A05F7A">
      <w:pPr>
        <w:snapToGrid w:val="0"/>
        <w:spacing w:line="252" w:lineRule="auto"/>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76672" behindDoc="0" locked="0" layoutInCell="1" allowOverlap="0" wp14:anchorId="1963162F" wp14:editId="0956C28C">
                <wp:simplePos x="0" y="0"/>
                <wp:positionH relativeFrom="margin">
                  <wp:align>right</wp:align>
                </wp:positionH>
                <wp:positionV relativeFrom="page">
                  <wp:posOffset>9947910</wp:posOffset>
                </wp:positionV>
                <wp:extent cx="369720" cy="238320"/>
                <wp:effectExtent l="0" t="0" r="11430" b="28575"/>
                <wp:wrapNone/>
                <wp:docPr id="16" name="正方形/長方形 16"/>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3" style="position:absolute;left:0;text-align:left;margin-left:-22.1pt;margin-top:783.3pt;width:29.1pt;height:18.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gegIAAB8FAAAOAAAAZHJzL2Uyb0RvYy54bWysVM1uEzEQviPxDpbvdDeJlJYomypqVYRU&#10;tRUt6tnx2s0K/zF2shveAx4AzpwRBx6HSrwFY+9PqlJxQFzssWe+Gc/MN54fN1qRrQBfWVPQ0UFO&#10;iTDclpW5K+jbm7MXR5T4wEzJlDWioDvh6fHi+bN57WZibNdWlQIIOjF+VruCrkNwsyzzfC008wfW&#10;CYNKaUGzgEe4y0pgNXrXKhvn+TSrLZQOLBfe4+1pq6SL5F9KwcOllF4EogqKbwtphbSu4pot5mx2&#10;B8ytK949g/3DKzSrDAYdXJ2ywMgGqj9c6YqD9VaGA251ZqWsuEg5YDaj/FE212vmRMoFi+PdUCb/&#10;/9zyi+0VkKrE3k0pMUxjj+6/frn/9P3nj8/Zr4/fWomgFktVOz9DxLW7gu7kUYx5NxJ03DEj0qTy&#10;7obyiiYQjpeT6cvDMTaBo2o8OZqgjF6yPdiBD6+E1SQKBQXsXioq25770Jr2JoiLj2nDJynslIgv&#10;UOaNkJgRBhwndOKSOFFAtgxZUL4bdWGTZYTISqkBNHoKpEIP6mwjTCR+DcD8KeA+2mCdIloTBqCu&#10;jIW/g2Vr32fd5hrTDs2qSe077PuzsuUOWwq25bp3/KzCcp4zH64YILmxAziw4RIXqWxdUNtJlKwt&#10;fHjqPtoj51BLSY3DUlD/fsNAUKJeG2TjZJrncbrSAQV4eLvqb81Gn1jswAi/BMeTGG2D6kUJVt/i&#10;PC9jNFQxwzFmQXmA/nAS2uHFH4GL5TKZ4SQ5Fs7NtePReaxvpMlNc8vAdVwKSMIL2w8Umz2iVGsb&#10;kcYuN8HKKvEtVritZ1d5nMLE2O7HiGP+8Jys9v/a4jcAAAD//wMAUEsDBBQABgAIAAAAIQDa0/1I&#10;3gAAAAkBAAAPAAAAZHJzL2Rvd25yZXYueG1sTI/BTsMwEETvSP0Ha5G40XUrGlUhTpVG5cSJUglx&#10;c2M3iRqvo9hp0r9nOcFxZ0azb7Ld7Dpxs0NoPSlYLSUIS5U3LdUKTp9vz1sQIWoyuvNkFdxtgF2+&#10;eMh0avxEH/Z2jLXgEgqpVtDE2KeIoWqs02Hpe0vsXfzgdORzqNEMeuJy1+FaygSdbok/NLq3ZWOr&#10;63F0Ci57+sLDdSy/Wyzv7wWeJlkclHp6nItXENHO8S8Mv/iMDjkznf1IJohOAQ+JrG6SJAHB/ma7&#10;BnFmJZEvK8A8w/8L8h8AAAD//wMAUEsBAi0AFAAGAAgAAAAhALaDOJL+AAAA4QEAABMAAAAAAAAA&#10;AAAAAAAAAAAAAFtDb250ZW50X1R5cGVzXS54bWxQSwECLQAUAAYACAAAACEAOP0h/9YAAACUAQAA&#10;CwAAAAAAAAAAAAAAAAAvAQAAX3JlbHMvLnJlbHNQSwECLQAUAAYACAAAACEAPKWvoHoCAAAfBQAA&#10;DgAAAAAAAAAAAAAAAAAuAgAAZHJzL2Uyb0RvYy54bWxQSwECLQAUAAYACAAAACEA2tP9SN4AAAAJ&#10;AQAADwAAAAAAAAAAAAAAAADUBAAAZHJzL2Rvd25yZXYueG1sUEsFBgAAAAAEAAQA8wAAAN8FAAAA&#10;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9</w:t>
                      </w:r>
                    </w:p>
                  </w:txbxContent>
                </v:textbox>
                <w10:wrap anchorx="margin" anchory="page"/>
              </v:rect>
            </w:pict>
          </mc:Fallback>
        </mc:AlternateContent>
      </w: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sz w:val="22"/>
          <w:lang w:val="en-GB"/>
        </w:rPr>
      </w:pPr>
      <w:r w:rsidRPr="00D439AF">
        <w:rPr>
          <w:rFonts w:ascii="Book Antiqua" w:hAnsi="Book Antiqua"/>
          <w:bCs/>
          <w:sz w:val="22"/>
          <w:lang w:val="en-GB"/>
        </w:rPr>
        <w:t xml:space="preserve">The following Observers attended the Third Session (Annex II): </w:t>
      </w:r>
      <w:r w:rsidRPr="00D439AF">
        <w:rPr>
          <w:rFonts w:ascii="Book Antiqua" w:hAnsi="Book Antiqua"/>
          <w:sz w:val="22"/>
          <w:lang w:val="en-GB"/>
        </w:rPr>
        <w:t>ASEAN Autism Network and Community-based Rehabilitation Asia-Pacific Network.</w:t>
      </w:r>
    </w:p>
    <w:p w:rsidR="006070D6" w:rsidRPr="00D439AF" w:rsidRDefault="006070D6" w:rsidP="00A05F7A">
      <w:pPr>
        <w:snapToGrid w:val="0"/>
        <w:spacing w:line="252" w:lineRule="auto"/>
        <w:rPr>
          <w:rFonts w:ascii="Book Antiqua" w:hAnsi="Book Antiqua"/>
          <w:sz w:val="22"/>
          <w:lang w:val="en-GB"/>
        </w:rPr>
      </w:pPr>
    </w:p>
    <w:p w:rsidR="006070D6" w:rsidRPr="00D439AF" w:rsidRDefault="006070D6" w:rsidP="00A05F7A">
      <w:pPr>
        <w:snapToGrid w:val="0"/>
        <w:spacing w:line="252" w:lineRule="auto"/>
        <w:rPr>
          <w:rFonts w:ascii="Book Antiqua" w:hAnsi="Book Antiqua"/>
          <w:sz w:val="22"/>
          <w:lang w:val="en-GB"/>
        </w:rPr>
      </w:pPr>
      <w:r w:rsidRPr="00D439AF">
        <w:rPr>
          <w:rFonts w:ascii="Book Antiqua" w:hAnsi="Book Antiqua"/>
          <w:bCs/>
          <w:sz w:val="22"/>
          <w:lang w:val="en-GB"/>
        </w:rPr>
        <w:t xml:space="preserve">Regrets were sent by the Government of Myanmar and </w:t>
      </w:r>
      <w:r w:rsidRPr="00D439AF">
        <w:rPr>
          <w:rFonts w:ascii="Book Antiqua" w:hAnsi="Book Antiqua"/>
          <w:sz w:val="22"/>
          <w:lang w:val="en-GB"/>
        </w:rPr>
        <w:t>Christian Blind Mission.</w:t>
      </w:r>
    </w:p>
    <w:p w:rsidR="006070D6" w:rsidRPr="00D439AF" w:rsidRDefault="006070D6" w:rsidP="00A05F7A">
      <w:pPr>
        <w:snapToGrid w:val="0"/>
        <w:spacing w:line="252" w:lineRule="auto"/>
        <w:rPr>
          <w:rFonts w:ascii="Book Antiqua" w:hAnsi="Book Antiqua"/>
          <w:sz w:val="22"/>
          <w:lang w:val="en-GB"/>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sz w:val="22"/>
          <w:lang w:val="en-GB"/>
        </w:rPr>
      </w:pPr>
      <w:r w:rsidRPr="00D439AF">
        <w:rPr>
          <w:rFonts w:ascii="Book Antiqua" w:hAnsi="Book Antiqua"/>
          <w:bCs/>
          <w:sz w:val="22"/>
          <w:lang w:val="en-GB"/>
        </w:rPr>
        <w:t>Japan International Cooperation Agency</w:t>
      </w:r>
      <w:r w:rsidRPr="00D439AF">
        <w:rPr>
          <w:rFonts w:ascii="Book Antiqua" w:hAnsi="Book Antiqua"/>
          <w:sz w:val="22"/>
          <w:lang w:val="en-GB"/>
        </w:rPr>
        <w:t xml:space="preserve">, </w:t>
      </w:r>
      <w:r w:rsidRPr="00D439AF">
        <w:rPr>
          <w:rFonts w:ascii="Book Antiqua" w:hAnsi="Book Antiqua" w:cs="Times New Roman"/>
          <w:iCs/>
          <w:color w:val="000000"/>
          <w:sz w:val="22"/>
          <w:lang w:val="en-GB"/>
        </w:rPr>
        <w:t xml:space="preserve">Korea Disabled People's Development Institute and </w:t>
      </w:r>
      <w:r w:rsidRPr="00D439AF">
        <w:rPr>
          <w:rFonts w:ascii="Book Antiqua" w:hAnsi="Book Antiqua"/>
          <w:sz w:val="22"/>
          <w:lang w:val="en-GB"/>
        </w:rPr>
        <w:t xml:space="preserve">UNICEF attended as guest presenters. </w:t>
      </w:r>
    </w:p>
    <w:p w:rsidR="006070D6" w:rsidRDefault="006070D6" w:rsidP="00A05F7A">
      <w:pPr>
        <w:snapToGrid w:val="0"/>
        <w:spacing w:line="252" w:lineRule="auto"/>
        <w:rPr>
          <w:rFonts w:ascii="Book Antiqua" w:hAnsi="Book Antiqua"/>
          <w:bCs/>
          <w:sz w:val="22"/>
          <w:lang w:val="en-GB"/>
        </w:rPr>
      </w:pPr>
    </w:p>
    <w:p w:rsidR="00F173A5" w:rsidRPr="00F173A5" w:rsidRDefault="00F173A5"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16" w:name="_Toc447546278"/>
      <w:r w:rsidRPr="00D439AF">
        <w:rPr>
          <w:rFonts w:ascii="Book Antiqua" w:hAnsi="Book Antiqua"/>
          <w:sz w:val="22"/>
          <w:szCs w:val="22"/>
          <w:lang w:val="en-GB"/>
        </w:rPr>
        <w:t>Election of officers</w:t>
      </w:r>
      <w:bookmarkEnd w:id="16"/>
    </w:p>
    <w:p w:rsidR="006070D6" w:rsidRPr="00D439AF" w:rsidRDefault="006070D6" w:rsidP="00A05F7A">
      <w:pPr>
        <w:pStyle w:val="NF-bodytext"/>
        <w:keepNext/>
        <w:numPr>
          <w:ilvl w:val="0"/>
          <w:numId w:val="0"/>
        </w:numPr>
        <w:tabs>
          <w:tab w:val="clear" w:pos="1800"/>
          <w:tab w:val="left" w:pos="0"/>
        </w:tabs>
        <w:snapToGrid w:val="0"/>
        <w:spacing w:after="0" w:line="252" w:lineRule="auto"/>
        <w:rPr>
          <w:rFonts w:ascii="Book Antiqua" w:eastAsia="Batang" w:hAnsi="Book Antiqua"/>
          <w:lang w:eastAsia="ko-KR"/>
        </w:rPr>
      </w:pP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sz w:val="22"/>
          <w:lang w:val="en-GB"/>
        </w:rPr>
      </w:pPr>
      <w:r w:rsidRPr="00D439AF">
        <w:rPr>
          <w:rFonts w:ascii="Book Antiqua" w:hAnsi="Book Antiqua"/>
          <w:bCs/>
          <w:sz w:val="22"/>
          <w:lang w:val="en-GB"/>
        </w:rPr>
        <w:t>The Working Group at its Second Session elected the following as Bureau officers:</w:t>
      </w:r>
      <w:r w:rsidRPr="00D439AF">
        <w:rPr>
          <w:rFonts w:ascii="Book Antiqua" w:hAnsi="Book Antiqua"/>
          <w:sz w:val="22"/>
          <w:lang w:val="en-GB"/>
        </w:rPr>
        <w:t xml:space="preserve"> </w:t>
      </w:r>
    </w:p>
    <w:p w:rsidR="006070D6" w:rsidRPr="00D439AF" w:rsidRDefault="006070D6" w:rsidP="00A05F7A">
      <w:pPr>
        <w:pStyle w:val="NF-bodytext"/>
        <w:keepNext/>
        <w:numPr>
          <w:ilvl w:val="0"/>
          <w:numId w:val="0"/>
        </w:numPr>
        <w:tabs>
          <w:tab w:val="clear" w:pos="1800"/>
          <w:tab w:val="left" w:pos="0"/>
          <w:tab w:val="left" w:pos="540"/>
        </w:tabs>
        <w:snapToGrid w:val="0"/>
        <w:spacing w:after="0" w:line="252" w:lineRule="auto"/>
        <w:rPr>
          <w:rFonts w:ascii="Book Antiqua" w:hAnsi="Book Antiqua"/>
          <w:kern w:val="20"/>
        </w:rPr>
      </w:pPr>
    </w:p>
    <w:p w:rsidR="006070D6" w:rsidRPr="00D439AF" w:rsidRDefault="006070D6" w:rsidP="00A05F7A">
      <w:pPr>
        <w:tabs>
          <w:tab w:val="left" w:pos="2520"/>
        </w:tabs>
        <w:snapToGrid w:val="0"/>
        <w:spacing w:line="252" w:lineRule="auto"/>
        <w:ind w:left="2880" w:hanging="2160"/>
        <w:jc w:val="thaiDistribute"/>
        <w:rPr>
          <w:rFonts w:ascii="Book Antiqua" w:hAnsi="Book Antiqua"/>
          <w:kern w:val="20"/>
          <w:sz w:val="22"/>
          <w:lang w:val="en-GB"/>
        </w:rPr>
      </w:pPr>
      <w:r w:rsidRPr="00D439AF">
        <w:rPr>
          <w:rFonts w:ascii="Book Antiqua" w:hAnsi="Book Antiqua"/>
          <w:sz w:val="22"/>
          <w:lang w:val="en-GB"/>
        </w:rPr>
        <w:t>Chair:</w:t>
      </w:r>
      <w:r w:rsidRPr="00D439AF">
        <w:rPr>
          <w:rFonts w:ascii="Book Antiqua" w:hAnsi="Book Antiqua"/>
          <w:sz w:val="22"/>
          <w:lang w:val="en-GB"/>
        </w:rPr>
        <w:tab/>
      </w:r>
      <w:r w:rsidRPr="00D439AF">
        <w:rPr>
          <w:rFonts w:ascii="Book Antiqua" w:hAnsi="Book Antiqua"/>
          <w:sz w:val="22"/>
          <w:lang w:val="en-GB"/>
        </w:rPr>
        <w:tab/>
      </w:r>
      <w:r w:rsidRPr="00D439AF">
        <w:rPr>
          <w:rFonts w:ascii="Book Antiqua" w:hAnsi="Book Antiqua"/>
          <w:bCs/>
          <w:sz w:val="22"/>
          <w:lang w:val="en-GB"/>
        </w:rPr>
        <w:t>Mr. Somchai Charoen-umnuaisuk (Thailand)</w:t>
      </w:r>
    </w:p>
    <w:p w:rsidR="006070D6" w:rsidRPr="00D439AF" w:rsidRDefault="006070D6" w:rsidP="00A05F7A">
      <w:pPr>
        <w:tabs>
          <w:tab w:val="left" w:pos="2520"/>
        </w:tabs>
        <w:snapToGrid w:val="0"/>
        <w:spacing w:line="252" w:lineRule="auto"/>
        <w:ind w:left="2880" w:hanging="2160"/>
        <w:rPr>
          <w:rFonts w:ascii="Book Antiqua" w:hAnsi="Book Antiqua"/>
          <w:sz w:val="22"/>
          <w:lang w:val="en-GB"/>
        </w:rPr>
      </w:pPr>
    </w:p>
    <w:p w:rsidR="006070D6" w:rsidRPr="00D439AF" w:rsidRDefault="006070D6" w:rsidP="00A05F7A">
      <w:pPr>
        <w:shd w:val="clear" w:color="auto" w:fill="FFFFFF"/>
        <w:tabs>
          <w:tab w:val="left" w:pos="9000"/>
        </w:tabs>
        <w:snapToGrid w:val="0"/>
        <w:spacing w:line="252" w:lineRule="auto"/>
        <w:ind w:left="2880" w:hanging="2160"/>
        <w:rPr>
          <w:rFonts w:ascii="Book Antiqua" w:hAnsi="Book Antiqua"/>
          <w:sz w:val="22"/>
          <w:lang w:val="en-GB"/>
        </w:rPr>
      </w:pPr>
      <w:r w:rsidRPr="00D439AF">
        <w:rPr>
          <w:rFonts w:ascii="Book Antiqua" w:hAnsi="Book Antiqua"/>
          <w:kern w:val="20"/>
          <w:sz w:val="22"/>
          <w:lang w:val="en-GB"/>
        </w:rPr>
        <w:t>Vice-Chair:</w:t>
      </w:r>
      <w:r w:rsidRPr="00D439AF">
        <w:rPr>
          <w:rFonts w:ascii="Book Antiqua" w:hAnsi="Book Antiqua"/>
          <w:kern w:val="20"/>
          <w:sz w:val="22"/>
          <w:lang w:val="en-GB"/>
        </w:rPr>
        <w:tab/>
      </w:r>
      <w:r w:rsidRPr="00D439AF">
        <w:rPr>
          <w:rFonts w:ascii="Book Antiqua" w:hAnsi="Book Antiqua"/>
          <w:sz w:val="22"/>
          <w:lang w:val="en-GB"/>
        </w:rPr>
        <w:t>Ms. Eva Rahmi Kasim (Indonesia)</w:t>
      </w:r>
    </w:p>
    <w:p w:rsidR="006070D6" w:rsidRPr="00D439AF" w:rsidRDefault="006070D6" w:rsidP="00A05F7A">
      <w:pPr>
        <w:shd w:val="clear" w:color="auto" w:fill="FFFFFF"/>
        <w:snapToGrid w:val="0"/>
        <w:spacing w:line="252" w:lineRule="auto"/>
        <w:ind w:left="2880" w:right="1008" w:hanging="2160"/>
        <w:rPr>
          <w:rFonts w:ascii="Book Antiqua" w:hAnsi="Book Antiqua"/>
          <w:sz w:val="22"/>
          <w:lang w:val="en-GB"/>
        </w:rPr>
      </w:pPr>
    </w:p>
    <w:p w:rsidR="006070D6" w:rsidRPr="00D439AF" w:rsidRDefault="006070D6" w:rsidP="00A05F7A">
      <w:pPr>
        <w:shd w:val="clear" w:color="auto" w:fill="FFFFFF"/>
        <w:tabs>
          <w:tab w:val="left" w:pos="9000"/>
        </w:tabs>
        <w:snapToGrid w:val="0"/>
        <w:spacing w:line="252" w:lineRule="auto"/>
        <w:ind w:left="2880" w:hanging="2160"/>
        <w:rPr>
          <w:rFonts w:ascii="Book Antiqua" w:hAnsi="Book Antiqua"/>
          <w:bCs/>
          <w:sz w:val="22"/>
          <w:lang w:val="en-GB"/>
        </w:rPr>
      </w:pPr>
      <w:r w:rsidRPr="00D439AF">
        <w:rPr>
          <w:rFonts w:ascii="Book Antiqua" w:hAnsi="Book Antiqua"/>
          <w:kern w:val="20"/>
          <w:sz w:val="22"/>
          <w:lang w:val="en-GB"/>
        </w:rPr>
        <w:t>Vice-Chair:</w:t>
      </w:r>
      <w:r w:rsidRPr="00D439AF">
        <w:rPr>
          <w:rFonts w:ascii="Book Antiqua" w:hAnsi="Book Antiqua"/>
          <w:kern w:val="20"/>
          <w:sz w:val="22"/>
          <w:lang w:val="en-GB"/>
        </w:rPr>
        <w:tab/>
      </w:r>
      <w:r w:rsidRPr="00D439AF">
        <w:rPr>
          <w:rFonts w:ascii="Book Antiqua" w:hAnsi="Book Antiqua" w:cs="Arial"/>
          <w:color w:val="222222"/>
          <w:spacing w:val="-6"/>
          <w:sz w:val="22"/>
          <w:lang w:val="en-GB"/>
        </w:rPr>
        <w:t xml:space="preserve">Mr. Muhammad Atif Sheikh </w:t>
      </w:r>
      <w:r w:rsidRPr="00D439AF">
        <w:rPr>
          <w:rFonts w:ascii="Book Antiqua" w:hAnsi="Book Antiqua"/>
          <w:bCs/>
          <w:sz w:val="22"/>
          <w:lang w:val="en-GB"/>
        </w:rPr>
        <w:t>(SADF)</w:t>
      </w:r>
    </w:p>
    <w:p w:rsidR="006070D6" w:rsidRPr="00D439AF" w:rsidRDefault="006070D6" w:rsidP="00A05F7A">
      <w:pPr>
        <w:snapToGrid w:val="0"/>
        <w:spacing w:line="252" w:lineRule="auto"/>
        <w:rPr>
          <w:rFonts w:ascii="Book Antiqua" w:hAnsi="Book Antiqua"/>
          <w:bCs/>
          <w:sz w:val="22"/>
          <w:lang w:val="en-GB"/>
        </w:rPr>
      </w:pPr>
    </w:p>
    <w:p w:rsidR="006070D6" w:rsidRPr="00D439AF" w:rsidRDefault="006070D6" w:rsidP="00A05F7A">
      <w:pPr>
        <w:snapToGrid w:val="0"/>
        <w:spacing w:line="252" w:lineRule="auto"/>
        <w:rPr>
          <w:rFonts w:ascii="Book Antiqua" w:hAnsi="Book Antiqua"/>
          <w:sz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17" w:name="_Toc384209444"/>
      <w:bookmarkStart w:id="18" w:name="_Toc415575302"/>
      <w:bookmarkStart w:id="19" w:name="_Toc415575498"/>
      <w:bookmarkStart w:id="20" w:name="_Toc447546279"/>
      <w:r w:rsidRPr="00D439AF">
        <w:rPr>
          <w:rFonts w:ascii="Book Antiqua" w:hAnsi="Book Antiqua"/>
          <w:sz w:val="22"/>
          <w:szCs w:val="22"/>
          <w:lang w:val="en-GB"/>
        </w:rPr>
        <w:t>Agenda</w:t>
      </w:r>
      <w:bookmarkEnd w:id="17"/>
      <w:bookmarkEnd w:id="18"/>
      <w:bookmarkEnd w:id="19"/>
      <w:bookmarkEnd w:id="20"/>
      <w:r w:rsidRPr="00D439AF">
        <w:rPr>
          <w:rFonts w:ascii="Book Antiqua" w:hAnsi="Book Antiqua"/>
          <w:sz w:val="22"/>
          <w:szCs w:val="22"/>
          <w:lang w:val="en-GB"/>
        </w:rPr>
        <w:br/>
      </w:r>
    </w:p>
    <w:p w:rsidR="006070D6" w:rsidRPr="00D439AF" w:rsidRDefault="006070D6" w:rsidP="00A05F7A">
      <w:pPr>
        <w:widowControl/>
        <w:numPr>
          <w:ilvl w:val="0"/>
          <w:numId w:val="22"/>
        </w:numPr>
        <w:tabs>
          <w:tab w:val="num" w:pos="0"/>
        </w:tabs>
        <w:snapToGrid w:val="0"/>
        <w:spacing w:line="252" w:lineRule="auto"/>
        <w:ind w:left="0" w:firstLine="0"/>
        <w:rPr>
          <w:rFonts w:ascii="Book Antiqua" w:hAnsi="Book Antiqua"/>
          <w:sz w:val="22"/>
          <w:lang w:val="en-GB"/>
        </w:rPr>
      </w:pPr>
      <w:r w:rsidRPr="00D439AF">
        <w:rPr>
          <w:rFonts w:ascii="Book Antiqua" w:hAnsi="Book Antiqua"/>
          <w:bCs/>
          <w:sz w:val="22"/>
          <w:lang w:val="en-GB"/>
        </w:rPr>
        <w:t>The Working Group at its Third Session adopted the following agenda:</w:t>
      </w:r>
    </w:p>
    <w:p w:rsidR="006070D6" w:rsidRPr="00D439AF" w:rsidRDefault="006070D6" w:rsidP="00A05F7A">
      <w:pPr>
        <w:tabs>
          <w:tab w:val="left" w:pos="-1440"/>
        </w:tabs>
        <w:snapToGrid w:val="0"/>
        <w:spacing w:line="252" w:lineRule="auto"/>
        <w:ind w:left="720"/>
        <w:rPr>
          <w:rFonts w:ascii="Book Antiqua" w:hAnsi="Book Antiqua"/>
          <w:bCs/>
          <w:sz w:val="22"/>
          <w:lang w:val="en-GB"/>
        </w:rPr>
      </w:pPr>
    </w:p>
    <w:p w:rsidR="006070D6" w:rsidRPr="00D439AF" w:rsidRDefault="006070D6" w:rsidP="00A05F7A">
      <w:pPr>
        <w:widowControl/>
        <w:numPr>
          <w:ilvl w:val="0"/>
          <w:numId w:val="40"/>
        </w:numPr>
        <w:tabs>
          <w:tab w:val="left" w:pos="-1440"/>
        </w:tabs>
        <w:snapToGrid w:val="0"/>
        <w:spacing w:after="240" w:line="252" w:lineRule="auto"/>
        <w:ind w:hanging="513"/>
        <w:rPr>
          <w:rFonts w:ascii="Book Antiqua" w:hAnsi="Book Antiqua"/>
          <w:sz w:val="22"/>
          <w:lang w:val="en-GB"/>
        </w:rPr>
      </w:pPr>
      <w:r w:rsidRPr="00D439AF">
        <w:rPr>
          <w:rFonts w:ascii="Book Antiqua" w:hAnsi="Book Antiqua"/>
          <w:sz w:val="22"/>
          <w:lang w:val="en-GB"/>
        </w:rPr>
        <w:t>Opening of the Third Session of the Working Group</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Election of officers</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Adoption of the agenda</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Review of the implementation of decisions and recommendations emanating from the Second Session of the Working Group</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 xml:space="preserve">Review of progress in the Asian and Pacific Decade of Persons with Disabilities, </w:t>
      </w:r>
      <w:r w:rsidRPr="0019524D">
        <w:rPr>
          <w:sz w:val="22"/>
          <w:lang w:val="en-GB"/>
        </w:rPr>
        <w:t>2013</w:t>
      </w:r>
      <w:r w:rsidRPr="00D439AF">
        <w:rPr>
          <w:rFonts w:ascii="Book Antiqua" w:hAnsi="Book Antiqua"/>
          <w:sz w:val="22"/>
          <w:lang w:val="en-GB"/>
        </w:rPr>
        <w:t>-</w:t>
      </w:r>
      <w:r w:rsidRPr="0019524D">
        <w:rPr>
          <w:sz w:val="22"/>
          <w:lang w:val="en-GB"/>
        </w:rPr>
        <w:t>2022</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 xml:space="preserve">Consideration of preparations for the midpoint review of the Asian and Pacific Decade of Persons with Disabilities in </w:t>
      </w:r>
      <w:r w:rsidRPr="0019524D">
        <w:rPr>
          <w:sz w:val="22"/>
          <w:lang w:val="en-GB"/>
        </w:rPr>
        <w:t>2017</w:t>
      </w:r>
    </w:p>
    <w:p w:rsidR="006070D6" w:rsidRPr="00D439AF" w:rsidRDefault="00F173A5" w:rsidP="00A05F7A">
      <w:pPr>
        <w:widowControl/>
        <w:numPr>
          <w:ilvl w:val="0"/>
          <w:numId w:val="40"/>
        </w:numPr>
        <w:tabs>
          <w:tab w:val="left" w:pos="-1440"/>
        </w:tabs>
        <w:snapToGrid w:val="0"/>
        <w:spacing w:after="240" w:line="252" w:lineRule="auto"/>
        <w:ind w:hanging="540"/>
        <w:rPr>
          <w:rFonts w:ascii="Book Antiqua" w:hAnsi="Book Antiqua"/>
          <w:sz w:val="22"/>
          <w:lang w:val="en-GB"/>
        </w:rPr>
      </w:pPr>
      <w:r>
        <w:rPr>
          <w:rFonts w:ascii="Book Antiqua" w:hAnsi="Book Antiqua"/>
          <w:bCs/>
          <w:noProof/>
          <w:sz w:val="22"/>
        </w:rPr>
        <mc:AlternateContent>
          <mc:Choice Requires="wps">
            <w:drawing>
              <wp:anchor distT="0" distB="0" distL="114300" distR="114300" simplePos="0" relativeHeight="251678720" behindDoc="0" locked="0" layoutInCell="1" allowOverlap="0" wp14:anchorId="37DD2045" wp14:editId="392BBB54">
                <wp:simplePos x="0" y="0"/>
                <wp:positionH relativeFrom="margin">
                  <wp:align>right</wp:align>
                </wp:positionH>
                <wp:positionV relativeFrom="page">
                  <wp:posOffset>9947910</wp:posOffset>
                </wp:positionV>
                <wp:extent cx="369720" cy="238320"/>
                <wp:effectExtent l="0" t="0" r="11430" b="28575"/>
                <wp:wrapNone/>
                <wp:docPr id="17" name="正方形/長方形 17"/>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p1</w:t>
                            </w:r>
                            <w:r>
                              <w:rPr>
                                <w:sz w:val="21"/>
                                <w:szCs w:val="21"/>
                              </w:rPr>
                              <w:t>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4" style="position:absolute;left:0;text-align:left;margin-left:-22.1pt;margin-top:783.3pt;width:29.1pt;height:18.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0vegIAAB8FAAAOAAAAZHJzL2Uyb0RvYy54bWysVM1uEzEQviPxDpbvdDeJ1JaomypqVYRU&#10;tRUp6tnx2s0K22NsJ7vhPeAB4MwZceBxqMRbMPb+pCoRB8TFHnvmm/HMfOOT00YrshHOV2AKOjrI&#10;KRGGQ1mZ+4K+vb14cUyJD8yUTIERBd0KT09nz5+d1HYqxrACVQpH0Inx09oWdBWCnWaZ5yuhmT8A&#10;KwwqJTjNAh7dfVY6VqN3rbJxnh9mNbjSOuDCe7w9b5V0lvxLKXi4ltKLQFRB8W0hrS6ty7hmsxM2&#10;vXfMrirePYP9wys0qwwGHVyds8DI2lV/uNIVd+BBhgMOOgMpKy5SDpjNKH+SzWLFrEi5YHG8Hcrk&#10;/59bfrW5caQqsXdHlBimsUcPX788fPr+88fn7NfHb61EUIulqq2fImJhb1x38ijGvBvpdNwxI9Kk&#10;8m6H8oomEI6Xk8OXR2NsAkfVeHI8QRm9ZDuwdT68EqBJFArqsHupqGxz6UNr2psgLj6mDZ+ksFUi&#10;vkCZN0JiRhhwnNCJS+JMObJhyILy3agLmywjRFZKDaDRPpAKPaizjTCR+DUA833AXbTBOkUEEwag&#10;rgy4v4Nla99n3eYa0w7NskntO+77s4Ryiy110HLdW35RYTkvmQ83zCG5sQM4sOEaF6mgLih0EiUr&#10;cB/23Ud75BxqKalxWArq36+ZE5So1wbZODnM8zhd6YCCe3y77G/NWp8BdmCEX4LlSYy2QfWidKDv&#10;cJ7nMRqqmOEYs6A8uP5wFtrhxR+Bi/k8meEkWRYuzcLy6DzWN9LktrljznZcCkjCK+gHik2fUKq1&#10;jUgD83UAWSW+xQq39ewqj1OYGNv9GHHMH5+T1e5fm/0GAAD//wMAUEsDBBQABgAIAAAAIQDa0/1I&#10;3gAAAAkBAAAPAAAAZHJzL2Rvd25yZXYueG1sTI/BTsMwEETvSP0Ha5G40XUrGlUhTpVG5cSJUglx&#10;c2M3iRqvo9hp0r9nOcFxZ0azb7Ld7Dpxs0NoPSlYLSUIS5U3LdUKTp9vz1sQIWoyuvNkFdxtgF2+&#10;eMh0avxEH/Z2jLXgEgqpVtDE2KeIoWqs02Hpe0vsXfzgdORzqNEMeuJy1+FaygSdbok/NLq3ZWOr&#10;63F0Ci57+sLDdSy/Wyzv7wWeJlkclHp6nItXENHO8S8Mv/iMDjkznf1IJohOAQ+JrG6SJAHB/ma7&#10;BnFmJZEvK8A8w/8L8h8AAAD//wMAUEsBAi0AFAAGAAgAAAAhALaDOJL+AAAA4QEAABMAAAAAAAAA&#10;AAAAAAAAAAAAAFtDb250ZW50X1R5cGVzXS54bWxQSwECLQAUAAYACAAAACEAOP0h/9YAAACUAQAA&#10;CwAAAAAAAAAAAAAAAAAvAQAAX3JlbHMvLnJlbHNQSwECLQAUAAYACAAAACEA7M5dL3oCAAAfBQAA&#10;DgAAAAAAAAAAAAAAAAAuAgAAZHJzL2Uyb0RvYy54bWxQSwECLQAUAAYACAAAACEA2tP9SN4AAAAJ&#10;AQAADwAAAAAAAAAAAAAAAADUBAAAZHJzL2Rvd25yZXYueG1sUEsFBgAAAAAEAAQA8wAAAN8FAAAA&#10;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p1</w:t>
                      </w:r>
                      <w:r>
                        <w:rPr>
                          <w:sz w:val="21"/>
                          <w:szCs w:val="21"/>
                        </w:rPr>
                        <w:t>0</w:t>
                      </w:r>
                    </w:p>
                  </w:txbxContent>
                </v:textbox>
                <w10:wrap anchorx="margin" anchory="page"/>
              </v:rect>
            </w:pict>
          </mc:Fallback>
        </mc:AlternateContent>
      </w:r>
      <w:r w:rsidR="006070D6" w:rsidRPr="00D439AF">
        <w:rPr>
          <w:rFonts w:ascii="Book Antiqua" w:hAnsi="Book Antiqua"/>
          <w:sz w:val="22"/>
          <w:lang w:val="en-GB"/>
        </w:rPr>
        <w:t>Review of resource mobilization for Decade progress</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 xml:space="preserve">Discussion on the </w:t>
      </w:r>
      <w:r w:rsidRPr="00D439AF">
        <w:rPr>
          <w:rFonts w:ascii="Book Antiqua" w:hAnsi="Book Antiqua" w:cs="Helv"/>
          <w:color w:val="000000"/>
          <w:sz w:val="22"/>
          <w:lang w:val="en-GB"/>
        </w:rPr>
        <w:t>date and venue of the next regular session</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Other matters</w:t>
      </w:r>
    </w:p>
    <w:p w:rsidR="006070D6" w:rsidRPr="00D439AF" w:rsidRDefault="006070D6" w:rsidP="00A05F7A">
      <w:pPr>
        <w:widowControl/>
        <w:numPr>
          <w:ilvl w:val="0"/>
          <w:numId w:val="40"/>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Closing of the Session</w:t>
      </w:r>
    </w:p>
    <w:p w:rsidR="006070D6" w:rsidRPr="00D439AF" w:rsidRDefault="006070D6" w:rsidP="00D07981">
      <w:pPr>
        <w:pStyle w:val="31"/>
        <w:snapToGrid w:val="0"/>
        <w:spacing w:line="252" w:lineRule="auto"/>
        <w:outlineLvl w:val="9"/>
        <w:rPr>
          <w:sz w:val="22"/>
          <w:szCs w:val="22"/>
          <w:lang w:val="en-GB"/>
        </w:rPr>
      </w:pPr>
    </w:p>
    <w:p w:rsidR="006070D6" w:rsidRPr="00D439AF" w:rsidRDefault="006070D6" w:rsidP="00A05F7A">
      <w:pPr>
        <w:pStyle w:val="2"/>
        <w:snapToGrid w:val="0"/>
        <w:spacing w:line="252" w:lineRule="auto"/>
        <w:rPr>
          <w:rFonts w:ascii="Book Antiqua" w:hAnsi="Book Antiqua"/>
          <w:sz w:val="22"/>
          <w:szCs w:val="22"/>
          <w:lang w:val="en-GB"/>
        </w:rPr>
      </w:pPr>
      <w:bookmarkStart w:id="21" w:name="_Toc447546280"/>
      <w:r w:rsidRPr="00D439AF">
        <w:rPr>
          <w:rFonts w:ascii="Book Antiqua" w:hAnsi="Book Antiqua"/>
          <w:sz w:val="22"/>
          <w:szCs w:val="22"/>
          <w:lang w:val="en-GB"/>
        </w:rPr>
        <w:t>Side Events</w:t>
      </w:r>
      <w:bookmarkEnd w:id="21"/>
      <w:r w:rsidRPr="00D439AF">
        <w:rPr>
          <w:rFonts w:ascii="Book Antiqua" w:hAnsi="Book Antiqua"/>
          <w:sz w:val="22"/>
          <w:szCs w:val="22"/>
          <w:lang w:val="en-GB"/>
        </w:rPr>
        <w:t xml:space="preserve"> </w:t>
      </w:r>
    </w:p>
    <w:p w:rsidR="006070D6" w:rsidRPr="00D439AF" w:rsidRDefault="006070D6" w:rsidP="00A05F7A">
      <w:pPr>
        <w:pStyle w:val="afb"/>
        <w:snapToGrid w:val="0"/>
        <w:spacing w:line="252" w:lineRule="auto"/>
        <w:rPr>
          <w:rFonts w:ascii="Book Antiqua" w:hAnsi="Book Antiqua"/>
          <w:sz w:val="22"/>
          <w:szCs w:val="22"/>
          <w:lang w:val="en-GB"/>
        </w:rPr>
      </w:pPr>
    </w:p>
    <w:p w:rsidR="006070D6" w:rsidRPr="00D439AF" w:rsidRDefault="006070D6" w:rsidP="00A05F7A">
      <w:pPr>
        <w:widowControl/>
        <w:numPr>
          <w:ilvl w:val="0"/>
          <w:numId w:val="38"/>
        </w:numPr>
        <w:tabs>
          <w:tab w:val="left" w:pos="-1440"/>
        </w:tabs>
        <w:snapToGrid w:val="0"/>
        <w:spacing w:after="240" w:line="252" w:lineRule="auto"/>
        <w:ind w:hanging="540"/>
        <w:rPr>
          <w:rFonts w:ascii="Book Antiqua" w:hAnsi="Book Antiqua"/>
          <w:sz w:val="22"/>
          <w:lang w:val="en-GB"/>
        </w:rPr>
      </w:pPr>
      <w:r w:rsidRPr="00D439AF">
        <w:rPr>
          <w:rFonts w:ascii="Book Antiqua" w:hAnsi="Book Antiqua"/>
          <w:sz w:val="22"/>
          <w:lang w:val="en-GB"/>
        </w:rPr>
        <w:t>“Build People Centred Peace and properties Through Healthy Women with Disability”, hosted by ADF (</w:t>
      </w:r>
      <w:r w:rsidRPr="0019524D">
        <w:rPr>
          <w:sz w:val="22"/>
          <w:lang w:val="en-GB"/>
        </w:rPr>
        <w:t>2</w:t>
      </w:r>
      <w:r w:rsidRPr="00D439AF">
        <w:rPr>
          <w:rFonts w:ascii="Book Antiqua" w:hAnsi="Book Antiqua"/>
          <w:sz w:val="22"/>
          <w:lang w:val="en-GB"/>
        </w:rPr>
        <w:t xml:space="preserve"> March).</w:t>
      </w:r>
    </w:p>
    <w:p w:rsidR="006070D6" w:rsidRPr="00D439AF" w:rsidRDefault="006070D6" w:rsidP="00A05F7A">
      <w:pPr>
        <w:widowControl/>
        <w:numPr>
          <w:ilvl w:val="0"/>
          <w:numId w:val="38"/>
        </w:numPr>
        <w:tabs>
          <w:tab w:val="left" w:pos="-1440"/>
        </w:tabs>
        <w:snapToGrid w:val="0"/>
        <w:spacing w:after="240" w:line="252" w:lineRule="auto"/>
        <w:ind w:hanging="540"/>
        <w:jc w:val="left"/>
        <w:rPr>
          <w:rFonts w:ascii="Book Antiqua" w:hAnsi="Book Antiqua"/>
          <w:lang w:val="en-GB"/>
        </w:rPr>
      </w:pPr>
      <w:r w:rsidRPr="00D439AF">
        <w:rPr>
          <w:rFonts w:ascii="Book Antiqua" w:hAnsi="Book Antiqua"/>
          <w:sz w:val="22"/>
          <w:lang w:val="en-GB"/>
        </w:rPr>
        <w:t>Presentation on persons with psychosocial disabilities, hosted by APCD and WNUSP (</w:t>
      </w:r>
      <w:r w:rsidRPr="0019524D">
        <w:rPr>
          <w:sz w:val="22"/>
          <w:lang w:val="en-GB"/>
        </w:rPr>
        <w:t>3</w:t>
      </w:r>
      <w:r w:rsidRPr="00D439AF">
        <w:rPr>
          <w:rFonts w:ascii="Book Antiqua" w:hAnsi="Book Antiqua"/>
          <w:sz w:val="22"/>
          <w:lang w:val="en-GB"/>
        </w:rPr>
        <w:t xml:space="preserve"> March).</w:t>
      </w:r>
    </w:p>
    <w:p w:rsidR="006070D6" w:rsidRPr="00FE44A4" w:rsidRDefault="006070D6" w:rsidP="00A05F7A">
      <w:pPr>
        <w:widowControl/>
        <w:numPr>
          <w:ilvl w:val="0"/>
          <w:numId w:val="38"/>
        </w:numPr>
        <w:tabs>
          <w:tab w:val="left" w:pos="-1440"/>
        </w:tabs>
        <w:snapToGrid w:val="0"/>
        <w:spacing w:after="240" w:line="252" w:lineRule="auto"/>
        <w:ind w:hanging="540"/>
        <w:jc w:val="left"/>
        <w:rPr>
          <w:rFonts w:ascii="Book Antiqua" w:hAnsi="Book Antiqua"/>
          <w:sz w:val="22"/>
          <w:lang w:val="en-GB"/>
        </w:rPr>
      </w:pPr>
      <w:r w:rsidRPr="00D439AF">
        <w:rPr>
          <w:rFonts w:ascii="Book Antiqua" w:hAnsi="Book Antiqua"/>
          <w:sz w:val="22"/>
          <w:lang w:val="en-GB"/>
        </w:rPr>
        <w:t>Field trip to</w:t>
      </w:r>
      <w:r>
        <w:rPr>
          <w:rFonts w:ascii="Book Antiqua" w:hAnsi="Book Antiqua"/>
          <w:sz w:val="22"/>
          <w:lang w:val="en-GB"/>
        </w:rPr>
        <w:t xml:space="preserve"> the</w:t>
      </w:r>
      <w:r w:rsidRPr="00D439AF">
        <w:rPr>
          <w:rFonts w:ascii="Book Antiqua" w:hAnsi="Book Antiqua"/>
          <w:sz w:val="22"/>
          <w:lang w:val="en-GB"/>
        </w:rPr>
        <w:t xml:space="preserve"> ESCAP Accessibility Centre and Ananta Samakhom Throne Hall (</w:t>
      </w:r>
      <w:r w:rsidRPr="0019524D">
        <w:rPr>
          <w:sz w:val="22"/>
          <w:lang w:val="en-GB"/>
        </w:rPr>
        <w:t>4</w:t>
      </w:r>
      <w:r w:rsidRPr="00D439AF">
        <w:rPr>
          <w:rFonts w:ascii="Book Antiqua" w:hAnsi="Book Antiqua"/>
          <w:sz w:val="22"/>
          <w:lang w:val="en-GB"/>
        </w:rPr>
        <w:t xml:space="preserve"> March).</w:t>
      </w:r>
      <w:r w:rsidR="00F173A5" w:rsidRPr="00F173A5">
        <w:rPr>
          <w:rFonts w:ascii="Book Antiqua" w:hAnsi="Book Antiqua"/>
          <w:bCs/>
          <w:noProof/>
          <w:sz w:val="22"/>
        </w:rPr>
        <w:t xml:space="preserve"> </w:t>
      </w:r>
    </w:p>
    <w:p w:rsidR="00FE44A4" w:rsidRPr="00FE44A4" w:rsidRDefault="00FE44A4" w:rsidP="00FE44A4">
      <w:pPr>
        <w:widowControl/>
        <w:tabs>
          <w:tab w:val="left" w:pos="-1440"/>
        </w:tabs>
        <w:spacing w:after="240"/>
        <w:jc w:val="left"/>
        <w:rPr>
          <w:rFonts w:ascii="Book Antiqua" w:hAnsi="Book Antiqua"/>
          <w:sz w:val="22"/>
          <w:lang w:val="en-GB"/>
        </w:rPr>
      </w:pPr>
    </w:p>
    <w:p w:rsidR="00FE44A4" w:rsidRDefault="00FE44A4" w:rsidP="00FE44A4">
      <w:pPr>
        <w:widowControl/>
        <w:tabs>
          <w:tab w:val="left" w:pos="-1440"/>
        </w:tabs>
        <w:spacing w:after="240"/>
        <w:ind w:left="1077"/>
        <w:jc w:val="left"/>
        <w:rPr>
          <w:rFonts w:ascii="Book Antiqua" w:hAnsi="Book Antiqua"/>
          <w:sz w:val="22"/>
          <w:lang w:val="en-GB"/>
        </w:rPr>
        <w:sectPr w:rsidR="00FE44A4" w:rsidSect="00B60391">
          <w:footerReference w:type="even" r:id="rId21"/>
          <w:footerReference w:type="default" r:id="rId22"/>
          <w:pgSz w:w="11906" w:h="16838" w:code="9"/>
          <w:pgMar w:top="1134" w:right="1134" w:bottom="1134" w:left="1134" w:header="851" w:footer="454" w:gutter="0"/>
          <w:pgNumType w:start="1"/>
          <w:cols w:space="425"/>
          <w:docGrid w:type="lines" w:linePitch="331"/>
        </w:sectPr>
      </w:pPr>
    </w:p>
    <w:p w:rsidR="006070D6" w:rsidRPr="00D439AF" w:rsidRDefault="006070D6" w:rsidP="00D07981">
      <w:pPr>
        <w:pStyle w:val="13"/>
        <w:jc w:val="left"/>
        <w:outlineLvl w:val="9"/>
        <w:rPr>
          <w:sz w:val="22"/>
          <w:szCs w:val="22"/>
          <w:lang w:val="en-GB"/>
        </w:rPr>
      </w:pPr>
      <w:bookmarkStart w:id="22" w:name="_Toc447546281"/>
      <w:r w:rsidRPr="00D439AF">
        <w:rPr>
          <w:sz w:val="22"/>
          <w:szCs w:val="22"/>
          <w:lang w:val="en-GB"/>
        </w:rPr>
        <w:t>Annex I</w:t>
      </w:r>
      <w:bookmarkEnd w:id="22"/>
    </w:p>
    <w:p w:rsidR="006070D6" w:rsidRPr="00D439AF" w:rsidRDefault="006070D6" w:rsidP="006070D6">
      <w:pPr>
        <w:jc w:val="center"/>
        <w:rPr>
          <w:rFonts w:ascii="Book Antiqua" w:hAnsi="Book Antiqua"/>
          <w:b/>
          <w:sz w:val="22"/>
          <w:lang w:val="en-GB"/>
        </w:rPr>
      </w:pPr>
      <w:r w:rsidRPr="00D439AF">
        <w:rPr>
          <w:rFonts w:ascii="Book Antiqua" w:hAnsi="Book Antiqua"/>
          <w:b/>
          <w:sz w:val="22"/>
          <w:lang w:val="en-GB"/>
        </w:rPr>
        <w:t xml:space="preserve">Composition </w:t>
      </w:r>
      <w:r w:rsidRPr="00D439AF">
        <w:rPr>
          <w:rFonts w:ascii="Book Antiqua" w:hAnsi="Book Antiqua"/>
          <w:b/>
          <w:sz w:val="22"/>
          <w:lang w:val="en-GB" w:bidi="th-TH"/>
        </w:rPr>
        <w:t>of the Working Group</w:t>
      </w:r>
      <w:r w:rsidRPr="00D439AF">
        <w:rPr>
          <w:rFonts w:ascii="Book Antiqua" w:hAnsi="Book Antiqua"/>
          <w:b/>
          <w:sz w:val="22"/>
          <w:lang w:val="en-GB"/>
        </w:rPr>
        <w:t xml:space="preserve"> on the</w:t>
      </w:r>
    </w:p>
    <w:p w:rsidR="006070D6" w:rsidRPr="00D439AF" w:rsidRDefault="006070D6" w:rsidP="006070D6">
      <w:pPr>
        <w:jc w:val="center"/>
        <w:rPr>
          <w:rFonts w:ascii="Book Antiqua" w:hAnsi="Book Antiqua"/>
          <w:b/>
          <w:sz w:val="22"/>
          <w:lang w:val="en-GB"/>
        </w:rPr>
      </w:pPr>
      <w:r w:rsidRPr="00D439AF">
        <w:rPr>
          <w:rFonts w:ascii="Book Antiqua" w:hAnsi="Book Antiqua"/>
          <w:b/>
          <w:sz w:val="22"/>
          <w:lang w:val="en-GB"/>
        </w:rPr>
        <w:t xml:space="preserve">Asian and Pacific Decade of Persons with Disabilities, </w:t>
      </w:r>
      <w:r w:rsidRPr="0019524D">
        <w:rPr>
          <w:b/>
          <w:sz w:val="22"/>
          <w:lang w:val="en-GB"/>
        </w:rPr>
        <w:t>2013</w:t>
      </w:r>
      <w:r w:rsidRPr="00D439AF">
        <w:rPr>
          <w:rFonts w:ascii="Book Antiqua" w:hAnsi="Book Antiqua"/>
          <w:b/>
          <w:sz w:val="22"/>
          <w:lang w:val="en-GB"/>
        </w:rPr>
        <w:t>-</w:t>
      </w:r>
      <w:r w:rsidRPr="0019524D">
        <w:rPr>
          <w:b/>
          <w:sz w:val="22"/>
          <w:lang w:val="en-GB"/>
        </w:rPr>
        <w:t>2022</w:t>
      </w:r>
    </w:p>
    <w:p w:rsidR="006070D6" w:rsidRPr="00D439AF" w:rsidRDefault="006070D6" w:rsidP="006070D6">
      <w:pPr>
        <w:ind w:firstLine="540"/>
        <w:rPr>
          <w:rFonts w:ascii="Book Antiqua" w:hAnsi="Book Antiqua"/>
          <w:bCs/>
          <w:sz w:val="22"/>
          <w:lang w:val="en-GB"/>
        </w:rPr>
      </w:pPr>
    </w:p>
    <w:p w:rsidR="006070D6" w:rsidRPr="00D439AF" w:rsidRDefault="006070D6" w:rsidP="006070D6">
      <w:pPr>
        <w:ind w:firstLine="540"/>
        <w:jc w:val="center"/>
        <w:rPr>
          <w:rFonts w:ascii="Book Antiqua" w:hAnsi="Book Antiqua"/>
          <w:bCs/>
          <w:sz w:val="22"/>
          <w:lang w:val="en-GB"/>
        </w:rPr>
      </w:pPr>
      <w:r w:rsidRPr="00D439AF">
        <w:rPr>
          <w:rFonts w:ascii="Book Antiqua" w:hAnsi="Book Antiqua"/>
          <w:bCs/>
          <w:sz w:val="22"/>
          <w:lang w:val="en-GB"/>
        </w:rPr>
        <w:t xml:space="preserve">First </w:t>
      </w:r>
      <w:r w:rsidRPr="0019524D">
        <w:rPr>
          <w:bCs/>
          <w:sz w:val="22"/>
          <w:lang w:val="en-GB"/>
        </w:rPr>
        <w:t>5</w:t>
      </w:r>
      <w:r w:rsidRPr="00D439AF">
        <w:rPr>
          <w:rFonts w:ascii="Book Antiqua" w:hAnsi="Book Antiqua"/>
          <w:bCs/>
          <w:sz w:val="22"/>
          <w:lang w:val="en-GB"/>
        </w:rPr>
        <w:t xml:space="preserve"> years of the Decade (</w:t>
      </w:r>
      <w:r w:rsidRPr="0019524D">
        <w:rPr>
          <w:bCs/>
          <w:sz w:val="22"/>
          <w:lang w:val="en-GB"/>
        </w:rPr>
        <w:t>2013</w:t>
      </w:r>
      <w:r w:rsidRPr="00D439AF">
        <w:rPr>
          <w:rFonts w:ascii="Book Antiqua" w:hAnsi="Book Antiqua"/>
          <w:bCs/>
          <w:sz w:val="22"/>
          <w:lang w:val="en-GB"/>
        </w:rPr>
        <w:t>-</w:t>
      </w:r>
      <w:r w:rsidRPr="0019524D">
        <w:rPr>
          <w:bCs/>
          <w:sz w:val="22"/>
          <w:lang w:val="en-GB"/>
        </w:rPr>
        <w:t>2017</w:t>
      </w:r>
      <w:r w:rsidRPr="00D439AF">
        <w:rPr>
          <w:rFonts w:ascii="Book Antiqua" w:hAnsi="Book Antiqua"/>
          <w:bCs/>
          <w:sz w:val="22"/>
          <w:lang w:val="en-GB"/>
        </w:rPr>
        <w:t>)</w:t>
      </w:r>
    </w:p>
    <w:p w:rsidR="006070D6" w:rsidRPr="00D439AF" w:rsidRDefault="006070D6" w:rsidP="006070D6">
      <w:pPr>
        <w:ind w:firstLine="540"/>
        <w:rPr>
          <w:rFonts w:ascii="Book Antiqua" w:hAnsi="Book Antiqua"/>
          <w:bCs/>
          <w:sz w:val="22"/>
          <w:lang w:val="en-GB"/>
        </w:rPr>
      </w:pPr>
    </w:p>
    <w:p w:rsidR="006070D6" w:rsidRPr="00D439AF" w:rsidRDefault="006070D6" w:rsidP="006070D6">
      <w:pPr>
        <w:ind w:firstLine="540"/>
        <w:rPr>
          <w:rFonts w:ascii="Book Antiqua" w:hAnsi="Book Antiqua"/>
          <w:bCs/>
          <w:sz w:val="22"/>
          <w:lang w:val="en-GB"/>
        </w:rPr>
      </w:pPr>
      <w:r w:rsidRPr="00D439AF">
        <w:rPr>
          <w:rFonts w:ascii="Book Antiqua" w:hAnsi="Book Antiqua"/>
          <w:b/>
          <w:sz w:val="22"/>
          <w:lang w:val="en-GB"/>
        </w:rPr>
        <w:t>Members</w:t>
      </w:r>
    </w:p>
    <w:p w:rsidR="006070D6" w:rsidRPr="00D439AF" w:rsidRDefault="006070D6" w:rsidP="006070D6">
      <w:pPr>
        <w:ind w:firstLine="540"/>
        <w:rPr>
          <w:rFonts w:ascii="Book Antiqua" w:hAnsi="Book Antiqua"/>
          <w:bCs/>
          <w:sz w:val="22"/>
          <w:lang w:val="en-GB"/>
        </w:rPr>
      </w:pPr>
    </w:p>
    <w:p w:rsidR="006070D6" w:rsidRPr="00D439AF" w:rsidRDefault="006070D6" w:rsidP="006070D6">
      <w:pPr>
        <w:ind w:firstLine="540"/>
        <w:rPr>
          <w:rFonts w:ascii="Book Antiqua" w:hAnsi="Book Antiqua"/>
          <w:b/>
          <w:sz w:val="22"/>
          <w:lang w:val="en-GB"/>
        </w:rPr>
      </w:pPr>
      <w:r w:rsidRPr="0019524D">
        <w:rPr>
          <w:b/>
          <w:sz w:val="22"/>
          <w:lang w:val="en-GB"/>
        </w:rPr>
        <w:t>15</w:t>
      </w:r>
      <w:r w:rsidRPr="00D439AF">
        <w:rPr>
          <w:rFonts w:ascii="Book Antiqua" w:hAnsi="Book Antiqua"/>
          <w:b/>
          <w:sz w:val="22"/>
          <w:lang w:val="en-GB"/>
        </w:rPr>
        <w:t xml:space="preserve"> Government Members:</w:t>
      </w:r>
    </w:p>
    <w:p w:rsidR="006070D6" w:rsidRPr="00D439AF" w:rsidRDefault="006070D6" w:rsidP="006070D6">
      <w:pPr>
        <w:ind w:firstLine="540"/>
        <w:rPr>
          <w:rFonts w:ascii="Book Antiqua" w:hAnsi="Book Antiqua"/>
          <w:b/>
          <w:sz w:val="22"/>
          <w:lang w:val="en-GB"/>
        </w:rPr>
      </w:pP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Bangladesh</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Bhutan</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China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Fiji</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India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Indonesia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Japan</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 xml:space="preserve">Kiribati and Samoa share a seat (Samoa: first </w:t>
      </w:r>
      <w:r w:rsidRPr="0019524D">
        <w:rPr>
          <w:bCs/>
          <w:sz w:val="22"/>
          <w:lang w:val="en-GB"/>
        </w:rPr>
        <w:t>2</w:t>
      </w:r>
      <w:r w:rsidRPr="00D439AF">
        <w:rPr>
          <w:rFonts w:ascii="Book Antiqua" w:hAnsi="Book Antiqua"/>
          <w:bCs/>
          <w:sz w:val="22"/>
          <w:lang w:val="en-GB"/>
        </w:rPr>
        <w:t>.</w:t>
      </w:r>
      <w:r w:rsidRPr="0019524D">
        <w:rPr>
          <w:bCs/>
          <w:sz w:val="22"/>
          <w:lang w:val="en-GB"/>
        </w:rPr>
        <w:t>5</w:t>
      </w:r>
      <w:r w:rsidRPr="00D439AF">
        <w:rPr>
          <w:rFonts w:ascii="Book Antiqua" w:hAnsi="Book Antiqua"/>
          <w:bCs/>
          <w:sz w:val="22"/>
          <w:lang w:val="en-GB"/>
        </w:rPr>
        <w:t xml:space="preserve"> years; Kiribati: second </w:t>
      </w:r>
      <w:r w:rsidRPr="0019524D">
        <w:rPr>
          <w:bCs/>
          <w:sz w:val="22"/>
          <w:lang w:val="en-GB"/>
        </w:rPr>
        <w:t>2</w:t>
      </w:r>
      <w:r w:rsidRPr="00D439AF">
        <w:rPr>
          <w:rFonts w:ascii="Book Antiqua" w:hAnsi="Book Antiqua"/>
          <w:bCs/>
          <w:sz w:val="22"/>
          <w:lang w:val="en-GB"/>
        </w:rPr>
        <w:t>.</w:t>
      </w:r>
      <w:r w:rsidRPr="0019524D">
        <w:rPr>
          <w:bCs/>
          <w:sz w:val="22"/>
          <w:lang w:val="en-GB"/>
        </w:rPr>
        <w:t>5</w:t>
      </w:r>
      <w:r w:rsidRPr="00D439AF">
        <w:rPr>
          <w:rFonts w:ascii="Book Antiqua" w:hAnsi="Book Antiqua"/>
          <w:bCs/>
          <w:sz w:val="22"/>
          <w:lang w:val="en-GB"/>
        </w:rPr>
        <w:t xml:space="preserve"> years)</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Malaysia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Mongolia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Pakistan</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Philippines</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Republic of Korea</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Russian Federation</w:t>
      </w:r>
    </w:p>
    <w:p w:rsidR="006070D6" w:rsidRPr="00D439AF" w:rsidRDefault="006070D6" w:rsidP="006070D6">
      <w:pPr>
        <w:widowControl/>
        <w:numPr>
          <w:ilvl w:val="0"/>
          <w:numId w:val="32"/>
        </w:numPr>
        <w:jc w:val="left"/>
        <w:rPr>
          <w:rFonts w:ascii="Book Antiqua" w:hAnsi="Book Antiqua"/>
          <w:bCs/>
          <w:sz w:val="22"/>
          <w:lang w:val="en-GB"/>
        </w:rPr>
      </w:pPr>
      <w:r w:rsidRPr="00D439AF">
        <w:rPr>
          <w:rFonts w:ascii="Book Antiqua" w:hAnsi="Book Antiqua"/>
          <w:bCs/>
          <w:sz w:val="22"/>
          <w:lang w:val="en-GB"/>
        </w:rPr>
        <w:t>Thailand</w:t>
      </w:r>
    </w:p>
    <w:p w:rsidR="006070D6" w:rsidRPr="00D439AF" w:rsidRDefault="006070D6" w:rsidP="006070D6">
      <w:pPr>
        <w:ind w:firstLine="540"/>
        <w:rPr>
          <w:rFonts w:ascii="Book Antiqua" w:hAnsi="Book Antiqua"/>
          <w:bCs/>
          <w:sz w:val="22"/>
          <w:lang w:val="en-GB"/>
        </w:rPr>
      </w:pPr>
    </w:p>
    <w:p w:rsidR="006070D6" w:rsidRPr="00D439AF" w:rsidRDefault="006070D6" w:rsidP="006070D6">
      <w:pPr>
        <w:ind w:firstLine="540"/>
        <w:rPr>
          <w:rFonts w:ascii="Book Antiqua" w:hAnsi="Book Antiqua"/>
          <w:b/>
          <w:sz w:val="22"/>
          <w:lang w:val="en-GB"/>
        </w:rPr>
      </w:pPr>
      <w:r w:rsidRPr="0019524D">
        <w:rPr>
          <w:b/>
          <w:sz w:val="22"/>
          <w:lang w:val="en-GB"/>
        </w:rPr>
        <w:t>15</w:t>
      </w:r>
      <w:r w:rsidRPr="00D439AF">
        <w:rPr>
          <w:rFonts w:ascii="Book Antiqua" w:hAnsi="Book Antiqua"/>
          <w:b/>
          <w:sz w:val="22"/>
          <w:lang w:val="en-GB"/>
        </w:rPr>
        <w:t xml:space="preserve"> Civil Society Organization (CSO) Members:</w:t>
      </w:r>
    </w:p>
    <w:p w:rsidR="006070D6" w:rsidRPr="00D439AF" w:rsidRDefault="006070D6" w:rsidP="006070D6">
      <w:pPr>
        <w:ind w:firstLine="540"/>
        <w:rPr>
          <w:rFonts w:ascii="Book Antiqua" w:hAnsi="Book Antiqua"/>
          <w:b/>
          <w:sz w:val="22"/>
          <w:lang w:val="en-GB"/>
        </w:rPr>
      </w:pP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Asia and Pacific Disability Forum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Asia-Pacific Development Center on Disability</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ASEAN Disability Forum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Asia-Pacific DPO United</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Central Asia Disability Forum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South Asian Disability Forum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Pacific Disability Forum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Disabled People’s International Asia-Pacific</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Inclusion International Asia-Pacific</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World Blind Union Asia-Pacific</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World Federation of the Deaf Regional Secretariat in Asia and the Pacific</w:t>
      </w:r>
    </w:p>
    <w:p w:rsidR="006070D6" w:rsidRPr="00D439AF" w:rsidRDefault="00F173A5" w:rsidP="006070D6">
      <w:pPr>
        <w:widowControl/>
        <w:numPr>
          <w:ilvl w:val="0"/>
          <w:numId w:val="33"/>
        </w:numPr>
        <w:tabs>
          <w:tab w:val="clear" w:pos="1440"/>
          <w:tab w:val="num" w:pos="1260"/>
        </w:tabs>
        <w:ind w:hanging="540"/>
        <w:jc w:val="left"/>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82816" behindDoc="0" locked="0" layoutInCell="1" allowOverlap="0" wp14:anchorId="31A182C9" wp14:editId="1C233269">
                <wp:simplePos x="0" y="0"/>
                <wp:positionH relativeFrom="margin">
                  <wp:align>right</wp:align>
                </wp:positionH>
                <wp:positionV relativeFrom="page">
                  <wp:posOffset>9947910</wp:posOffset>
                </wp:positionV>
                <wp:extent cx="369720" cy="238320"/>
                <wp:effectExtent l="0" t="0" r="11430" b="28575"/>
                <wp:wrapNone/>
                <wp:docPr id="19" name="正方形/長方形 19"/>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p1</w:t>
                            </w:r>
                            <w:r>
                              <w:rPr>
                                <w:sz w:val="21"/>
                                <w:szCs w:val="21"/>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5" style="position:absolute;left:0;text-align:left;margin-left:-22.1pt;margin-top:783.3pt;width:29.1pt;height:18.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XFeQIAAB8FAAAOAAAAZHJzL2Uyb0RvYy54bWysVM1uEzEQviPxDpbvdDeJVNqomypKVYRU&#10;tRUp6tnx2s0K22NsJ7vhPeAB4MwZceBxqMRbMPb+pCoVB8TFHnvmm/HMfOOT00YrshXOV2AKOjrI&#10;KRGGQ1mZu4K+vTl/cUSJD8yUTIERBd0JT09nz5+d1HYqxrAGVQpH0Inx09oWdB2CnWaZ52uhmT8A&#10;KwwqJTjNAh7dXVY6VqN3rbJxnh9mNbjSOuDCe7w9a5V0lvxLKXi4ktKLQFRB8W0hrS6tq7hmsxM2&#10;vXPMrivePYP9wys0qwwGHVydscDIxlV/uNIVd+BBhgMOOgMpKy5SDpjNKH+UzXLNrEi5YHG8Hcrk&#10;/59bfrm9dqQqsXfHlBimsUf3X7/cf/r+88fn7NfHb61EUIulqq2fImJpr1138ijGvBvpdNwxI9Kk&#10;8u6G8oomEI6Xk8Pjl2NsAkfVeHI0QRm9ZHuwdT68EqBJFArqsHupqGx74UNr2psgLj6mDZ+ksFMi&#10;vkCZN0JiRhhwnNCJS2KhHNkyZEH5btSFTZYRIiulBtDoKZAKPaizjTCR+DUA86eA+2iDdYoIJgxA&#10;XRlwfwfL1r7Pus01ph2aVZPaN/RnBeUOW+qg5bq3/LzCcl4wH66ZQ3JjB3BgwxUuUkFdUOgkStbg&#10;Pjx1H+2Rc6ilpMZhKah/v2FOUKJeG2Tj5DDP43SlAwru4e2qvzUbvQDswAi/BMuTGG2D6kXpQN/i&#10;PM9jNFQxwzFmQXlw/WER2uHFH4GL+TyZ4SRZFi7M0vLoPNY30uSmuWXOdlwKSMJL6AeKTR9RqrWN&#10;SAPzTQBZJb7FCrf17CqPU5gY2/0YccwfnpPV/l+b/QYAAP//AwBQSwMEFAAGAAgAAAAhANrT/Uje&#10;AAAACQEAAA8AAABkcnMvZG93bnJldi54bWxMj8FOwzAQRO9I/QdrkbjRdSsaVSFOlUblxIlSCXFz&#10;YzeJGq+j2GnSv2c5wXFnRrNvst3sOnGzQ2g9KVgtJQhLlTct1QpOn2/PWxAhajK682QV3G2AXb54&#10;yHRq/EQf9naMteASCqlW0MTYp4ihaqzTYel7S+xd/OB05HOo0Qx64nLX4VrKBJ1uiT80urdlY6vr&#10;cXQKLnv6wsN1LL9bLO/vBZ4mWRyUenqci1cQ0c7xLwy/+IwOOTOd/UgmiE4BD4msbpIkAcH+ZrsG&#10;cWYlkS8rwDzD/wvyHwAAAP//AwBQSwECLQAUAAYACAAAACEAtoM4kv4AAADhAQAAEwAAAAAAAAAA&#10;AAAAAAAAAAAAW0NvbnRlbnRfVHlwZXNdLnhtbFBLAQItABQABgAIAAAAIQA4/SH/1gAAAJQBAAAL&#10;AAAAAAAAAAAAAAAAAC8BAABfcmVscy8ucmVsc1BLAQItABQABgAIAAAAIQA0oPXFeQIAAB8FAAAO&#10;AAAAAAAAAAAAAAAAAC4CAABkcnMvZTJvRG9jLnhtbFBLAQItABQABgAIAAAAIQDa0/1I3gAAAAkB&#10;AAAPAAAAAAAAAAAAAAAAANMEAABkcnMvZG93bnJldi54bWxQSwUGAAAAAAQABADzAAAA3gUAAA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p1</w:t>
                      </w:r>
                      <w:r>
                        <w:rPr>
                          <w:sz w:val="21"/>
                          <w:szCs w:val="21"/>
                        </w:rPr>
                        <w:t>1</w:t>
                      </w:r>
                    </w:p>
                  </w:txbxContent>
                </v:textbox>
                <w10:wrap anchorx="margin" anchory="page"/>
              </v:rect>
            </w:pict>
          </mc:Fallback>
        </mc:AlternateContent>
      </w:r>
      <w:r w:rsidR="006070D6" w:rsidRPr="00D439AF">
        <w:rPr>
          <w:rFonts w:ascii="Book Antiqua" w:hAnsi="Book Antiqua"/>
          <w:bCs/>
          <w:sz w:val="22"/>
          <w:lang w:val="en-GB"/>
        </w:rPr>
        <w:t>World Federation of the Deafblind Asia and the Pacific</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World Network of Users and Survivors of Psychiatry</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Digital Accessible Information System (DAISY) Consortium</w:t>
      </w:r>
    </w:p>
    <w:p w:rsidR="006070D6" w:rsidRPr="00D439AF" w:rsidRDefault="006070D6" w:rsidP="006070D6">
      <w:pPr>
        <w:widowControl/>
        <w:numPr>
          <w:ilvl w:val="0"/>
          <w:numId w:val="33"/>
        </w:numPr>
        <w:tabs>
          <w:tab w:val="clear" w:pos="1440"/>
          <w:tab w:val="num" w:pos="1260"/>
        </w:tabs>
        <w:ind w:hanging="540"/>
        <w:jc w:val="left"/>
        <w:rPr>
          <w:rFonts w:ascii="Book Antiqua" w:hAnsi="Book Antiqua"/>
          <w:bCs/>
          <w:sz w:val="22"/>
          <w:lang w:val="en-GB"/>
        </w:rPr>
      </w:pPr>
      <w:r w:rsidRPr="00D439AF">
        <w:rPr>
          <w:rFonts w:ascii="Book Antiqua" w:hAnsi="Book Antiqua"/>
          <w:bCs/>
          <w:sz w:val="22"/>
          <w:lang w:val="en-GB"/>
        </w:rPr>
        <w:t>Rehabilitation International Asia Pacific Region</w:t>
      </w:r>
    </w:p>
    <w:p w:rsidR="006070D6" w:rsidRPr="00D439AF" w:rsidRDefault="00F173A5" w:rsidP="006070D6">
      <w:pPr>
        <w:ind w:firstLine="540"/>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84864" behindDoc="0" locked="0" layoutInCell="1" allowOverlap="0" wp14:anchorId="218A338F" wp14:editId="4DE8B0F7">
                <wp:simplePos x="0" y="0"/>
                <wp:positionH relativeFrom="margin">
                  <wp:align>right</wp:align>
                </wp:positionH>
                <wp:positionV relativeFrom="page">
                  <wp:posOffset>9947910</wp:posOffset>
                </wp:positionV>
                <wp:extent cx="369720" cy="238320"/>
                <wp:effectExtent l="0" t="0" r="11430" b="28575"/>
                <wp:wrapNone/>
                <wp:docPr id="20" name="正方形/長方形 20"/>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173A5">
                            <w:pPr>
                              <w:jc w:val="right"/>
                              <w:rPr>
                                <w:sz w:val="21"/>
                                <w:szCs w:val="21"/>
                              </w:rPr>
                            </w:pPr>
                            <w:r w:rsidRPr="00F173A5">
                              <w:rPr>
                                <w:rFonts w:hint="eastAsia"/>
                                <w:sz w:val="21"/>
                                <w:szCs w:val="21"/>
                              </w:rPr>
                              <w:t>p</w:t>
                            </w:r>
                            <w:r>
                              <w:rPr>
                                <w:sz w:val="21"/>
                                <w:szCs w:val="21"/>
                              </w:rPr>
                              <w:t>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6" style="position:absolute;left:0;text-align:left;margin-left:-22.1pt;margin-top:783.3pt;width:29.1pt;height:18.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U6ewIAACAFAAAOAAAAZHJzL2Uyb0RvYy54bWysVM1uFDEMviPxDlHudGZ3pQKrzlarVkVI&#10;VVvRop6zmaQ7IhMHJ7szy3vAA8CZM+LA41CJt8DJ/LQqFQfEZcaO/dmx/TkHh21t2Fahr8AWfLKX&#10;c6ashLKyNwV/e3Xy7AVnPghbCgNWFXynPD9cPH1y0Li5msIaTKmQURDr540r+DoEN88yL9eqFn4P&#10;nLJk1IC1CKTiTVaiaCh6bbJpnu9nDWDpEKTynk6POyNfpPhaKxnOtfYqMFNwultIX0zfVfxmiwMx&#10;v0Hh1pXsryH+4Ra1qCwlHUMdiyDYBqs/QtWVRPCgw56EOgOtK6lSDVTNJH9QzeVaOJVqoeZ4N7bJ&#10;/7+w8mx7gawqCz6l9lhR04xuv365/fT954/P2a+P3zqJkZVa1Tg/J8Slu8Be8yTGuluNdfxTRaxN&#10;7d2N7VVtYJIOZ/svn8cskkzT2YtZFzO7Azv04ZWCmkWh4EjTS00V21MfKCG5Di6kxMt06ZMUdkbF&#10;Gxj7RmmqiBJOEzpxSR0ZZFtBLCjfTWIpFCt5RoiujBlBk8dAJgyg3jfCVOLXCMwfA95lG71TRrBh&#10;BNaVBfw7WHf+Q9VdrbHs0K7aNL7JOKAVlDuaKUJHdu/kSUX9PBU+XAgkdtMIaGPDOX20gabg0Euc&#10;rQE/PHYe/Yl0ZOWsoW0puH+/Eag4M68t0XG2n+dxvZJCAt4/XQ2ndlMfAY1gQm+Ck0mMvsEMokao&#10;r2mhlzEbmYSVlLPgMuCgHIVue+lJkGq5TG60Sk6EU3vpZAweGxx5ctVeC3Q9mQKx8AyGjRLzB5zq&#10;fCPSwnITQFeJcLHFXT/71tMaJu70T0bc8/t68rp72Ba/AQAA//8DAFBLAwQUAAYACAAAACEA2tP9&#10;SN4AAAAJAQAADwAAAGRycy9kb3ducmV2LnhtbEyPwU7DMBBE70j9B2uRuNF1KxpVIU6VRuXEiVIJ&#10;cXNjN4kar6PYadK/ZznBcWdGs2+y3ew6cbNDaD0pWC0lCEuVNy3VCk6fb89bECFqMrrzZBXcbYBd&#10;vnjIdGr8RB/2doy14BIKqVbQxNiniKFqrNNh6XtL7F384HTkc6jRDHrictfhWsoEnW6JPzS6t2Vj&#10;q+txdAoue/rCw3Usv1ss7+8FniZZHJR6epyLVxDRzvEvDL/4jA45M539SCaITgEPiaxukiQBwf5m&#10;uwZxZiWRLyvAPMP/C/IfAAAA//8DAFBLAQItABQABgAIAAAAIQC2gziS/gAAAOEBAAATAAAAAAAA&#10;AAAAAAAAAAAAAABbQ29udGVudF9UeXBlc10ueG1sUEsBAi0AFAAGAAgAAAAhADj9If/WAAAAlAEA&#10;AAsAAAAAAAAAAAAAAAAALwEAAF9yZWxzLy5yZWxzUEsBAi0AFAAGAAgAAAAhAJk1xTp7AgAAIAUA&#10;AA4AAAAAAAAAAAAAAAAALgIAAGRycy9lMm9Eb2MueG1sUEsBAi0AFAAGAAgAAAAhANrT/UjeAAAA&#10;CQEAAA8AAAAAAAAAAAAAAAAA1QQAAGRycy9kb3ducmV2LnhtbFBLBQYAAAAABAAEAPMAAADgBQAA&#10;AAA=&#10;" o:allowoverlap="f" fillcolor="white [3201]" strokecolor="black [3200]" strokeweight="1pt">
                <v:textbox inset="1mm,0,1mm,0">
                  <w:txbxContent>
                    <w:p w:rsidR="00DA69BA" w:rsidRPr="00F173A5" w:rsidRDefault="00DA69BA" w:rsidP="00F173A5">
                      <w:pPr>
                        <w:jc w:val="right"/>
                        <w:rPr>
                          <w:sz w:val="21"/>
                          <w:szCs w:val="21"/>
                        </w:rPr>
                      </w:pPr>
                      <w:r w:rsidRPr="00F173A5">
                        <w:rPr>
                          <w:rFonts w:hint="eastAsia"/>
                          <w:sz w:val="21"/>
                          <w:szCs w:val="21"/>
                        </w:rPr>
                        <w:t>p</w:t>
                      </w:r>
                      <w:r>
                        <w:rPr>
                          <w:sz w:val="21"/>
                          <w:szCs w:val="21"/>
                        </w:rPr>
                        <w:t>12</w:t>
                      </w:r>
                    </w:p>
                  </w:txbxContent>
                </v:textbox>
                <w10:wrap anchorx="margin" anchory="page"/>
              </v:rect>
            </w:pict>
          </mc:Fallback>
        </mc:AlternateContent>
      </w:r>
      <w:r w:rsidR="006070D6" w:rsidRPr="00D439AF">
        <w:rPr>
          <w:rFonts w:ascii="Book Antiqua" w:hAnsi="Book Antiqua"/>
          <w:b/>
          <w:bCs/>
          <w:sz w:val="22"/>
          <w:lang w:val="en-GB"/>
        </w:rPr>
        <w:t>Observers</w:t>
      </w:r>
    </w:p>
    <w:p w:rsidR="006070D6" w:rsidRPr="00D439AF" w:rsidRDefault="006070D6" w:rsidP="006070D6">
      <w:pPr>
        <w:rPr>
          <w:rFonts w:ascii="Book Antiqua" w:hAnsi="Book Antiqua"/>
          <w:b/>
          <w:sz w:val="22"/>
          <w:lang w:val="en-GB"/>
        </w:rPr>
      </w:pPr>
    </w:p>
    <w:p w:rsidR="006070D6" w:rsidRPr="00D439AF" w:rsidRDefault="006070D6" w:rsidP="006070D6">
      <w:pPr>
        <w:ind w:firstLine="540"/>
        <w:rPr>
          <w:rFonts w:ascii="Book Antiqua" w:hAnsi="Book Antiqua"/>
          <w:b/>
          <w:sz w:val="22"/>
          <w:lang w:val="en-GB"/>
        </w:rPr>
      </w:pPr>
      <w:r w:rsidRPr="0019524D">
        <w:rPr>
          <w:b/>
          <w:sz w:val="22"/>
          <w:lang w:val="en-GB"/>
        </w:rPr>
        <w:t>1</w:t>
      </w:r>
      <w:r w:rsidRPr="00D439AF">
        <w:rPr>
          <w:rFonts w:ascii="Book Antiqua" w:hAnsi="Book Antiqua"/>
          <w:b/>
          <w:sz w:val="22"/>
          <w:lang w:val="en-GB"/>
        </w:rPr>
        <w:t xml:space="preserve"> Government Observer:</w:t>
      </w:r>
    </w:p>
    <w:p w:rsidR="006070D6" w:rsidRPr="00D439AF" w:rsidRDefault="006070D6" w:rsidP="006070D6">
      <w:pPr>
        <w:ind w:firstLine="540"/>
        <w:rPr>
          <w:rFonts w:ascii="Book Antiqua" w:hAnsi="Book Antiqua"/>
          <w:b/>
          <w:sz w:val="22"/>
          <w:lang w:val="en-GB"/>
        </w:rPr>
      </w:pPr>
    </w:p>
    <w:p w:rsidR="006070D6" w:rsidRPr="00D439AF" w:rsidRDefault="006070D6" w:rsidP="006070D6">
      <w:pPr>
        <w:widowControl/>
        <w:numPr>
          <w:ilvl w:val="0"/>
          <w:numId w:val="36"/>
        </w:numPr>
        <w:jc w:val="left"/>
        <w:rPr>
          <w:rFonts w:ascii="Book Antiqua" w:hAnsi="Book Antiqua"/>
          <w:sz w:val="22"/>
          <w:lang w:val="en-GB"/>
        </w:rPr>
      </w:pPr>
      <w:r w:rsidRPr="00D439AF">
        <w:rPr>
          <w:rFonts w:ascii="Book Antiqua" w:hAnsi="Book Antiqua"/>
          <w:sz w:val="22"/>
          <w:lang w:val="en-GB"/>
        </w:rPr>
        <w:t>Myanmar</w:t>
      </w:r>
    </w:p>
    <w:p w:rsidR="006070D6" w:rsidRPr="00D439AF" w:rsidRDefault="006070D6" w:rsidP="006070D6">
      <w:pPr>
        <w:ind w:firstLine="540"/>
        <w:rPr>
          <w:rFonts w:ascii="Book Antiqua" w:hAnsi="Book Antiqua"/>
          <w:b/>
          <w:sz w:val="22"/>
          <w:lang w:val="en-GB"/>
        </w:rPr>
      </w:pPr>
    </w:p>
    <w:p w:rsidR="006070D6" w:rsidRPr="00D439AF" w:rsidRDefault="006070D6" w:rsidP="006070D6">
      <w:pPr>
        <w:ind w:firstLine="540"/>
        <w:rPr>
          <w:rFonts w:ascii="Book Antiqua" w:hAnsi="Book Antiqua"/>
          <w:b/>
          <w:bCs/>
          <w:sz w:val="22"/>
          <w:lang w:val="en-GB"/>
        </w:rPr>
      </w:pPr>
      <w:r w:rsidRPr="0019524D">
        <w:rPr>
          <w:b/>
          <w:sz w:val="22"/>
          <w:lang w:val="en-GB"/>
        </w:rPr>
        <w:t>3</w:t>
      </w:r>
      <w:r w:rsidRPr="00D439AF">
        <w:rPr>
          <w:rFonts w:ascii="Book Antiqua" w:hAnsi="Book Antiqua"/>
          <w:b/>
          <w:sz w:val="22"/>
          <w:lang w:val="en-GB"/>
        </w:rPr>
        <w:t xml:space="preserve"> CSO </w:t>
      </w:r>
      <w:r w:rsidRPr="00D439AF">
        <w:rPr>
          <w:rFonts w:ascii="Book Antiqua" w:hAnsi="Book Antiqua"/>
          <w:b/>
          <w:bCs/>
          <w:sz w:val="22"/>
          <w:lang w:val="en-GB"/>
        </w:rPr>
        <w:t>Observers:</w:t>
      </w:r>
    </w:p>
    <w:p w:rsidR="006070D6" w:rsidRPr="00D439AF" w:rsidRDefault="006070D6" w:rsidP="006070D6">
      <w:pPr>
        <w:ind w:firstLine="540"/>
        <w:rPr>
          <w:rFonts w:ascii="Book Antiqua" w:hAnsi="Book Antiqua"/>
          <w:b/>
          <w:bCs/>
          <w:sz w:val="22"/>
          <w:lang w:val="en-GB"/>
        </w:rPr>
      </w:pPr>
    </w:p>
    <w:p w:rsidR="006070D6" w:rsidRPr="00D439AF" w:rsidRDefault="006070D6" w:rsidP="006070D6">
      <w:pPr>
        <w:widowControl/>
        <w:numPr>
          <w:ilvl w:val="0"/>
          <w:numId w:val="36"/>
        </w:numPr>
        <w:jc w:val="left"/>
        <w:rPr>
          <w:rFonts w:ascii="Book Antiqua" w:hAnsi="Book Antiqua"/>
          <w:sz w:val="22"/>
          <w:lang w:val="en-GB"/>
        </w:rPr>
      </w:pPr>
      <w:r w:rsidRPr="00D439AF">
        <w:rPr>
          <w:rFonts w:ascii="Book Antiqua" w:hAnsi="Book Antiqua"/>
          <w:sz w:val="22"/>
          <w:lang w:val="en-GB"/>
        </w:rPr>
        <w:t>ASEAN Autism Network</w:t>
      </w:r>
    </w:p>
    <w:p w:rsidR="006070D6" w:rsidRPr="00D439AF" w:rsidRDefault="006070D6" w:rsidP="006070D6">
      <w:pPr>
        <w:widowControl/>
        <w:numPr>
          <w:ilvl w:val="0"/>
          <w:numId w:val="36"/>
        </w:numPr>
        <w:ind w:left="0" w:firstLine="900"/>
        <w:jc w:val="left"/>
        <w:rPr>
          <w:rFonts w:ascii="Book Antiqua" w:hAnsi="Book Antiqua"/>
          <w:sz w:val="22"/>
          <w:lang w:val="en-GB"/>
        </w:rPr>
      </w:pPr>
      <w:r w:rsidRPr="00D439AF">
        <w:rPr>
          <w:rFonts w:ascii="Book Antiqua" w:hAnsi="Book Antiqua"/>
          <w:sz w:val="22"/>
          <w:lang w:val="en-GB"/>
        </w:rPr>
        <w:t>Christian Blind Mission</w:t>
      </w:r>
    </w:p>
    <w:p w:rsidR="006070D6" w:rsidRDefault="006070D6" w:rsidP="006070D6">
      <w:pPr>
        <w:widowControl/>
        <w:numPr>
          <w:ilvl w:val="0"/>
          <w:numId w:val="36"/>
        </w:numPr>
        <w:ind w:left="0" w:firstLine="900"/>
        <w:jc w:val="left"/>
        <w:rPr>
          <w:rFonts w:ascii="Book Antiqua" w:hAnsi="Book Antiqua"/>
          <w:sz w:val="22"/>
          <w:lang w:val="en-GB"/>
        </w:rPr>
      </w:pPr>
      <w:r w:rsidRPr="00D439AF">
        <w:rPr>
          <w:rFonts w:ascii="Book Antiqua" w:hAnsi="Book Antiqua"/>
          <w:sz w:val="22"/>
          <w:lang w:val="en-GB"/>
        </w:rPr>
        <w:t>Community-based Rehabilitation Asia-Pacific Network</w:t>
      </w:r>
    </w:p>
    <w:p w:rsidR="00F173A5" w:rsidRDefault="00F173A5" w:rsidP="00F173A5">
      <w:pPr>
        <w:widowControl/>
        <w:jc w:val="left"/>
        <w:rPr>
          <w:rFonts w:ascii="Book Antiqua" w:hAnsi="Book Antiqua"/>
          <w:sz w:val="22"/>
          <w:lang w:val="en-GB"/>
        </w:rPr>
      </w:pPr>
    </w:p>
    <w:p w:rsidR="00F173A5" w:rsidRDefault="00F173A5" w:rsidP="00F173A5">
      <w:pPr>
        <w:widowControl/>
        <w:jc w:val="left"/>
        <w:rPr>
          <w:rFonts w:ascii="Book Antiqua" w:hAnsi="Book Antiqua"/>
          <w:sz w:val="22"/>
          <w:lang w:val="en-GB"/>
        </w:rPr>
      </w:pPr>
    </w:p>
    <w:p w:rsidR="00FE44A4" w:rsidRDefault="00FE44A4" w:rsidP="00F173A5">
      <w:pPr>
        <w:widowControl/>
        <w:jc w:val="left"/>
        <w:rPr>
          <w:rFonts w:ascii="Book Antiqua" w:hAnsi="Book Antiqua"/>
          <w:sz w:val="22"/>
          <w:lang w:val="en-GB"/>
        </w:rPr>
        <w:sectPr w:rsidR="00FE44A4" w:rsidSect="00D07981">
          <w:pgSz w:w="11906" w:h="16838" w:code="9"/>
          <w:pgMar w:top="1134" w:right="1134" w:bottom="1134" w:left="1134" w:header="851" w:footer="454" w:gutter="0"/>
          <w:cols w:space="425"/>
          <w:docGrid w:type="lines" w:linePitch="331"/>
        </w:sectPr>
      </w:pPr>
    </w:p>
    <w:p w:rsidR="006070D6" w:rsidRPr="00D439AF" w:rsidRDefault="006070D6" w:rsidP="00D07981">
      <w:pPr>
        <w:pStyle w:val="31"/>
        <w:outlineLvl w:val="9"/>
        <w:rPr>
          <w:sz w:val="22"/>
          <w:szCs w:val="22"/>
          <w:lang w:val="en-GB"/>
        </w:rPr>
      </w:pPr>
      <w:bookmarkStart w:id="23" w:name="_Toc447546282"/>
      <w:r w:rsidRPr="00D439AF">
        <w:rPr>
          <w:sz w:val="22"/>
          <w:szCs w:val="22"/>
          <w:lang w:val="en-GB"/>
        </w:rPr>
        <w:t>Annex II</w:t>
      </w:r>
      <w:bookmarkEnd w:id="23"/>
    </w:p>
    <w:p w:rsidR="006070D6" w:rsidRPr="00D439AF" w:rsidRDefault="006070D6" w:rsidP="006070D6">
      <w:pPr>
        <w:ind w:left="1440"/>
        <w:rPr>
          <w:rFonts w:ascii="Book Antiqua" w:hAnsi="Book Antiqua"/>
          <w:bCs/>
          <w:sz w:val="22"/>
          <w:lang w:val="en-GB"/>
        </w:rPr>
      </w:pPr>
    </w:p>
    <w:p w:rsidR="006070D6" w:rsidRPr="00D439AF" w:rsidRDefault="006070D6" w:rsidP="006070D6">
      <w:pPr>
        <w:tabs>
          <w:tab w:val="left" w:pos="1080"/>
        </w:tabs>
        <w:autoSpaceDE w:val="0"/>
        <w:autoSpaceDN w:val="0"/>
        <w:adjustRightInd w:val="0"/>
        <w:spacing w:after="240"/>
        <w:ind w:left="1151" w:right="1009"/>
        <w:jc w:val="center"/>
        <w:rPr>
          <w:rFonts w:ascii="Book Antiqua" w:hAnsi="Book Antiqua" w:cs="Times New Roman"/>
          <w:b/>
          <w:bCs/>
          <w:caps/>
          <w:color w:val="000000"/>
          <w:sz w:val="22"/>
          <w:lang w:val="en-GB"/>
        </w:rPr>
      </w:pPr>
      <w:r w:rsidRPr="00D439AF">
        <w:rPr>
          <w:rFonts w:ascii="Book Antiqua" w:hAnsi="Book Antiqua"/>
          <w:b/>
          <w:bCs/>
          <w:sz w:val="22"/>
          <w:lang w:val="en-GB"/>
        </w:rPr>
        <w:t>List of participants</w:t>
      </w:r>
    </w:p>
    <w:p w:rsidR="006070D6" w:rsidRPr="00D439AF" w:rsidRDefault="006070D6" w:rsidP="006070D6">
      <w:pPr>
        <w:tabs>
          <w:tab w:val="left" w:pos="90"/>
          <w:tab w:val="left" w:pos="720"/>
        </w:tabs>
        <w:autoSpaceDE w:val="0"/>
        <w:autoSpaceDN w:val="0"/>
        <w:adjustRightInd w:val="0"/>
        <w:ind w:right="1008" w:firstLine="720"/>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Governments</w:t>
      </w:r>
    </w:p>
    <w:p w:rsidR="006070D6" w:rsidRPr="00D439AF" w:rsidRDefault="006070D6" w:rsidP="006070D6">
      <w:pPr>
        <w:tabs>
          <w:tab w:val="left" w:pos="1075"/>
        </w:tabs>
        <w:autoSpaceDE w:val="0"/>
        <w:autoSpaceDN w:val="0"/>
        <w:adjustRightInd w:val="0"/>
        <w:ind w:right="1009"/>
        <w:rPr>
          <w:rFonts w:ascii="Book Antiqua" w:hAnsi="Book Antiqua" w:cs="Times New Roman"/>
          <w:i/>
          <w:color w:val="000000"/>
          <w:sz w:val="22"/>
          <w:lang w:val="en-GB"/>
        </w:rPr>
      </w:pPr>
    </w:p>
    <w:p w:rsidR="006070D6" w:rsidRPr="00D439AF" w:rsidRDefault="006070D6" w:rsidP="006070D6">
      <w:pPr>
        <w:tabs>
          <w:tab w:val="left" w:pos="90"/>
          <w:tab w:val="left" w:pos="720"/>
        </w:tabs>
        <w:autoSpaceDE w:val="0"/>
        <w:autoSpaceDN w:val="0"/>
        <w:adjustRightInd w:val="0"/>
        <w:ind w:left="720" w:right="1008"/>
        <w:rPr>
          <w:rFonts w:ascii="Book Antiqua" w:hAnsi="Book Antiqua"/>
          <w:bCs/>
          <w:sz w:val="22"/>
          <w:lang w:val="en-GB"/>
        </w:rPr>
      </w:pPr>
      <w:r w:rsidRPr="00D439AF">
        <w:rPr>
          <w:rFonts w:ascii="Book Antiqua" w:hAnsi="Book Antiqua"/>
          <w:b/>
          <w:bCs/>
          <w:sz w:val="22"/>
          <w:lang w:val="en-GB"/>
        </w:rPr>
        <w:t>Bhutan</w:t>
      </w:r>
    </w:p>
    <w:p w:rsidR="006070D6" w:rsidRPr="00D439AF" w:rsidRDefault="006070D6" w:rsidP="006070D6">
      <w:pPr>
        <w:tabs>
          <w:tab w:val="left" w:pos="1080"/>
        </w:tabs>
        <w:autoSpaceDE w:val="0"/>
        <w:autoSpaceDN w:val="0"/>
        <w:adjustRightInd w:val="0"/>
        <w:ind w:left="1152" w:right="1008"/>
        <w:rPr>
          <w:rFonts w:ascii="Book Antiqua" w:hAnsi="Book Antiqua"/>
          <w:b/>
          <w:bCs/>
          <w:sz w:val="22"/>
          <w:lang w:val="en-GB"/>
        </w:rPr>
      </w:pPr>
    </w:p>
    <w:p w:rsidR="006070D6" w:rsidRPr="00D439AF" w:rsidRDefault="006070D6" w:rsidP="006070D6">
      <w:pPr>
        <w:tabs>
          <w:tab w:val="left" w:pos="90"/>
          <w:tab w:val="left" w:pos="720"/>
        </w:tabs>
        <w:autoSpaceDE w:val="0"/>
        <w:autoSpaceDN w:val="0"/>
        <w:adjustRightInd w:val="0"/>
        <w:ind w:left="720" w:right="1008"/>
        <w:rPr>
          <w:rFonts w:ascii="Book Antiqua" w:hAnsi="Book Antiqua"/>
          <w:b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190"/>
        </w:tabs>
        <w:autoSpaceDE w:val="0"/>
        <w:autoSpaceDN w:val="0"/>
        <w:adjustRightInd w:val="0"/>
        <w:ind w:right="1009"/>
        <w:rPr>
          <w:rFonts w:ascii="Book Antiqua" w:hAnsi="Book Antiqua"/>
          <w:b/>
          <w:bCs/>
          <w:sz w:val="22"/>
          <w:lang w:val="en-GB"/>
        </w:rPr>
      </w:pPr>
    </w:p>
    <w:p w:rsidR="006070D6" w:rsidRPr="00D439AF" w:rsidRDefault="006070D6" w:rsidP="006070D6">
      <w:pPr>
        <w:tabs>
          <w:tab w:val="left" w:pos="1080"/>
        </w:tabs>
        <w:autoSpaceDE w:val="0"/>
        <w:autoSpaceDN w:val="0"/>
        <w:adjustRightInd w:val="0"/>
        <w:ind w:left="720" w:right="720"/>
        <w:rPr>
          <w:rFonts w:ascii="Book Antiqua" w:hAnsi="Book Antiqua" w:cs="Times New Roman"/>
          <w:color w:val="000000"/>
          <w:sz w:val="22"/>
          <w:lang w:val="en-GB"/>
        </w:rPr>
      </w:pPr>
      <w:bookmarkStart w:id="24" w:name="OLE_LINK5"/>
      <w:bookmarkStart w:id="25" w:name="OLE_LINK6"/>
      <w:r w:rsidRPr="00D439AF">
        <w:rPr>
          <w:rFonts w:ascii="Book Antiqua" w:hAnsi="Book Antiqua" w:cs="Times New Roman"/>
          <w:color w:val="000000"/>
          <w:sz w:val="22"/>
          <w:lang w:val="en-GB"/>
        </w:rPr>
        <w:t>Mr. Kinga Jamphel, Chief Program Officer, Non-Communicable Diseases Division (NCDD), Ministry of Health, Department of Public Health, Thimphu</w:t>
      </w: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China</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58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589"/>
        <w:rPr>
          <w:rFonts w:ascii="Book Antiqua" w:hAnsi="Book Antiqua"/>
          <w:bCs/>
          <w:sz w:val="22"/>
          <w:lang w:val="en-GB"/>
        </w:rPr>
      </w:pPr>
    </w:p>
    <w:p w:rsidR="006070D6" w:rsidRDefault="006070D6" w:rsidP="006070D6">
      <w:pPr>
        <w:tabs>
          <w:tab w:val="left" w:pos="1080"/>
        </w:tabs>
        <w:autoSpaceDE w:val="0"/>
        <w:autoSpaceDN w:val="0"/>
        <w:adjustRightInd w:val="0"/>
        <w:ind w:left="720" w:right="989"/>
        <w:rPr>
          <w:rFonts w:ascii="Book Antiqua" w:eastAsia="ＭＳ 明朝" w:hAnsi="Book Antiqua" w:cs="Times New Roman"/>
          <w:color w:val="000000"/>
          <w:sz w:val="22"/>
          <w:lang w:val="en-GB"/>
        </w:rPr>
      </w:pPr>
      <w:r w:rsidRPr="00FC7DB4">
        <w:rPr>
          <w:rFonts w:ascii="Book Antiqua" w:eastAsia="ＭＳ 明朝" w:hAnsi="Book Antiqua" w:cs="Times New Roman"/>
          <w:color w:val="000000"/>
          <w:sz w:val="22"/>
          <w:lang w:val="en-GB"/>
        </w:rPr>
        <w:t>Ms. Nie Jing, Deputy Director, Liaison Division, International Affairs Department, China Disabled Persons’ Federation, Beijing</w:t>
      </w:r>
    </w:p>
    <w:p w:rsidR="006070D6" w:rsidRPr="00D439AF" w:rsidRDefault="006070D6" w:rsidP="006070D6">
      <w:pPr>
        <w:tabs>
          <w:tab w:val="left" w:pos="1080"/>
        </w:tabs>
        <w:autoSpaceDE w:val="0"/>
        <w:autoSpaceDN w:val="0"/>
        <w:adjustRightInd w:val="0"/>
        <w:ind w:left="720" w:right="989"/>
        <w:rPr>
          <w:rFonts w:ascii="Book Antiqua" w:eastAsia="ＭＳ 明朝"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989"/>
        <w:rPr>
          <w:rFonts w:ascii="Book Antiqua" w:eastAsia="ＭＳ 明朝" w:hAnsi="Book Antiqua" w:cs="Times New Roman"/>
          <w:b/>
          <w:bCs/>
          <w:color w:val="000000"/>
          <w:sz w:val="22"/>
          <w:lang w:val="en-GB"/>
        </w:rPr>
      </w:pPr>
      <w:r w:rsidRPr="00D439AF">
        <w:rPr>
          <w:rFonts w:ascii="Book Antiqua" w:eastAsia="ＭＳ 明朝" w:hAnsi="Book Antiqua" w:cs="Times New Roman"/>
          <w:b/>
          <w:bCs/>
          <w:color w:val="000000"/>
          <w:sz w:val="22"/>
          <w:lang w:val="en-GB"/>
        </w:rPr>
        <w:t>Fiji</w:t>
      </w:r>
    </w:p>
    <w:p w:rsidR="006070D6" w:rsidRPr="00D439AF" w:rsidRDefault="006070D6" w:rsidP="006070D6">
      <w:pPr>
        <w:tabs>
          <w:tab w:val="left" w:pos="1080"/>
        </w:tabs>
        <w:autoSpaceDE w:val="0"/>
        <w:autoSpaceDN w:val="0"/>
        <w:adjustRightInd w:val="0"/>
        <w:ind w:left="720" w:right="989"/>
        <w:rPr>
          <w:rFonts w:ascii="Book Antiqua" w:eastAsia="ＭＳ 明朝"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58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989"/>
        <w:rPr>
          <w:rFonts w:ascii="Book Antiqua" w:eastAsia="ＭＳ 明朝"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989"/>
        <w:rPr>
          <w:rFonts w:ascii="Book Antiqua" w:eastAsia="Malgun Gothic" w:hAnsi="Book Antiqua" w:cs="Times New Roman"/>
          <w:color w:val="000000"/>
          <w:sz w:val="22"/>
          <w:lang w:val="en-GB"/>
        </w:rPr>
      </w:pPr>
      <w:r w:rsidRPr="00D439AF">
        <w:rPr>
          <w:rFonts w:ascii="Book Antiqua" w:eastAsia="Malgun Gothic" w:hAnsi="Book Antiqua" w:cs="Times New Roman"/>
          <w:color w:val="000000"/>
          <w:sz w:val="22"/>
          <w:lang w:val="en-GB"/>
        </w:rPr>
        <w:t>Mr. Sitiveni Yanuyanutawa, Executive Director, Fiji National Council of Disabled Persons, Suva</w:t>
      </w:r>
      <w:bookmarkEnd w:id="24"/>
      <w:bookmarkEnd w:id="25"/>
    </w:p>
    <w:p w:rsidR="006070D6" w:rsidRPr="00D439AF" w:rsidRDefault="006070D6" w:rsidP="006070D6">
      <w:pPr>
        <w:tabs>
          <w:tab w:val="left" w:pos="1080"/>
        </w:tabs>
        <w:autoSpaceDE w:val="0"/>
        <w:autoSpaceDN w:val="0"/>
        <w:adjustRightInd w:val="0"/>
        <w:ind w:left="720" w:right="1009" w:firstLine="1170"/>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98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India</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bookmarkStart w:id="26" w:name="OLE_LINK1"/>
      <w:bookmarkStart w:id="27" w:name="OLE_LINK2"/>
    </w:p>
    <w:p w:rsidR="006070D6" w:rsidRPr="00D439AF" w:rsidRDefault="006070D6" w:rsidP="006070D6">
      <w:pPr>
        <w:tabs>
          <w:tab w:val="left" w:pos="1080"/>
        </w:tabs>
        <w:autoSpaceDE w:val="0"/>
        <w:autoSpaceDN w:val="0"/>
        <w:adjustRightInd w:val="0"/>
        <w:ind w:left="720" w:right="1009"/>
        <w:rPr>
          <w:rFonts w:ascii="Book Antiqua" w:hAnsi="Book Antiqua" w:cs="Times New Roman"/>
          <w:sz w:val="22"/>
          <w:lang w:val="en-GB"/>
        </w:rPr>
      </w:pPr>
      <w:r w:rsidRPr="00D439AF">
        <w:rPr>
          <w:rFonts w:ascii="Book Antiqua" w:hAnsi="Book Antiqua" w:cs="Times New Roman"/>
          <w:sz w:val="22"/>
          <w:lang w:val="en-GB"/>
        </w:rPr>
        <w:t>Mr. Awanish Kumar Awasthi, Joint Secretary, Department of Disability Affairs, Ministry of Social Justice and Empowerment, New Delhi</w:t>
      </w:r>
      <w:bookmarkEnd w:id="26"/>
      <w:bookmarkEnd w:id="27"/>
    </w:p>
    <w:p w:rsidR="006070D6" w:rsidRPr="00D439AF" w:rsidRDefault="00A05F7A" w:rsidP="006070D6">
      <w:pPr>
        <w:tabs>
          <w:tab w:val="left" w:pos="1080"/>
        </w:tabs>
        <w:autoSpaceDE w:val="0"/>
        <w:autoSpaceDN w:val="0"/>
        <w:adjustRightInd w:val="0"/>
        <w:ind w:left="720" w:right="1009"/>
        <w:rPr>
          <w:rFonts w:ascii="Book Antiqua" w:hAnsi="Book Antiqua"/>
          <w:sz w:val="22"/>
          <w:lang w:val="en-GB"/>
        </w:rPr>
      </w:pPr>
      <w:r>
        <w:rPr>
          <w:rFonts w:ascii="Book Antiqua" w:hAnsi="Book Antiqua"/>
          <w:bCs/>
          <w:noProof/>
          <w:sz w:val="22"/>
        </w:rPr>
        <mc:AlternateContent>
          <mc:Choice Requires="wps">
            <w:drawing>
              <wp:anchor distT="0" distB="0" distL="114300" distR="114300" simplePos="0" relativeHeight="251713536" behindDoc="0" locked="0" layoutInCell="1" allowOverlap="0" wp14:anchorId="74A70C5B" wp14:editId="4791F7D8">
                <wp:simplePos x="0" y="0"/>
                <wp:positionH relativeFrom="margin">
                  <wp:align>right</wp:align>
                </wp:positionH>
                <wp:positionV relativeFrom="bottomMargin">
                  <wp:align>top</wp:align>
                </wp:positionV>
                <wp:extent cx="369720" cy="238320"/>
                <wp:effectExtent l="0" t="0" r="11430" b="28575"/>
                <wp:wrapNone/>
                <wp:docPr id="34" name="正方形/長方形 34"/>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A05F7A">
                            <w:pPr>
                              <w:jc w:val="right"/>
                              <w:rPr>
                                <w:sz w:val="21"/>
                                <w:szCs w:val="21"/>
                              </w:rPr>
                            </w:pPr>
                            <w:r w:rsidRPr="00F173A5">
                              <w:rPr>
                                <w:rFonts w:hint="eastAsia"/>
                                <w:sz w:val="21"/>
                                <w:szCs w:val="21"/>
                              </w:rPr>
                              <w:t>p1</w:t>
                            </w:r>
                            <w:r>
                              <w:rPr>
                                <w:sz w:val="21"/>
                                <w:szCs w:val="2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37" style="position:absolute;left:0;text-align:left;margin-left:-22.1pt;margin-top:0;width:29.1pt;height:18.75pt;z-index:2517135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bfeQIAACAFAAAOAAAAZHJzL2Uyb0RvYy54bWysVM1uEzEQviPxDpbvZDcJKiXqpopaFSFV&#10;bUWLena8drPC9hjbyW54D3gAOHNGHHgcKvEWjL0/qUrEAXHZHY/nm99vfHTcaEU2wvkKTEHHo5wS&#10;YTiUlbkr6Nubs2eHlPjATMkUGFHQrfD0eP70yVFtZ2ICK1ClcASdGD+rbUFXIdhZlnm+Epr5EVhh&#10;8FKC0yzg0d1lpWM1etcqm+T5QVaDK60DLrxH7Wl7SefJv5SCh0spvQhEFRRzC+nr0ncZv9n8iM3u&#10;HLOrindpsH/IQrPKYNDB1SkLjKxd9YcrXXEHHmQYcdAZSFlxkWrAasb5o2quV8yKVAs2x9uhTf7/&#10;ueUXmytHqrKg0+eUGKZxRvdfv9x/+v7zx+fs18dvrUTwFltVWz9DxLW9ct3JoxjrbqTT8Y8VkSa1&#10;dzu0VzSBcFROD16+mOAQOF5NpodTlNFLtgNb58MrAZpEoaAOp5eayjbnPrSmvQniYjJt+CSFrRIx&#10;A2XeCIkVYcBJQicuiRPlyIYhC8p34y5ssowQWSk1gMb7QCr0oM42wkTi1wDM9wF30QbrFBFMGIC6&#10;MuD+DpatfV91W2ssOzTLJo1vnBKMqiWUW5ypg5bs3vKzCvt5zny4Yg7ZjSPAjQ2X+JEK6oJCJ1Gy&#10;Avdhnz7aI+nwlpIat6Wg/v2aOUGJem2QjtODPI/rlQ4ouIfaZa81a30COIIxvgmWJzHaBtWL0oG+&#10;xYVexGh4xQzHmAXlwfWHk9BuLz4JXCwWyQxXybJwbq4tj85jgyNPbppb5mxHpoAsvIB+o9jsEada&#10;24g0sFgHkFUi3K6fXetxDRNluycj7vnDc7LaPWzz3wAAAP//AwBQSwMEFAAGAAgAAAAhAKYWDTra&#10;AAAAAwEAAA8AAABkcnMvZG93bnJldi54bWxMj0FLw0AQhe+C/2EZwZudWKmWmE2JoZ48WQvibZud&#10;JqHZ2ZDdNOm/d/Sil4HHe7z3TbaZXafONITWs4b7RQKKuPK25VrD/uP1bg0qRMPWdJ5Jw4UCbPLr&#10;q8yk1k/8TuddrJWUcEiNhibGPkUMVUPOhIXvicU7+sGZKHKo0Q5mknLX4TJJHtGZlmWhMT2VDVWn&#10;3eg0HF/4E7ensfxqsby8FbifkmKr9e3NXDyDijTHvzD84As65MJ08CPboDoN8kj8veKt1ktQBw0P&#10;TyvAPMP/7Pk3AAAA//8DAFBLAQItABQABgAIAAAAIQC2gziS/gAAAOEBAAATAAAAAAAAAAAAAAAA&#10;AAAAAABbQ29udGVudF9UeXBlc10ueG1sUEsBAi0AFAAGAAgAAAAhADj9If/WAAAAlAEAAAsAAAAA&#10;AAAAAAAAAAAALwEAAF9yZWxzLy5yZWxzUEsBAi0AFAAGAAgAAAAhAEXiht95AgAAIAUAAA4AAAAA&#10;AAAAAAAAAAAALgIAAGRycy9lMm9Eb2MueG1sUEsBAi0AFAAGAAgAAAAhAKYWDTraAAAAAwEAAA8A&#10;AAAAAAAAAAAAAAAA0wQAAGRycy9kb3ducmV2LnhtbFBLBQYAAAAABAAEAPMAAADaBQAAAAA=&#10;" o:allowoverlap="f" fillcolor="white [3201]" strokecolor="black [3200]" strokeweight="1pt">
                <v:textbox inset="1mm,0,1mm,0">
                  <w:txbxContent>
                    <w:p w:rsidR="00DA69BA" w:rsidRPr="00F173A5" w:rsidRDefault="00DA69BA" w:rsidP="00A05F7A">
                      <w:pPr>
                        <w:jc w:val="right"/>
                        <w:rPr>
                          <w:sz w:val="21"/>
                          <w:szCs w:val="21"/>
                        </w:rPr>
                      </w:pPr>
                      <w:r w:rsidRPr="00F173A5">
                        <w:rPr>
                          <w:rFonts w:hint="eastAsia"/>
                          <w:sz w:val="21"/>
                          <w:szCs w:val="21"/>
                        </w:rPr>
                        <w:t>p1</w:t>
                      </w:r>
                      <w:r>
                        <w:rPr>
                          <w:sz w:val="21"/>
                          <w:szCs w:val="21"/>
                        </w:rPr>
                        <w:t>3</w:t>
                      </w:r>
                    </w:p>
                  </w:txbxContent>
                </v:textbox>
                <w10:wrap anchorx="margin" anchory="margin"/>
              </v:rect>
            </w:pict>
          </mc:Fallback>
        </mc:AlternateConten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Indonesia</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cs="Times New Roman"/>
          <w:color w:val="000000"/>
          <w:sz w:val="22"/>
          <w:lang w:val="en-GB"/>
        </w:rPr>
      </w:pPr>
    </w:p>
    <w:p w:rsidR="006070D6" w:rsidRPr="00D439AF" w:rsidRDefault="00CB2C55" w:rsidP="006070D6">
      <w:pPr>
        <w:tabs>
          <w:tab w:val="left" w:pos="1080"/>
          <w:tab w:val="left" w:pos="8910"/>
        </w:tabs>
        <w:autoSpaceDE w:val="0"/>
        <w:autoSpaceDN w:val="0"/>
        <w:adjustRightInd w:val="0"/>
        <w:ind w:left="720" w:right="1009"/>
        <w:rPr>
          <w:rFonts w:ascii="Book Antiqua" w:hAnsi="Book Antiqua" w:cs="Times New Roman"/>
          <w:sz w:val="22"/>
          <w:lang w:val="en-GB"/>
        </w:rPr>
      </w:pPr>
      <w:r>
        <w:rPr>
          <w:rFonts w:ascii="Book Antiqua" w:hAnsi="Book Antiqua"/>
          <w:bCs/>
          <w:noProof/>
          <w:sz w:val="22"/>
        </w:rPr>
        <mc:AlternateContent>
          <mc:Choice Requires="wps">
            <w:drawing>
              <wp:anchor distT="0" distB="0" distL="114300" distR="114300" simplePos="0" relativeHeight="251686912" behindDoc="0" locked="0" layoutInCell="1" allowOverlap="0" wp14:anchorId="47AFD9D6" wp14:editId="4044B604">
                <wp:simplePos x="0" y="0"/>
                <wp:positionH relativeFrom="margin">
                  <wp:align>right</wp:align>
                </wp:positionH>
                <wp:positionV relativeFrom="page">
                  <wp:posOffset>9947910</wp:posOffset>
                </wp:positionV>
                <wp:extent cx="369720" cy="238320"/>
                <wp:effectExtent l="0" t="0" r="11430" b="28575"/>
                <wp:wrapNone/>
                <wp:docPr id="21" name="正方形/長方形 21"/>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8" style="position:absolute;left:0;text-align:left;margin-left:-22.1pt;margin-top:783.3pt;width:29.1pt;height:18.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heQIAACAFAAAOAAAAZHJzL2Uyb0RvYy54bWysVM1u1DAQviPxDpbvNNmsVMpqs9WqVRFS&#10;1Va0qGevY3cj/MfYu8nyHvAA9MwZceBxqMRbMHZ+WpWKA+LijD3zze83mR+2WpGtAF9bU9LJXk6J&#10;MNxWtbkp6burkxcHlPjATMWUNaKkO+Hp4eL5s3njZqKwa6sqAQSdGD9rXEnXIbhZlnm+Fpr5PeuE&#10;QaW0oFnAK9xkFbAGvWuVFXm+nzUWKgeWC+/x9bhT0kXyL6Xg4VxKLwJRJcXcQjohnat4Zos5m90A&#10;c+ua92mwf8hCs9pg0NHVMQuMbKD+w5WuOVhvZdjjVmdWypqLVANWM8kfVXO5Zk6kWrA53o1t8v/P&#10;LT/bXgCpq5IWE0oM0ziju6+3d5+///zxJfv16VsnEdRiqxrnZ4i4dBfQ3zyKse5Wgo5frIi0qb27&#10;sb2iDYTj43T/1csCh8BRVUwPpiijl+we7MCH18JqEoWSAk4vNZVtT33oTAcTxMVkuvBJCjslYgbK&#10;vBUSK8KARUInLokjBWTLkAXV+1QKhk2WESJrpUbQ5CmQCgOot40wkfg1AvOngPfRRusU0ZowAnVt&#10;LPwdLDv7oequ1lh2aFdtGt+kGAa0stUOZwq2I7t3/KTGfp4yHy4YILtxBLix4RwPqWxTUttLlKwt&#10;fHzqPdoj6VBLSYPbUlL/YcNAUKLeGKTjdD/P43qlCwrw8HU1vJqNPrI4AmQaZpXEaBvUIEqw+hoX&#10;ehmjoYoZjjFLygMMl6PQbS/+ErhYLpMZrpJj4dRcOh6dxwZHnly11wxcT6aALDyzw0ax2SNOdbYR&#10;aexyE6ysE+Fii7t+9q3HNUyU7X8Zcc8f3pPV/Y9t8RsAAP//AwBQSwMEFAAGAAgAAAAhANrT/Uje&#10;AAAACQEAAA8AAABkcnMvZG93bnJldi54bWxMj8FOwzAQRO9I/QdrkbjRdSsaVSFOlUblxIlSCXFz&#10;YzeJGq+j2GnSv2c5wXFnRrNvst3sOnGzQ2g9KVgtJQhLlTct1QpOn2/PWxAhajK682QV3G2AXb54&#10;yHRq/EQf9naMteASCqlW0MTYp4ihaqzTYel7S+xd/OB05HOo0Qx64nLX4VrKBJ1uiT80urdlY6vr&#10;cXQKLnv6wsN1LL9bLO/vBZ4mWRyUenqci1cQ0c7xLwy/+IwOOTOd/UgmiE4BD4msbpIkAcH+ZrsG&#10;cWYlkS8rwDzD/wvyHwAAAP//AwBQSwECLQAUAAYACAAAACEAtoM4kv4AAADhAQAAEwAAAAAAAAAA&#10;AAAAAAAAAAAAW0NvbnRlbnRfVHlwZXNdLnhtbFBLAQItABQABgAIAAAAIQA4/SH/1gAAAJQBAAAL&#10;AAAAAAAAAAAAAAAAAC8BAABfcmVscy8ucmVsc1BLAQItABQABgAIAAAAIQB+HQlheQIAACAFAAAO&#10;AAAAAAAAAAAAAAAAAC4CAABkcnMvZTJvRG9jLnhtbFBLAQItABQABgAIAAAAIQDa0/1I3gAAAAkB&#10;AAAPAAAAAAAAAAAAAAAAANMEAABkcnMvZG93bnJldi54bWxQSwUGAAAAAAQABADzAAAA3gUAA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4</w:t>
                      </w:r>
                    </w:p>
                  </w:txbxContent>
                </v:textbox>
                <w10:wrap anchorx="margin" anchory="page"/>
              </v:rect>
            </w:pict>
          </mc:Fallback>
        </mc:AlternateContent>
      </w:r>
      <w:r w:rsidR="006070D6" w:rsidRPr="00D439AF">
        <w:rPr>
          <w:rFonts w:ascii="Book Antiqua" w:hAnsi="Book Antiqua" w:cs="Times New Roman"/>
          <w:sz w:val="22"/>
          <w:lang w:val="en-GB"/>
        </w:rPr>
        <w:t>Ms. Eva Rahmi Kasim, Senior Policy Analyst officer, Ministry of Social Affairs</w:t>
      </w:r>
      <w:r w:rsidR="006070D6">
        <w:rPr>
          <w:rFonts w:ascii="Book Antiqua" w:hAnsi="Book Antiqua" w:cs="Times New Roman"/>
          <w:sz w:val="22"/>
          <w:lang w:val="en-GB"/>
        </w:rPr>
        <w:t>,</w:t>
      </w:r>
      <w:r w:rsidR="006070D6" w:rsidRPr="00D439AF">
        <w:rPr>
          <w:rFonts w:ascii="Book Antiqua" w:hAnsi="Book Antiqua" w:cs="Times New Roman"/>
          <w:sz w:val="22"/>
          <w:lang w:val="en-GB"/>
        </w:rPr>
        <w:t xml:space="preserve"> Republic of Indonesia, Jakarta</w:t>
      </w:r>
    </w:p>
    <w:p w:rsidR="006070D6" w:rsidRPr="00D439AF" w:rsidRDefault="006070D6" w:rsidP="006070D6">
      <w:pPr>
        <w:tabs>
          <w:tab w:val="left" w:pos="1080"/>
        </w:tabs>
        <w:autoSpaceDE w:val="0"/>
        <w:autoSpaceDN w:val="0"/>
        <w:adjustRightInd w:val="0"/>
        <w:ind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Japan</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r w:rsidRPr="00D439AF">
        <w:rPr>
          <w:rFonts w:ascii="Book Antiqua" w:hAnsi="Book Antiqua"/>
          <w:bCs/>
          <w:sz w:val="22"/>
          <w:lang w:val="en-GB"/>
        </w:rPr>
        <w:t xml:space="preserve">Mr. Hitoshi Kozaki, Deputy Permanent Representative </w:t>
      </w:r>
      <w:r>
        <w:rPr>
          <w:rFonts w:ascii="Book Antiqua" w:hAnsi="Book Antiqua"/>
          <w:bCs/>
          <w:sz w:val="22"/>
          <w:lang w:val="en-GB"/>
        </w:rPr>
        <w:t>to</w:t>
      </w:r>
      <w:r w:rsidRPr="00D439AF">
        <w:rPr>
          <w:rFonts w:ascii="Book Antiqua" w:hAnsi="Book Antiqua"/>
          <w:bCs/>
          <w:sz w:val="22"/>
          <w:lang w:val="en-GB"/>
        </w:rPr>
        <w:t xml:space="preserve"> ESCAP, Embassy of Japan in Thailand, Bangkok</w:t>
      </w: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sz w:val="22"/>
          <w:lang w:val="en-GB"/>
        </w:rPr>
      </w:pPr>
      <w:r w:rsidRPr="00D439AF">
        <w:rPr>
          <w:rFonts w:ascii="Book Antiqua" w:hAnsi="Book Antiqua"/>
          <w:bCs/>
          <w:i/>
          <w:sz w:val="22"/>
          <w:lang w:val="en-GB"/>
        </w:rPr>
        <w:t>Alternate</w:t>
      </w:r>
    </w:p>
    <w:p w:rsidR="006070D6" w:rsidRPr="00D439AF" w:rsidRDefault="006070D6" w:rsidP="006070D6">
      <w:pPr>
        <w:tabs>
          <w:tab w:val="left" w:pos="1170"/>
        </w:tabs>
        <w:autoSpaceDE w:val="0"/>
        <w:autoSpaceDN w:val="0"/>
        <w:adjustRightInd w:val="0"/>
        <w:ind w:left="720" w:right="1009"/>
        <w:rPr>
          <w:rFonts w:ascii="Book Antiqua" w:hAnsi="Book Antiqua"/>
          <w:bCs/>
          <w:i/>
          <w:sz w:val="22"/>
          <w:lang w:val="en-GB"/>
        </w:rPr>
      </w:pPr>
    </w:p>
    <w:p w:rsidR="006070D6" w:rsidRPr="00D439AF" w:rsidRDefault="006070D6" w:rsidP="006070D6">
      <w:pPr>
        <w:autoSpaceDE w:val="0"/>
        <w:autoSpaceDN w:val="0"/>
        <w:adjustRightInd w:val="0"/>
        <w:ind w:left="720" w:right="1009"/>
        <w:rPr>
          <w:rFonts w:ascii="Book Antiqua" w:hAnsi="Book Antiqua" w:cs="Times New Roman"/>
          <w:sz w:val="22"/>
          <w:lang w:val="en-GB"/>
        </w:rPr>
      </w:pPr>
      <w:r w:rsidRPr="00D439AF">
        <w:rPr>
          <w:rFonts w:ascii="Book Antiqua" w:hAnsi="Book Antiqua" w:cs="Times New Roman"/>
          <w:sz w:val="22"/>
          <w:lang w:val="en-GB"/>
        </w:rPr>
        <w:t>Mr. Toru Adachi, First Secretary and Deputy Permanent Representative of Japan to ESCAP, Embassy of Japan in Thailand</w:t>
      </w:r>
      <w:r w:rsidRPr="00D439AF">
        <w:rPr>
          <w:rFonts w:ascii="Book Antiqua" w:hAnsi="Book Antiqua"/>
          <w:bCs/>
          <w:sz w:val="22"/>
          <w:lang w:val="en-GB"/>
        </w:rPr>
        <w:t>, Bangkok</w:t>
      </w:r>
    </w:p>
    <w:p w:rsidR="006070D6" w:rsidRPr="00D439AF" w:rsidRDefault="006070D6" w:rsidP="006070D6">
      <w:pPr>
        <w:tabs>
          <w:tab w:val="left" w:pos="1080"/>
        </w:tabs>
        <w:autoSpaceDE w:val="0"/>
        <w:autoSpaceDN w:val="0"/>
        <w:adjustRightInd w:val="0"/>
        <w:ind w:right="1009"/>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Kiribati</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540"/>
        <w:rPr>
          <w:rFonts w:ascii="Book Antiqua" w:hAnsi="Book Antiqua"/>
          <w:bCs/>
          <w:sz w:val="22"/>
          <w:lang w:val="en-GB"/>
        </w:rPr>
      </w:pPr>
      <w:r w:rsidRPr="00D439AF">
        <w:rPr>
          <w:rFonts w:ascii="Book Antiqua" w:hAnsi="Book Antiqua"/>
          <w:bCs/>
          <w:sz w:val="22"/>
          <w:lang w:val="en-GB"/>
        </w:rPr>
        <w:t>Mrs. Elaine Iuta, Senior Assistant Secretary, Ministry of Women Youth and Social Affairs, Tarawa</w:t>
      </w: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Malaysia</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i/>
          <w:iCs/>
          <w:color w:val="000000"/>
          <w:sz w:val="22"/>
          <w:lang w:val="en-GB"/>
        </w:rPr>
      </w:pPr>
      <w:r w:rsidRPr="00D439AF">
        <w:rPr>
          <w:rFonts w:ascii="Book Antiqua" w:hAnsi="Book Antiqua" w:cs="Times New Roman"/>
          <w:i/>
          <w:iCs/>
          <w:color w:val="000000"/>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540"/>
        <w:rPr>
          <w:rFonts w:ascii="Book Antiqua" w:hAnsi="Book Antiqua" w:cs="Times New Roman"/>
          <w:color w:val="000000"/>
          <w:sz w:val="22"/>
          <w:lang w:val="en-GB"/>
        </w:rPr>
      </w:pPr>
      <w:r w:rsidRPr="00D439AF">
        <w:rPr>
          <w:rFonts w:ascii="Book Antiqua" w:hAnsi="Book Antiqua" w:cs="Times New Roman"/>
          <w:color w:val="000000"/>
          <w:sz w:val="22"/>
          <w:lang w:val="en-GB"/>
        </w:rPr>
        <w:t>Mr. Zulkhairi Zainol Abidin, Deputy Director, Department of Social Welfare, Ministry of Women, Family and Community Development (MWFCD), Kuala Lumpur</w:t>
      </w:r>
    </w:p>
    <w:p w:rsidR="006070D6" w:rsidRDefault="006070D6" w:rsidP="006070D6">
      <w:pPr>
        <w:tabs>
          <w:tab w:val="left" w:pos="1080"/>
        </w:tabs>
        <w:autoSpaceDE w:val="0"/>
        <w:autoSpaceDN w:val="0"/>
        <w:adjustRightInd w:val="0"/>
        <w:ind w:left="720" w:right="1009"/>
        <w:rPr>
          <w:rFonts w:ascii="Book Antiqua" w:hAnsi="Book Antiqua" w:cs="Times New Roman"/>
          <w:color w:val="000000"/>
          <w:sz w:val="22"/>
          <w:lang w:val="en-GB"/>
        </w:rPr>
      </w:pPr>
    </w:p>
    <w:p w:rsidR="00FE44A4" w:rsidRDefault="00FE44A4" w:rsidP="006070D6">
      <w:pPr>
        <w:tabs>
          <w:tab w:val="left" w:pos="1080"/>
        </w:tabs>
        <w:autoSpaceDE w:val="0"/>
        <w:autoSpaceDN w:val="0"/>
        <w:adjustRightInd w:val="0"/>
        <w:ind w:left="720" w:right="1009"/>
        <w:rPr>
          <w:rFonts w:ascii="Book Antiqua" w:hAnsi="Book Antiqua" w:cs="Times New Roman"/>
          <w:color w:val="000000"/>
          <w:sz w:val="22"/>
          <w:lang w:val="en-GB"/>
        </w:rPr>
      </w:pPr>
    </w:p>
    <w:p w:rsidR="000F7388" w:rsidRPr="00D439AF" w:rsidRDefault="000F7388" w:rsidP="006070D6">
      <w:pPr>
        <w:tabs>
          <w:tab w:val="left" w:pos="1080"/>
        </w:tabs>
        <w:autoSpaceDE w:val="0"/>
        <w:autoSpaceDN w:val="0"/>
        <w:adjustRightInd w:val="0"/>
        <w:ind w:left="720" w:right="1009"/>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Mongolia</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p>
    <w:p w:rsidR="006070D6" w:rsidRPr="00D439AF" w:rsidRDefault="006070D6" w:rsidP="006070D6">
      <w:pPr>
        <w:tabs>
          <w:tab w:val="left" w:pos="1080"/>
          <w:tab w:val="left" w:pos="8820"/>
        </w:tabs>
        <w:autoSpaceDE w:val="0"/>
        <w:autoSpaceDN w:val="0"/>
        <w:adjustRightInd w:val="0"/>
        <w:ind w:left="720" w:right="540"/>
        <w:rPr>
          <w:rFonts w:ascii="Book Antiqua" w:hAnsi="Book Antiqua" w:cs="Times New Roman"/>
          <w:spacing w:val="-4"/>
          <w:sz w:val="22"/>
          <w:lang w:val="en-GB"/>
        </w:rPr>
      </w:pPr>
      <w:r w:rsidRPr="00D439AF">
        <w:rPr>
          <w:rFonts w:ascii="Book Antiqua" w:hAnsi="Book Antiqua" w:cs="Times New Roman"/>
          <w:spacing w:val="-4"/>
          <w:sz w:val="22"/>
          <w:lang w:val="en-GB"/>
        </w:rPr>
        <w:t>Mr. Munkh-Ochir Terbish, Deputy Director, National Rehabilitation Development Centre, Ministry of Population Development and Social Protection, Ulaanbaatar</w:t>
      </w:r>
    </w:p>
    <w:p w:rsidR="006070D6" w:rsidRPr="00D439AF" w:rsidRDefault="006070D6" w:rsidP="006070D6">
      <w:pPr>
        <w:tabs>
          <w:tab w:val="left" w:pos="1080"/>
          <w:tab w:val="left" w:pos="8820"/>
        </w:tabs>
        <w:autoSpaceDE w:val="0"/>
        <w:autoSpaceDN w:val="0"/>
        <w:adjustRightInd w:val="0"/>
        <w:ind w:left="720" w:right="540"/>
        <w:rPr>
          <w:rFonts w:ascii="Book Antiqua" w:hAnsi="Book Antiqua"/>
          <w:bCs/>
          <w:spacing w:val="-2"/>
          <w:sz w:val="22"/>
          <w:lang w:val="en-GB"/>
        </w:rPr>
      </w:pPr>
      <w:r w:rsidRPr="00D439AF">
        <w:rPr>
          <w:rFonts w:ascii="Book Antiqua" w:hAnsi="Book Antiqua" w:cs="Times New Roman"/>
          <w:spacing w:val="-2"/>
          <w:sz w:val="22"/>
          <w:lang w:val="en-GB"/>
        </w:rPr>
        <w:t xml:space="preserve"> </w:t>
      </w:r>
      <w:r w:rsidRPr="00D439AF">
        <w:rPr>
          <w:rFonts w:ascii="Book Antiqua" w:hAnsi="Book Antiqua"/>
          <w:bCs/>
          <w:spacing w:val="-2"/>
          <w:sz w:val="22"/>
          <w:lang w:val="en-GB"/>
        </w:rPr>
        <w:tab/>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Pakistan</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p>
    <w:p w:rsidR="006070D6" w:rsidRPr="00D439AF" w:rsidRDefault="00CB2C55" w:rsidP="006070D6">
      <w:pPr>
        <w:tabs>
          <w:tab w:val="left" w:pos="1170"/>
        </w:tabs>
        <w:autoSpaceDE w:val="0"/>
        <w:autoSpaceDN w:val="0"/>
        <w:adjustRightInd w:val="0"/>
        <w:ind w:left="720" w:right="1009"/>
        <w:rPr>
          <w:rFonts w:ascii="Book Antiqua" w:hAnsi="Book Antiqua" w:cs="Times New Roman"/>
          <w:sz w:val="22"/>
          <w:lang w:val="en-GB"/>
        </w:rPr>
      </w:pPr>
      <w:r>
        <w:rPr>
          <w:rFonts w:ascii="Book Antiqua" w:hAnsi="Book Antiqua"/>
          <w:bCs/>
          <w:noProof/>
          <w:sz w:val="22"/>
        </w:rPr>
        <mc:AlternateContent>
          <mc:Choice Requires="wps">
            <w:drawing>
              <wp:anchor distT="0" distB="0" distL="114300" distR="114300" simplePos="0" relativeHeight="251688960" behindDoc="0" locked="0" layoutInCell="1" allowOverlap="0" wp14:anchorId="17BF2F78" wp14:editId="1C8CC61E">
                <wp:simplePos x="0" y="0"/>
                <wp:positionH relativeFrom="margin">
                  <wp:align>right</wp:align>
                </wp:positionH>
                <wp:positionV relativeFrom="page">
                  <wp:posOffset>9947910</wp:posOffset>
                </wp:positionV>
                <wp:extent cx="369720" cy="238320"/>
                <wp:effectExtent l="0" t="0" r="11430" b="28575"/>
                <wp:wrapNone/>
                <wp:docPr id="22" name="正方形/長方形 22"/>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9" style="position:absolute;left:0;text-align:left;margin-left:-22.1pt;margin-top:783.3pt;width:29.1pt;height:18.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9KewIAACAFAAAOAAAAZHJzL2Uyb0RvYy54bWysVM1uEzEQviPxDpbvdDcbqZQomypqVYRU&#10;tRUt6tnx2s0K22NsJ7vhPeAB6Jkz4sDjUIm3YOz9aVUqDoiLPfbMN+OZ+cbzw1YrshXO12BKOtnL&#10;KRGGQ1Wbm5K+uzp5cUCJD8xUTIERJd0JTw8Xz5/NGzsTBaxBVcIRdGL8rLElXYdgZ1nm+Vpo5vfA&#10;CoNKCU6zgEd3k1WONehdq6zI8/2sAVdZB1x4j7fHnZIukn8pBQ/nUnoRiCopvi2k1aV1FddsMWez&#10;G8fsuub9M9g/vEKz2mDQ0dUxC4xsXP2HK11zBx5k2OOgM5Cy5iLlgNlM8kfZXK6ZFSkXLI63Y5n8&#10;/3PLz7YXjtRVSYuCEsM09uju6+3d5+8/f3zJfn361kkEtViqxvoZIi7thetPHsWYdyudjjtmRNpU&#10;3t1YXtEGwvFyuv/qZYFN4KgqpgdTlNFLdg+2zofXAjSJQkkddi8VlW1PfehMBxPExcd04ZMUdkrE&#10;FyjzVkjMCAMWCZ24JI6UI1uGLKjeT/qwyTJCZK3UCJo8BVJhAPW2ESYSv0Zg/hTwPtponSKCCSNQ&#10;1wbc38Gysx+y7nKNaYd21ab2TaZDg1ZQ7bCnDjqye8tPaqznKfPhgjlkN7YAJzac4yIVNCWFXqJk&#10;De7jU/fRHkmHWkoanJaS+g8b5gQl6o1BOk738zyOVzqg4B7eroZbs9FHgC2Y4J9geRKjbVCDKB3o&#10;axzoZYyGKmY4xiwpD244HIVuevFL4GK5TGY4SpaFU3NpeXQeCxx5ctVeM2d7MgVk4RkME8VmjzjV&#10;2UakgeUmgKwT4WKJu3r2pccxTJTtv4w45w/Pyer+Y1v8BgAA//8DAFBLAwQUAAYACAAAACEA2tP9&#10;SN4AAAAJAQAADwAAAGRycy9kb3ducmV2LnhtbEyPwU7DMBBE70j9B2uRuNF1KxpVIU6VRuXEiVIJ&#10;cXNjN4kar6PYadK/ZznBcWdGs2+y3ew6cbNDaD0pWC0lCEuVNy3VCk6fb89bECFqMrrzZBXcbYBd&#10;vnjIdGr8RB/2doy14BIKqVbQxNiniKFqrNNh6XtL7F384HTkc6jRDHrictfhWsoEnW6JPzS6t2Vj&#10;q+txdAoue/rCw3Usv1ss7+8FniZZHJR6epyLVxDRzvEvDL/4jA45M539SCaITgEPiaxukiQBwf5m&#10;uwZxZiWRLyvAPMP/C/IfAAAA//8DAFBLAQItABQABgAIAAAAIQC2gziS/gAAAOEBAAATAAAAAAAA&#10;AAAAAAAAAAAAAABbQ29udGVudF9UeXBlc10ueG1sUEsBAi0AFAAGAAgAAAAhADj9If/WAAAAlAEA&#10;AAsAAAAAAAAAAAAAAAAALwEAAF9yZWxzLy5yZWxzUEsBAi0AFAAGAAgAAAAhALWkD0p7AgAAIAUA&#10;AA4AAAAAAAAAAAAAAAAALgIAAGRycy9lMm9Eb2MueG1sUEsBAi0AFAAGAAgAAAAhANrT/UjeAAAA&#10;CQEAAA8AAAAAAAAAAAAAAAAA1QQAAGRycy9kb3ducmV2LnhtbFBLBQYAAAAABAAEAPMAAADgBQAA&#10;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5</w:t>
                      </w:r>
                    </w:p>
                  </w:txbxContent>
                </v:textbox>
                <w10:wrap anchorx="margin" anchory="page"/>
              </v:rect>
            </w:pict>
          </mc:Fallback>
        </mc:AlternateContent>
      </w:r>
      <w:r w:rsidR="006070D6" w:rsidRPr="00D439AF">
        <w:rPr>
          <w:rFonts w:ascii="Book Antiqua" w:hAnsi="Book Antiqua" w:cs="Times New Roman"/>
          <w:sz w:val="22"/>
          <w:lang w:val="en-GB"/>
        </w:rPr>
        <w:t>Mr. Chaudhry Aziz Iqbal, Deputy Director, Ministry of Human Rights, Islamabad</w:t>
      </w:r>
    </w:p>
    <w:p w:rsidR="006070D6" w:rsidRPr="00D439AF" w:rsidRDefault="006070D6" w:rsidP="006070D6">
      <w:pPr>
        <w:tabs>
          <w:tab w:val="left" w:pos="117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Philippines</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 w:val="left" w:pos="8647"/>
        </w:tabs>
        <w:autoSpaceDE w:val="0"/>
        <w:autoSpaceDN w:val="0"/>
        <w:adjustRightInd w:val="0"/>
        <w:ind w:right="1008"/>
        <w:rPr>
          <w:rFonts w:ascii="Book Antiqua" w:hAnsi="Book Antiqua"/>
          <w:bCs/>
          <w:sz w:val="22"/>
          <w:lang w:val="en-GB"/>
        </w:rPr>
      </w:pPr>
    </w:p>
    <w:p w:rsidR="006070D6" w:rsidRPr="00D439AF" w:rsidRDefault="006070D6" w:rsidP="006070D6">
      <w:pPr>
        <w:tabs>
          <w:tab w:val="left" w:pos="1080"/>
          <w:tab w:val="left" w:pos="8647"/>
        </w:tabs>
        <w:autoSpaceDE w:val="0"/>
        <w:autoSpaceDN w:val="0"/>
        <w:adjustRightInd w:val="0"/>
        <w:ind w:left="720" w:right="1008"/>
        <w:rPr>
          <w:rFonts w:ascii="Book Antiqua" w:hAnsi="Book Antiqua"/>
          <w:bCs/>
          <w:sz w:val="22"/>
          <w:lang w:val="en-GB"/>
        </w:rPr>
      </w:pPr>
      <w:r w:rsidRPr="00D439AF">
        <w:rPr>
          <w:rFonts w:ascii="Book Antiqua" w:hAnsi="Book Antiqua"/>
          <w:bCs/>
          <w:sz w:val="22"/>
          <w:lang w:val="en-GB"/>
        </w:rPr>
        <w:t>Hon. Camilo G. Gudmalin, Alternate to the Chairperson of National Council on Disability Affairs and Undersecretary, Department of Social Welfare and Development, Manila</w:t>
      </w:r>
    </w:p>
    <w:p w:rsidR="006070D6" w:rsidRPr="00D439AF" w:rsidRDefault="006070D6" w:rsidP="006070D6">
      <w:pPr>
        <w:tabs>
          <w:tab w:val="left" w:pos="1080"/>
          <w:tab w:val="left" w:pos="8647"/>
        </w:tabs>
        <w:autoSpaceDE w:val="0"/>
        <w:autoSpaceDN w:val="0"/>
        <w:adjustRightInd w:val="0"/>
        <w:ind w:left="720" w:right="1008"/>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Republic of Korea</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w:t>
      </w:r>
      <w:r w:rsidRPr="0025450E">
        <w:rPr>
          <w:rFonts w:ascii="Book Antiqua" w:hAnsi="Book Antiqua" w:cs="Times New Roman" w:hint="eastAsia"/>
          <w:iCs/>
          <w:color w:val="000000"/>
          <w:sz w:val="22"/>
          <w:lang w:val="en-GB"/>
        </w:rPr>
        <w:t>Incheol Kang</w:t>
      </w:r>
      <w:r w:rsidRPr="0025450E">
        <w:rPr>
          <w:rFonts w:ascii="Book Antiqua" w:hAnsi="Book Antiqua" w:cs="Times New Roman"/>
          <w:iCs/>
          <w:color w:val="000000"/>
          <w:sz w:val="22"/>
          <w:lang w:val="en-GB"/>
        </w:rPr>
        <w:t xml:space="preserve">, Director, Division of </w:t>
      </w:r>
      <w:r w:rsidRPr="0025450E">
        <w:rPr>
          <w:rFonts w:ascii="Book Antiqua" w:hAnsi="Book Antiqua" w:cs="Times New Roman" w:hint="eastAsia"/>
          <w:iCs/>
          <w:color w:val="000000"/>
          <w:sz w:val="22"/>
          <w:lang w:val="en-GB"/>
        </w:rPr>
        <w:t>Rights</w:t>
      </w:r>
      <w:r w:rsidRPr="0025450E">
        <w:rPr>
          <w:rFonts w:ascii="Book Antiqua" w:hAnsi="Book Antiqua" w:cs="Times New Roman"/>
          <w:iCs/>
          <w:color w:val="000000"/>
          <w:sz w:val="22"/>
          <w:lang w:val="en-GB"/>
        </w:rPr>
        <w:t xml:space="preserve"> Promotion for Persons with Disabilities, Ministry of Health and Welfare, </w:t>
      </w:r>
      <w:r w:rsidRPr="0025450E">
        <w:rPr>
          <w:rFonts w:ascii="Book Antiqua" w:hAnsi="Book Antiqua" w:cs="Times New Roman" w:hint="eastAsia"/>
          <w:iCs/>
          <w:color w:val="000000"/>
          <w:sz w:val="22"/>
          <w:lang w:val="en-GB"/>
        </w:rPr>
        <w:t>Sejong</w:t>
      </w:r>
      <w:r w:rsidRPr="0025450E">
        <w:rPr>
          <w:rFonts w:ascii="Book Antiqua" w:hAnsi="Book Antiqua" w:cs="Times New Roman"/>
          <w:iCs/>
          <w:color w:val="000000"/>
          <w:sz w:val="22"/>
          <w:lang w:val="en-GB"/>
        </w:rPr>
        <w:t>,</w:t>
      </w:r>
      <w:r>
        <w:rPr>
          <w:rFonts w:ascii="Book Antiqua" w:hAnsi="Book Antiqua" w:cs="Times New Roman"/>
          <w:iCs/>
          <w:color w:val="000000"/>
          <w:sz w:val="22"/>
          <w:lang w:val="en-GB"/>
        </w:rPr>
        <w:t xml:space="preserve"> Republic of Korea</w:t>
      </w:r>
      <w:r w:rsidRPr="00D439AF">
        <w:rPr>
          <w:rFonts w:ascii="Book Antiqua" w:hAnsi="Book Antiqua" w:cs="Times New Roman"/>
          <w:iCs/>
          <w:color w:val="000000"/>
          <w:sz w:val="22"/>
          <w:lang w:val="en-GB"/>
        </w:rPr>
        <w:t xml:space="preserve"> </w:t>
      </w:r>
    </w:p>
    <w:p w:rsidR="006070D6" w:rsidRPr="00D439AF"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u w:val="single"/>
          <w:lang w:val="en-GB"/>
        </w:rPr>
      </w:pPr>
      <w:r w:rsidRPr="00D439AF">
        <w:rPr>
          <w:rFonts w:ascii="Book Antiqua" w:hAnsi="Book Antiqua" w:cs="Times New Roman"/>
          <w:i/>
          <w:color w:val="000000"/>
          <w:sz w:val="22"/>
          <w:lang w:val="en-GB"/>
        </w:rPr>
        <w:t>Alternate</w:t>
      </w: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w:t>
      </w:r>
      <w:r w:rsidRPr="0025450E">
        <w:rPr>
          <w:rFonts w:ascii="Book Antiqua" w:hAnsi="Book Antiqua" w:cs="Times New Roman" w:hint="eastAsia"/>
          <w:iCs/>
          <w:color w:val="000000"/>
          <w:sz w:val="22"/>
          <w:lang w:val="en-GB"/>
        </w:rPr>
        <w:t>Woongnyun Kim</w:t>
      </w:r>
      <w:r w:rsidRPr="0025450E">
        <w:rPr>
          <w:rFonts w:ascii="Book Antiqua" w:hAnsi="Book Antiqua" w:cs="Times New Roman"/>
          <w:iCs/>
          <w:color w:val="000000"/>
          <w:sz w:val="22"/>
          <w:lang w:val="en-GB"/>
        </w:rPr>
        <w:t xml:space="preserve">, Deputy Director, Division of </w:t>
      </w:r>
      <w:r w:rsidRPr="0025450E">
        <w:rPr>
          <w:rFonts w:ascii="Book Antiqua" w:hAnsi="Book Antiqua" w:cs="Times New Roman" w:hint="eastAsia"/>
          <w:iCs/>
          <w:color w:val="000000"/>
          <w:sz w:val="22"/>
          <w:lang w:val="en-GB"/>
        </w:rPr>
        <w:t>Rights</w:t>
      </w:r>
      <w:r w:rsidRPr="0025450E">
        <w:rPr>
          <w:rFonts w:ascii="Book Antiqua" w:hAnsi="Book Antiqua" w:cs="Times New Roman"/>
          <w:iCs/>
          <w:color w:val="000000"/>
          <w:sz w:val="22"/>
          <w:lang w:val="en-GB"/>
        </w:rPr>
        <w:t xml:space="preserve"> Promotion for Persons with Disabilities, Ministry</w:t>
      </w:r>
      <w:r w:rsidRPr="0025450E">
        <w:rPr>
          <w:rFonts w:ascii="Book Antiqua" w:hAnsi="Book Antiqua"/>
          <w:bCs/>
          <w:sz w:val="22"/>
          <w:lang w:val="en-GB"/>
        </w:rPr>
        <w:t xml:space="preserve"> of Health and Welfare, </w:t>
      </w:r>
      <w:r w:rsidRPr="0025450E">
        <w:rPr>
          <w:rFonts w:ascii="Book Antiqua" w:hAnsi="Book Antiqua" w:hint="eastAsia"/>
          <w:bCs/>
          <w:sz w:val="22"/>
          <w:lang w:val="en-GB"/>
        </w:rPr>
        <w:t>Sejong</w:t>
      </w:r>
      <w:r w:rsidRPr="0025450E">
        <w:rPr>
          <w:rFonts w:ascii="Book Antiqua" w:hAnsi="Book Antiqua"/>
          <w:bCs/>
          <w:sz w:val="22"/>
          <w:lang w:val="en-GB"/>
        </w:rPr>
        <w:t>, Republic</w:t>
      </w:r>
      <w:r>
        <w:rPr>
          <w:rFonts w:ascii="Book Antiqua" w:hAnsi="Book Antiqua"/>
          <w:bCs/>
          <w:sz w:val="22"/>
          <w:lang w:val="en-GB"/>
        </w:rPr>
        <w:t xml:space="preserve"> of Korea</w:t>
      </w:r>
    </w:p>
    <w:p w:rsidR="00FE44A4" w:rsidRDefault="00FE44A4"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FE44A4" w:rsidRDefault="00FE44A4"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FE44A4" w:rsidRDefault="00FE44A4"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Russian Federation</w:t>
      </w:r>
    </w:p>
    <w:p w:rsidR="006070D6" w:rsidRPr="00D439AF" w:rsidRDefault="006070D6" w:rsidP="006070D6">
      <w:pPr>
        <w:tabs>
          <w:tab w:val="left" w:pos="1080"/>
        </w:tabs>
        <w:autoSpaceDE w:val="0"/>
        <w:autoSpaceDN w:val="0"/>
        <w:adjustRightInd w:val="0"/>
        <w:ind w:left="720" w:right="1009"/>
        <w:rPr>
          <w:rFonts w:ascii="Book Antiqua" w:hAnsi="Book Antiqua"/>
          <w:bCs/>
          <w:i/>
          <w:iCs/>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9"/>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r w:rsidRPr="00D439AF">
        <w:rPr>
          <w:rFonts w:ascii="Book Antiqua" w:hAnsi="Book Antiqua" w:cs="Times New Roman"/>
          <w:color w:val="000000"/>
          <w:sz w:val="22"/>
          <w:lang w:val="en-GB"/>
        </w:rPr>
        <w:t>Ms. Anna Gusenkova, Director, Department of Disabled People Affairs, Ministry of Labour and Social Protection, Moscow</w:t>
      </w:r>
    </w:p>
    <w:p w:rsidR="006070D6" w:rsidRPr="00D439AF" w:rsidRDefault="006070D6" w:rsidP="006070D6">
      <w:pPr>
        <w:tabs>
          <w:tab w:val="left" w:pos="1080"/>
        </w:tabs>
        <w:autoSpaceDE w:val="0"/>
        <w:autoSpaceDN w:val="0"/>
        <w:adjustRightInd w:val="0"/>
        <w:ind w:left="720" w:right="1008"/>
        <w:rPr>
          <w:rFonts w:ascii="Book Antiqua" w:hAnsi="Book Antiqua" w:cs="Times New Roman"/>
          <w:i/>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i/>
          <w:color w:val="000000"/>
          <w:sz w:val="22"/>
          <w:lang w:val="en-GB"/>
        </w:rPr>
      </w:pPr>
      <w:r w:rsidRPr="00D439AF">
        <w:rPr>
          <w:rFonts w:ascii="Book Antiqua" w:hAnsi="Book Antiqua" w:cs="Times New Roman"/>
          <w:i/>
          <w:color w:val="000000"/>
          <w:sz w:val="22"/>
          <w:lang w:val="en-GB"/>
        </w:rPr>
        <w:t>Alternate</w:t>
      </w:r>
    </w:p>
    <w:p w:rsidR="006070D6" w:rsidRPr="00D439AF" w:rsidRDefault="006070D6" w:rsidP="006070D6">
      <w:pPr>
        <w:tabs>
          <w:tab w:val="left" w:pos="1080"/>
        </w:tabs>
        <w:autoSpaceDE w:val="0"/>
        <w:autoSpaceDN w:val="0"/>
        <w:adjustRightInd w:val="0"/>
        <w:ind w:left="720" w:right="1008"/>
        <w:rPr>
          <w:rFonts w:ascii="Book Antiqua" w:hAnsi="Book Antiqua" w:cs="Times New Roman"/>
          <w:i/>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r w:rsidRPr="00D439AF">
        <w:rPr>
          <w:rFonts w:ascii="Book Antiqua" w:hAnsi="Book Antiqua" w:cs="Times New Roman"/>
          <w:iCs/>
          <w:color w:val="000000"/>
          <w:sz w:val="22"/>
          <w:lang w:val="en-GB"/>
        </w:rPr>
        <w:t xml:space="preserve">Ms. Antonina Gladkova, Adviser, Department of Legal and International Affairs, </w:t>
      </w:r>
      <w:r w:rsidRPr="00D439AF">
        <w:rPr>
          <w:rFonts w:ascii="Book Antiqua" w:hAnsi="Book Antiqua" w:cs="Times New Roman"/>
          <w:color w:val="000000"/>
          <w:sz w:val="22"/>
          <w:lang w:val="en-GB"/>
        </w:rPr>
        <w:t>Ministry of Labour and Social Protection, Moscow</w:t>
      </w: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r w:rsidRPr="00D439AF">
        <w:rPr>
          <w:rFonts w:ascii="Book Antiqua" w:hAnsi="Book Antiqua" w:cs="Times New Roman"/>
          <w:color w:val="000000"/>
          <w:sz w:val="22"/>
          <w:lang w:val="en-GB"/>
        </w:rPr>
        <w:t xml:space="preserve">Ms. Natalia Karmazinskaya, Third Secretary, Assistant Permanent Representative of the Russian Federation to </w:t>
      </w:r>
      <w:r>
        <w:rPr>
          <w:rFonts w:ascii="Book Antiqua" w:hAnsi="Book Antiqua" w:cs="Times New Roman"/>
          <w:color w:val="000000"/>
          <w:sz w:val="22"/>
          <w:lang w:val="en-GB"/>
        </w:rPr>
        <w:t>ESCAP, Bangkok</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ab/>
        <w:t xml:space="preserve"> </w:t>
      </w:r>
    </w:p>
    <w:p w:rsidR="006070D6" w:rsidRPr="00D439AF" w:rsidRDefault="006070D6" w:rsidP="006070D6">
      <w:pPr>
        <w:tabs>
          <w:tab w:val="left" w:pos="1170"/>
        </w:tabs>
        <w:autoSpaceDE w:val="0"/>
        <w:autoSpaceDN w:val="0"/>
        <w:adjustRightInd w:val="0"/>
        <w:ind w:left="720" w:right="1008"/>
        <w:rPr>
          <w:rFonts w:ascii="Book Antiqua" w:hAnsi="Book Antiqua"/>
          <w:b/>
          <w:sz w:val="22"/>
          <w:lang w:val="en-GB"/>
        </w:rPr>
      </w:pPr>
      <w:r w:rsidRPr="00D439AF">
        <w:rPr>
          <w:rFonts w:ascii="Book Antiqua" w:hAnsi="Book Antiqua"/>
          <w:b/>
          <w:sz w:val="22"/>
          <w:lang w:val="en-GB"/>
        </w:rPr>
        <w:t>Thailand</w:t>
      </w:r>
    </w:p>
    <w:p w:rsidR="006070D6" w:rsidRPr="00D439AF" w:rsidRDefault="006070D6" w:rsidP="006070D6">
      <w:pPr>
        <w:tabs>
          <w:tab w:val="left" w:pos="1080"/>
        </w:tabs>
        <w:autoSpaceDE w:val="0"/>
        <w:autoSpaceDN w:val="0"/>
        <w:adjustRightInd w:val="0"/>
        <w:ind w:left="720" w:right="1008"/>
        <w:rPr>
          <w:rFonts w:ascii="Book Antiqua" w:hAnsi="Book Antiqua"/>
          <w:b/>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p>
    <w:p w:rsidR="006070D6" w:rsidRPr="00D439AF" w:rsidRDefault="00CB2C55" w:rsidP="006070D6">
      <w:pPr>
        <w:tabs>
          <w:tab w:val="left" w:pos="1080"/>
        </w:tabs>
        <w:autoSpaceDE w:val="0"/>
        <w:autoSpaceDN w:val="0"/>
        <w:adjustRightInd w:val="0"/>
        <w:ind w:left="720" w:right="1008"/>
        <w:rPr>
          <w:rFonts w:ascii="Book Antiqua" w:hAnsi="Book Antiqua"/>
          <w:bCs/>
          <w:sz w:val="22"/>
          <w:lang w:val="en-GB"/>
        </w:rPr>
      </w:pPr>
      <w:r>
        <w:rPr>
          <w:rFonts w:ascii="Book Antiqua" w:hAnsi="Book Antiqua"/>
          <w:bCs/>
          <w:noProof/>
          <w:sz w:val="22"/>
        </w:rPr>
        <mc:AlternateContent>
          <mc:Choice Requires="wps">
            <w:drawing>
              <wp:anchor distT="0" distB="0" distL="114300" distR="114300" simplePos="0" relativeHeight="251691008" behindDoc="0" locked="0" layoutInCell="1" allowOverlap="0" wp14:anchorId="7F055737" wp14:editId="0AEFD72A">
                <wp:simplePos x="0" y="0"/>
                <wp:positionH relativeFrom="margin">
                  <wp:align>right</wp:align>
                </wp:positionH>
                <wp:positionV relativeFrom="page">
                  <wp:posOffset>9947910</wp:posOffset>
                </wp:positionV>
                <wp:extent cx="369720" cy="238320"/>
                <wp:effectExtent l="0" t="0" r="11430" b="28575"/>
                <wp:wrapNone/>
                <wp:docPr id="23" name="正方形/長方形 23"/>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0" style="position:absolute;left:0;text-align:left;margin-left:-22.1pt;margin-top:783.3pt;width:29.1pt;height:18.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FewIAACAFAAAOAAAAZHJzL2Uyb0RvYy54bWysVM1uEzEQviPxDpbvdDcJKiXKpopSFSFV&#10;bUWLena8drPCf4yd7Ib3gAeAM2fEgcehEm/B2PuTqlQcEBd77JlvxjPzjWfHjVZkK8BX1hR0dJBT&#10;Igy3ZWVuC/r2+vTZESU+MFMyZY0o6E54ejx/+mRWu6kY27VVpQCCToyf1q6g6xDcNMs8XwvN/IF1&#10;wqBSWtAs4BFusxJYjd61ysZ5fpjVFkoHlgvv8fakVdJ58i+l4OFCSi8CUQXFt4W0QlpXcc3mMza9&#10;BebWFe+ewf7hFZpVBoMOrk5YYGQD1R+udMXBeivDAbc6s1JWXKQcMJtR/iCbqzVzIuWCxfFuKJP/&#10;f275+fYSSFUWdDyhxDCNPbr7+uXu0/efPz5nvz5+ayWCWixV7fwUEVfuErqTRzHm3UjQcceMSJPK&#10;uxvKK5pAOF5ODl++GGMTOKrGk6MJyugl24Md+PBKWE2iUFDA7qWisu2ZD61pb4K4+Jg2fJLCTon4&#10;AmXeCIkZYcBxQicuiaUCsmXIgvLdqAubLCNEVkoNoNFjIBV6UGcbYSLxawDmjwH30QbrFNGaMAB1&#10;ZSz8HSxb+z7rNteYdmhWTWrf6HnfoJUtd9hTsC3ZveOnFdbzjPlwyQDZjS3AiQ0XuEhl64LaTqJk&#10;beHDY/fRHkmHWkpqnJaC+vcbBoIS9dogHSeHeR7HKx1QgPu3q/7WbPTSYgtG+Cc4nsRoG1QvSrD6&#10;Bgd6EaOhihmOMQvKA/SHZWinF78ELhaLZIaj5Fg4M1eOR+exwJEn180NA9eRKSALz20/UWz6gFOt&#10;bUQau9gEK6tEuFjitp5d6XEME2W7LyPO+f1zstp/bPPfAAAA//8DAFBLAwQUAAYACAAAACEA2tP9&#10;SN4AAAAJAQAADwAAAGRycy9kb3ducmV2LnhtbEyPwU7DMBBE70j9B2uRuNF1KxpVIU6VRuXEiVIJ&#10;cXNjN4kar6PYadK/ZznBcWdGs2+y3ew6cbNDaD0pWC0lCEuVNy3VCk6fb89bECFqMrrzZBXcbYBd&#10;vnjIdGr8RB/2doy14BIKqVbQxNiniKFqrNNh6XtL7F384HTkc6jRDHrictfhWsoEnW6JPzS6t2Vj&#10;q+txdAoue/rCw3Usv1ss7+8FniZZHJR6epyLVxDRzvEvDL/4jA45M539SCaITgEPiaxukiQBwf5m&#10;uwZxZiWRLyvAPMP/C/IfAAAA//8DAFBLAQItABQABgAIAAAAIQC2gziS/gAAAOEBAAATAAAAAAAA&#10;AAAAAAAAAAAAAABbQ29udGVudF9UeXBlc10ueG1sUEsBAi0AFAAGAAgAAAAhADj9If/WAAAAlAEA&#10;AAsAAAAAAAAAAAAAAAAALwEAAF9yZWxzLy5yZWxzUEsBAi0AFAAGAAgAAAAhAKqj5gV7AgAAIAUA&#10;AA4AAAAAAAAAAAAAAAAALgIAAGRycy9lMm9Eb2MueG1sUEsBAi0AFAAGAAgAAAAhANrT/UjeAAAA&#10;CQEAAA8AAAAAAAAAAAAAAAAA1QQAAGRycy9kb3ducmV2LnhtbFBLBQYAAAAABAAEAPMAAADgBQAA&#10;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6</w:t>
                      </w:r>
                    </w:p>
                  </w:txbxContent>
                </v:textbox>
                <w10:wrap anchorx="margin" anchory="page"/>
              </v:rect>
            </w:pict>
          </mc:Fallback>
        </mc:AlternateContent>
      </w:r>
      <w:r w:rsidR="006070D6" w:rsidRPr="00D439AF">
        <w:rPr>
          <w:rFonts w:ascii="Book Antiqua" w:hAnsi="Book Antiqua"/>
          <w:bCs/>
          <w:sz w:val="22"/>
          <w:lang w:val="en-GB"/>
        </w:rPr>
        <w:t xml:space="preserve">Mr. Maitri Inthusut, Permanent Secretary, the Ministry of Social Development and Human Security, Bangkok </w:t>
      </w:r>
    </w:p>
    <w:p w:rsidR="006070D6" w:rsidRPr="00D439AF" w:rsidRDefault="006070D6" w:rsidP="006070D6">
      <w:pPr>
        <w:tabs>
          <w:tab w:val="left" w:pos="1080"/>
        </w:tabs>
        <w:autoSpaceDE w:val="0"/>
        <w:autoSpaceDN w:val="0"/>
        <w:adjustRightInd w:val="0"/>
        <w:ind w:left="720" w:right="1008"/>
        <w:rPr>
          <w:rFonts w:ascii="Book Antiqua" w:hAnsi="Book Antiqua"/>
          <w:bCs/>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u w:val="single"/>
          <w:lang w:val="en-GB"/>
        </w:rPr>
      </w:pPr>
      <w:r w:rsidRPr="00D439AF">
        <w:rPr>
          <w:rFonts w:ascii="Book Antiqua" w:hAnsi="Book Antiqua" w:cs="Times New Roman"/>
          <w:i/>
          <w:color w:val="000000"/>
          <w:sz w:val="22"/>
          <w:lang w:val="en-GB"/>
        </w:rPr>
        <w:t>Alternate</w:t>
      </w:r>
    </w:p>
    <w:p w:rsidR="006070D6" w:rsidRPr="00D439AF" w:rsidRDefault="006070D6" w:rsidP="006070D6">
      <w:pPr>
        <w:tabs>
          <w:tab w:val="left" w:pos="1170"/>
        </w:tabs>
        <w:autoSpaceDE w:val="0"/>
        <w:autoSpaceDN w:val="0"/>
        <w:adjustRightInd w:val="0"/>
        <w:ind w:left="720" w:right="1008"/>
        <w:rPr>
          <w:rFonts w:ascii="Book Antiqua" w:hAnsi="Book Antiqua" w:cs="Cordia New"/>
          <w:sz w:val="22"/>
          <w:lang w:val="en-GB"/>
        </w:rPr>
      </w:pPr>
    </w:p>
    <w:p w:rsidR="006070D6" w:rsidRPr="00D439AF" w:rsidRDefault="006070D6" w:rsidP="006070D6">
      <w:pPr>
        <w:tabs>
          <w:tab w:val="left" w:pos="1170"/>
        </w:tabs>
        <w:autoSpaceDE w:val="0"/>
        <w:autoSpaceDN w:val="0"/>
        <w:adjustRightInd w:val="0"/>
        <w:ind w:left="720" w:right="1008"/>
        <w:rPr>
          <w:rFonts w:ascii="Book Antiqua" w:hAnsi="Book Antiqua" w:cs="Cordia New"/>
          <w:sz w:val="22"/>
          <w:lang w:val="en-GB"/>
        </w:rPr>
      </w:pPr>
      <w:r w:rsidRPr="00D439AF">
        <w:rPr>
          <w:rFonts w:ascii="Book Antiqua" w:hAnsi="Book Antiqua" w:cs="Cordia New"/>
          <w:sz w:val="22"/>
          <w:lang w:val="en-GB"/>
        </w:rPr>
        <w:t>Mr. Somchai Charoen-umnuaisuke, Director General, Department of Empowerment of Persons with Disabilities (DEP), Ministry of Social Development and Human Security, Bangkok</w:t>
      </w:r>
    </w:p>
    <w:p w:rsidR="006070D6" w:rsidRPr="00D439AF" w:rsidRDefault="006070D6" w:rsidP="006070D6">
      <w:pPr>
        <w:ind w:right="982"/>
        <w:rPr>
          <w:rFonts w:ascii="Book Antiqua" w:hAnsi="Book Antiqua" w:cs="Cordia New"/>
          <w:sz w:val="22"/>
          <w:lang w:val="en-GB"/>
        </w:rPr>
      </w:pPr>
    </w:p>
    <w:p w:rsidR="006070D6" w:rsidRPr="00D439AF" w:rsidRDefault="006070D6" w:rsidP="006070D6">
      <w:pPr>
        <w:ind w:left="720" w:right="982"/>
        <w:rPr>
          <w:rFonts w:ascii="Book Antiqua" w:hAnsi="Book Antiqua" w:cs="Cordia New"/>
          <w:sz w:val="22"/>
          <w:lang w:val="en-GB"/>
        </w:rPr>
      </w:pPr>
      <w:r w:rsidRPr="00D439AF">
        <w:rPr>
          <w:rFonts w:ascii="Book Antiqua" w:hAnsi="Book Antiqua" w:cs="Cordia New"/>
          <w:sz w:val="22"/>
          <w:lang w:val="en-GB"/>
        </w:rPr>
        <w:t>Ms. Vijita Rachatanantikul, Director, Strategies and Plans Division, Department of Empowerment of Persons with Disabilities (DEP), Ministry of Social Development and Human Security, Bangkok</w:t>
      </w:r>
    </w:p>
    <w:p w:rsidR="006070D6" w:rsidRPr="00D439AF" w:rsidRDefault="006070D6" w:rsidP="006070D6">
      <w:pPr>
        <w:ind w:left="720" w:right="982"/>
        <w:rPr>
          <w:rFonts w:ascii="Book Antiqua" w:hAnsi="Book Antiqua" w:cs="Cordia New"/>
          <w:sz w:val="22"/>
          <w:lang w:val="en-GB"/>
        </w:rPr>
      </w:pPr>
    </w:p>
    <w:p w:rsidR="006070D6" w:rsidRPr="00D439AF" w:rsidRDefault="006070D6" w:rsidP="006070D6">
      <w:pPr>
        <w:ind w:left="720" w:right="982"/>
        <w:rPr>
          <w:rFonts w:ascii="Book Antiqua" w:hAnsi="Book Antiqua" w:cs="Cordia New"/>
          <w:sz w:val="22"/>
          <w:lang w:val="en-GB"/>
        </w:rPr>
      </w:pPr>
      <w:r w:rsidRPr="00D439AF">
        <w:rPr>
          <w:rFonts w:ascii="Book Antiqua" w:hAnsi="Book Antiqua" w:cs="Cordia New"/>
          <w:sz w:val="22"/>
          <w:lang w:val="en-GB"/>
        </w:rPr>
        <w:t>Mrs. Phatcharamont Pitipanyakul, Director, International Cooperation Section Department for Empowerment of Persons with Disabilities (DEP), Ministry of Social Development and Human Security</w:t>
      </w:r>
      <w:r>
        <w:rPr>
          <w:rFonts w:ascii="Book Antiqua" w:hAnsi="Book Antiqua" w:cs="Cordia New"/>
          <w:sz w:val="22"/>
          <w:lang w:val="en-GB"/>
        </w:rPr>
        <w:t>, Bangkok</w:t>
      </w:r>
    </w:p>
    <w:p w:rsidR="006070D6" w:rsidRPr="00D439AF" w:rsidRDefault="006070D6" w:rsidP="006070D6">
      <w:pPr>
        <w:ind w:left="720" w:right="982"/>
        <w:rPr>
          <w:rFonts w:ascii="Book Antiqua" w:hAnsi="Book Antiqua"/>
          <w:sz w:val="22"/>
          <w:lang w:val="en-GB"/>
        </w:rPr>
      </w:pPr>
      <w:r w:rsidRPr="00D439AF">
        <w:rPr>
          <w:rFonts w:ascii="Book Antiqua" w:hAnsi="Book Antiqua"/>
          <w:sz w:val="22"/>
          <w:lang w:val="en-GB"/>
        </w:rPr>
        <w:t>Ms. Jenjeera Boonsombat, Social Development Officer, Department of Empowerment of Persons with Disabilities (DEP), Ministry of Social Development and Human Security</w:t>
      </w:r>
      <w:r w:rsidRPr="00D439AF">
        <w:rPr>
          <w:rFonts w:ascii="Book Antiqua" w:hAnsi="Book Antiqua" w:cs="Cordia New"/>
          <w:sz w:val="22"/>
          <w:lang w:val="en-GB"/>
        </w:rPr>
        <w:t>, Bangkok</w:t>
      </w:r>
    </w:p>
    <w:p w:rsidR="006070D6" w:rsidRPr="00D439AF" w:rsidRDefault="006070D6" w:rsidP="006070D6">
      <w:pPr>
        <w:ind w:left="720"/>
        <w:jc w:val="center"/>
        <w:rPr>
          <w:rFonts w:ascii="Book Antiqua" w:hAnsi="Book Antiqua"/>
          <w:sz w:val="22"/>
          <w:lang w:val="en-GB"/>
        </w:rPr>
      </w:pPr>
      <w:r w:rsidRPr="00D439AF">
        <w:rPr>
          <w:rFonts w:ascii="Book Antiqua" w:hAnsi="Book Antiqua" w:cs="Times New Roman"/>
          <w:b/>
          <w:bCs/>
          <w:color w:val="000000"/>
          <w:sz w:val="22"/>
          <w:lang w:val="en-GB"/>
        </w:rPr>
        <w:t>-------------------------</w:t>
      </w:r>
    </w:p>
    <w:p w:rsidR="006070D6" w:rsidRPr="00D439AF" w:rsidRDefault="006070D6" w:rsidP="006070D6">
      <w:pPr>
        <w:tabs>
          <w:tab w:val="center" w:pos="4762"/>
        </w:tabs>
        <w:autoSpaceDE w:val="0"/>
        <w:autoSpaceDN w:val="0"/>
        <w:adjustRightInd w:val="0"/>
        <w:ind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Civil society organizations</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Book Antiqua"/>
          <w:b/>
          <w:bCs/>
          <w:sz w:val="22"/>
          <w:lang w:val="en-GB"/>
        </w:rPr>
        <w:t>ASEAN Disability Forum (ADF)</w:t>
      </w: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lang w:val="en-GB"/>
        </w:rPr>
      </w:pPr>
      <w:r w:rsidRPr="00D439AF">
        <w:rPr>
          <w:rFonts w:ascii="Book Antiqua" w:hAnsi="Book Antiqua" w:cs="Times New Roman"/>
          <w:color w:val="000000"/>
          <w:sz w:val="22"/>
          <w:lang w:val="en-GB"/>
        </w:rPr>
        <w:t>Mr. Lauro Purcil, Jr. ADF Steering Committee member, Manila</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Asia and Pacific Disability Forum (APDF)</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 xml:space="preserve">Mr. Kyung-Seok Park, Chairperson, APDF, Seoul </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u w:val="single"/>
          <w:lang w:val="en-GB"/>
        </w:rPr>
      </w:pPr>
      <w:r w:rsidRPr="00D439AF">
        <w:rPr>
          <w:rFonts w:ascii="Book Antiqua" w:hAnsi="Book Antiqua" w:cs="Times New Roman"/>
          <w:i/>
          <w:color w:val="000000"/>
          <w:sz w:val="22"/>
          <w:lang w:val="en-GB"/>
        </w:rPr>
        <w:t>Alternate</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Ms. Myung-Hwa Yoo, Secretary General, APDF and Korean Society for Rehabilitation of Persons with Disabilities (KSRPD), Seoul</w:t>
      </w:r>
    </w:p>
    <w:p w:rsidR="006070D6" w:rsidRPr="00D439AF" w:rsidRDefault="00CB2C55" w:rsidP="006070D6">
      <w:pPr>
        <w:ind w:left="720" w:right="982"/>
        <w:rPr>
          <w:rFonts w:ascii="Book Antiqua" w:hAnsi="Book Antiqua" w:cs="Times New Roman"/>
          <w:color w:val="000000"/>
          <w:sz w:val="22"/>
          <w:lang w:val="en-GB"/>
        </w:rPr>
      </w:pPr>
      <w:r>
        <w:rPr>
          <w:rFonts w:ascii="Book Antiqua" w:hAnsi="Book Antiqua"/>
          <w:bCs/>
          <w:noProof/>
          <w:sz w:val="22"/>
        </w:rPr>
        <mc:AlternateContent>
          <mc:Choice Requires="wps">
            <w:drawing>
              <wp:anchor distT="0" distB="0" distL="114300" distR="114300" simplePos="0" relativeHeight="251693056" behindDoc="0" locked="0" layoutInCell="1" allowOverlap="0" wp14:anchorId="687A502E" wp14:editId="3762F4FD">
                <wp:simplePos x="0" y="0"/>
                <wp:positionH relativeFrom="margin">
                  <wp:align>right</wp:align>
                </wp:positionH>
                <wp:positionV relativeFrom="page">
                  <wp:posOffset>9947910</wp:posOffset>
                </wp:positionV>
                <wp:extent cx="369720" cy="238320"/>
                <wp:effectExtent l="0" t="0" r="11430" b="28575"/>
                <wp:wrapNone/>
                <wp:docPr id="24" name="正方形/長方形 24"/>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41" style="position:absolute;left:0;text-align:left;margin-left:-22.1pt;margin-top:783.3pt;width:29.1pt;height:18.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xhfAIAACAFAAAOAAAAZHJzL2Uyb0RvYy54bWysVM1uEzEQviPxDpbvdDcJlBJ1U0WtipCq&#10;tqJFPTteu1lhe4ztZDe8B30AOHNGHHgcKvEWjL0/qUrEAXGxx575Zjwz3/jwqNGKrIXzFZiCjvZy&#10;SoThUFbmtqDvrk+fHVDiAzMlU2BEQTfC06PZ0yeHtZ2KMSxBlcIRdGL8tLYFXYZgp1nm+VJo5vfA&#10;CoNKCU6zgEd3m5WO1ehdq2yc5/tZDa60DrjwHm9PWiWdJf9SCh4upPQiEFVQfFtIq0vrIq7Z7JBN&#10;bx2zy4p3z2D/8ArNKoNBB1cnLDCyctUfrnTFHXiQYY+DzkDKiouUA2Yzyh9lc7VkVqRcsDjeDmXy&#10;/88tP19fOlKVBR0/p8QwjT26//rl/u77zx+fs1+fvrUSQS2WqrZ+iogre+m6k0cx5t1Ip+OOGZEm&#10;lXczlFc0gXC8nOy/ejnGJnBUjScHE5TRS7YFW+fDawGaRKGgDruXisrWZz60pr0J4uJj2vBJChsl&#10;4guUeSskZoQBxwmduCSOlSNrhiwo34+6sMkyQmSl1AAa7QKp0IM62wgTiV8DMN8F3EYbrFNEMGEA&#10;6sqA+ztYtvZ91m2uMe3QLJrUvtGLvkELKDfYUwct2b3lpxXW84z5cMkcshtbgBMbLnCRCuqCQidR&#10;sgT3cdd9tEfSoZaSGqeloP7DijlBiXpjkI6T/TyP45UOKLiHt4v+1qz0MWALRvgnWJ7EaBtUL0oH&#10;+gYHeh6joYoZjjELyoPrD8ehnV78EriYz5MZjpJl4cxcWR6dxwJHnlw3N8zZjkwBWXgO/USx6SNO&#10;tbYRaWC+CiCrRLhY4raeXelxDBNluy8jzvnDc7Lafmyz3wAAAP//AwBQSwMEFAAGAAgAAAAhANrT&#10;/UjeAAAACQEAAA8AAABkcnMvZG93bnJldi54bWxMj8FOwzAQRO9I/QdrkbjRdSsaVSFOlUblxIlS&#10;CXFzYzeJGq+j2GnSv2c5wXFnRrNvst3sOnGzQ2g9KVgtJQhLlTct1QpOn2/PWxAhajK682QV3G2A&#10;Xb54yHRq/EQf9naMteASCqlW0MTYp4ihaqzTYel7S+xd/OB05HOo0Qx64nLX4VrKBJ1uiT80urdl&#10;Y6vrcXQKLnv6wsN1LL9bLO/vBZ4mWRyUenqci1cQ0c7xLwy/+IwOOTOd/UgmiE4BD4msbpIkAcH+&#10;ZrsGcWYlkS8rwDzD/wvyHwAAAP//AwBQSwECLQAUAAYACAAAACEAtoM4kv4AAADhAQAAEwAAAAAA&#10;AAAAAAAAAAAAAAAAW0NvbnRlbnRfVHlwZXNdLnhtbFBLAQItABQABgAIAAAAIQA4/SH/1gAAAJQB&#10;AAALAAAAAAAAAAAAAAAAAC8BAABfcmVscy8ucmVsc1BLAQItABQABgAIAAAAIQBWD5xhfAIAACAF&#10;AAAOAAAAAAAAAAAAAAAAAC4CAABkcnMvZTJvRG9jLnhtbFBLAQItABQABgAIAAAAIQDa0/1I3gAA&#10;AAkBAAAPAAAAAAAAAAAAAAAAANYEAABkcnMvZG93bnJldi54bWxQSwUGAAAAAAQABADzAAAA4QUA&#10;A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7</w:t>
                      </w:r>
                    </w:p>
                  </w:txbxContent>
                </v:textbox>
                <w10:wrap anchorx="margin" anchory="page"/>
              </v:rect>
            </w:pict>
          </mc:Fallback>
        </mc:AlternateContent>
      </w: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Ms. Ye-Sol Sol, Coordinator of Planning &amp; International Cooperation Department, APDF and KSRPD, Seoul</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Asia-Pacific Development Center on Disability (APCD)</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Mr. Akiie Ninomiya, Executive Director, APCD, Bangkok</w:t>
      </w:r>
    </w:p>
    <w:p w:rsidR="006070D6" w:rsidRPr="00D439AF" w:rsidRDefault="006070D6" w:rsidP="006070D6">
      <w:pPr>
        <w:tabs>
          <w:tab w:val="left" w:pos="1080"/>
        </w:tabs>
        <w:autoSpaceDE w:val="0"/>
        <w:autoSpaceDN w:val="0"/>
        <w:adjustRightInd w:val="0"/>
        <w:ind w:left="720" w:right="1008"/>
        <w:rPr>
          <w:rFonts w:ascii="Book Antiqua" w:hAnsi="Book Antiqua" w:cs="Times New Roman"/>
          <w:i/>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u w:val="single"/>
          <w:lang w:val="en-GB"/>
        </w:rPr>
      </w:pPr>
      <w:r w:rsidRPr="00D439AF">
        <w:rPr>
          <w:rFonts w:ascii="Book Antiqua" w:hAnsi="Book Antiqua" w:cs="Times New Roman"/>
          <w:i/>
          <w:color w:val="000000"/>
          <w:sz w:val="22"/>
          <w:lang w:val="en-GB"/>
        </w:rPr>
        <w:t>Alternate</w:t>
      </w: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Mr. Ryuhei Sano, General Manager, APCD, Bangkok</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Mr. Jasper Rom, Community Development Manager, APCD, Bangkok</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Ms. Duangnarumol Dokruk, Information and Knowledge Management Manager, APCD, Bangkok</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Asia-Pacific DPO United  (APDPO)</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Mr. Dae-song, Kim, Chairman, Asia-Pacific DPO United, Seoul</w:t>
      </w:r>
    </w:p>
    <w:p w:rsidR="006070D6" w:rsidRPr="00D439AF" w:rsidRDefault="006070D6" w:rsidP="006070D6">
      <w:pPr>
        <w:keepNext/>
        <w:keepLines/>
        <w:tabs>
          <w:tab w:val="left" w:pos="1080"/>
        </w:tabs>
        <w:autoSpaceDE w:val="0"/>
        <w:autoSpaceDN w:val="0"/>
        <w:adjustRightInd w:val="0"/>
        <w:ind w:left="720" w:right="983"/>
        <w:rPr>
          <w:rFonts w:ascii="Book Antiqua" w:hAnsi="Book Antiqua" w:cs="Times New Roman"/>
          <w:b/>
          <w:bCs/>
          <w:color w:val="000000"/>
          <w:sz w:val="22"/>
          <w:lang w:val="en-GB"/>
        </w:rPr>
      </w:pPr>
    </w:p>
    <w:p w:rsidR="006070D6" w:rsidRPr="00D439AF" w:rsidRDefault="006070D6" w:rsidP="006070D6">
      <w:pPr>
        <w:keepNext/>
        <w:keepLines/>
        <w:tabs>
          <w:tab w:val="left" w:pos="1080"/>
        </w:tabs>
        <w:autoSpaceDE w:val="0"/>
        <w:autoSpaceDN w:val="0"/>
        <w:adjustRightInd w:val="0"/>
        <w:ind w:left="720" w:right="983"/>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 xml:space="preserve">Digital Accessible Information System </w:t>
      </w:r>
      <w:r w:rsidRPr="00D439AF">
        <w:rPr>
          <w:rFonts w:ascii="Book Antiqua" w:hAnsi="Book Antiqua"/>
          <w:b/>
          <w:bCs/>
          <w:caps/>
          <w:sz w:val="22"/>
          <w:lang w:val="en-GB"/>
        </w:rPr>
        <w:t>(</w:t>
      </w:r>
      <w:r w:rsidRPr="00D439AF">
        <w:rPr>
          <w:rFonts w:ascii="Book Antiqua" w:eastAsia="ＭＳ 明朝" w:hAnsi="Book Antiqua" w:cs="Arial"/>
          <w:b/>
          <w:bCs/>
          <w:sz w:val="22"/>
          <w:lang w:val="en-GB"/>
        </w:rPr>
        <w:t>DAISY) Consortium</w:t>
      </w:r>
    </w:p>
    <w:p w:rsidR="006070D6" w:rsidRPr="00D439AF" w:rsidRDefault="006070D6" w:rsidP="006070D6">
      <w:pPr>
        <w:tabs>
          <w:tab w:val="left" w:pos="1080"/>
        </w:tabs>
        <w:autoSpaceDE w:val="0"/>
        <w:autoSpaceDN w:val="0"/>
        <w:adjustRightInd w:val="0"/>
        <w:ind w:left="720" w:right="983"/>
        <w:rPr>
          <w:rFonts w:ascii="Book Antiqua" w:hAnsi="Book Antiqua"/>
          <w:bCs/>
          <w:i/>
          <w:iCs/>
          <w:sz w:val="22"/>
          <w:lang w:val="en-GB"/>
        </w:rPr>
      </w:pPr>
    </w:p>
    <w:p w:rsidR="006070D6" w:rsidRPr="00D439AF" w:rsidRDefault="006070D6" w:rsidP="006070D6">
      <w:pPr>
        <w:tabs>
          <w:tab w:val="left" w:pos="1080"/>
        </w:tabs>
        <w:autoSpaceDE w:val="0"/>
        <w:autoSpaceDN w:val="0"/>
        <w:adjustRightInd w:val="0"/>
        <w:ind w:left="720" w:right="983"/>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keepNext/>
        <w:keepLines/>
        <w:tabs>
          <w:tab w:val="left" w:pos="1080"/>
        </w:tabs>
        <w:autoSpaceDE w:val="0"/>
        <w:autoSpaceDN w:val="0"/>
        <w:adjustRightInd w:val="0"/>
        <w:ind w:left="720" w:right="983"/>
        <w:rPr>
          <w:rFonts w:ascii="Book Antiqua" w:hAnsi="Book Antiqua" w:cs="Times New Roman"/>
          <w:color w:val="000000"/>
          <w:sz w:val="22"/>
          <w:lang w:val="en-GB"/>
        </w:rPr>
      </w:pPr>
    </w:p>
    <w:p w:rsidR="006070D6" w:rsidRPr="00D439AF" w:rsidRDefault="006070D6" w:rsidP="006070D6">
      <w:pPr>
        <w:ind w:left="720" w:right="983"/>
        <w:rPr>
          <w:rFonts w:ascii="Book Antiqua" w:hAnsi="Book Antiqua" w:cs="Times New Roman"/>
          <w:color w:val="000000"/>
          <w:sz w:val="22"/>
          <w:lang w:val="en-GB"/>
        </w:rPr>
      </w:pPr>
      <w:r w:rsidRPr="00D439AF">
        <w:rPr>
          <w:rFonts w:ascii="Book Antiqua" w:eastAsia="ＭＳ 明朝" w:hAnsi="Book Antiqua"/>
          <w:sz w:val="22"/>
          <w:lang w:val="en-GB"/>
        </w:rPr>
        <w:t>Mr. Dipendra</w:t>
      </w:r>
      <w:r w:rsidRPr="00D439AF">
        <w:rPr>
          <w:rFonts w:ascii="Book Antiqua" w:hAnsi="Book Antiqua" w:cs="Times New Roman"/>
          <w:color w:val="000000"/>
          <w:sz w:val="22"/>
          <w:lang w:val="en-GB"/>
        </w:rPr>
        <w:t xml:space="preserve"> Manocha, </w:t>
      </w:r>
      <w:r w:rsidRPr="00D439AF">
        <w:rPr>
          <w:rFonts w:ascii="Book Antiqua" w:eastAsia="ＭＳ 明朝" w:hAnsi="Book Antiqua" w:cs="Arial"/>
          <w:sz w:val="22"/>
          <w:lang w:val="en-GB"/>
        </w:rPr>
        <w:t>Developing Countries Coordinator</w:t>
      </w:r>
      <w:r w:rsidRPr="00D439AF">
        <w:rPr>
          <w:rFonts w:ascii="Book Antiqua" w:hAnsi="Book Antiqua" w:cs="Times New Roman"/>
          <w:color w:val="000000"/>
          <w:sz w:val="22"/>
          <w:lang w:val="en-GB"/>
        </w:rPr>
        <w:t>, DAISY Consortium, New Delhi</w:t>
      </w:r>
    </w:p>
    <w:p w:rsidR="006070D6" w:rsidRPr="00D439AF" w:rsidRDefault="006070D6" w:rsidP="006070D6">
      <w:pPr>
        <w:keepNext/>
        <w:keepLines/>
        <w:tabs>
          <w:tab w:val="left" w:pos="1080"/>
          <w:tab w:val="left" w:pos="8647"/>
        </w:tabs>
        <w:autoSpaceDE w:val="0"/>
        <w:autoSpaceDN w:val="0"/>
        <w:adjustRightInd w:val="0"/>
        <w:ind w:left="720" w:right="983"/>
        <w:rPr>
          <w:rFonts w:ascii="Book Antiqua" w:hAnsi="Book Antiqua" w:cs="Times New Roman"/>
          <w:b/>
          <w:bCs/>
          <w:color w:val="000000"/>
          <w:sz w:val="22"/>
          <w:lang w:val="en-GB"/>
        </w:rPr>
      </w:pPr>
    </w:p>
    <w:p w:rsidR="006070D6" w:rsidRPr="00D439AF" w:rsidRDefault="006070D6" w:rsidP="006070D6">
      <w:pPr>
        <w:keepNext/>
        <w:keepLines/>
        <w:tabs>
          <w:tab w:val="left" w:pos="1080"/>
          <w:tab w:val="left" w:pos="8647"/>
        </w:tabs>
        <w:autoSpaceDE w:val="0"/>
        <w:autoSpaceDN w:val="0"/>
        <w:adjustRightInd w:val="0"/>
        <w:ind w:left="720" w:right="983"/>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Disabled Peoples' International (DPI) Asia-Pacific</w:t>
      </w:r>
    </w:p>
    <w:p w:rsidR="006070D6" w:rsidRPr="00D439AF" w:rsidRDefault="006070D6" w:rsidP="006070D6">
      <w:pPr>
        <w:tabs>
          <w:tab w:val="left" w:pos="1080"/>
          <w:tab w:val="left" w:pos="8647"/>
        </w:tabs>
        <w:autoSpaceDE w:val="0"/>
        <w:autoSpaceDN w:val="0"/>
        <w:adjustRightInd w:val="0"/>
        <w:ind w:left="720" w:right="983"/>
        <w:rPr>
          <w:rFonts w:ascii="Book Antiqua" w:hAnsi="Book Antiqua" w:cs="Times New Roman"/>
          <w:color w:val="000000"/>
          <w:sz w:val="22"/>
          <w:lang w:val="en-GB"/>
        </w:rPr>
      </w:pPr>
    </w:p>
    <w:p w:rsidR="006070D6" w:rsidRPr="00D439AF" w:rsidRDefault="006070D6" w:rsidP="006070D6">
      <w:pPr>
        <w:tabs>
          <w:tab w:val="left" w:pos="1080"/>
          <w:tab w:val="left" w:pos="8647"/>
        </w:tabs>
        <w:autoSpaceDE w:val="0"/>
        <w:autoSpaceDN w:val="0"/>
        <w:adjustRightInd w:val="0"/>
        <w:ind w:left="720" w:right="983"/>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 w:val="left" w:pos="8647"/>
        </w:tabs>
        <w:autoSpaceDE w:val="0"/>
        <w:autoSpaceDN w:val="0"/>
        <w:adjustRightInd w:val="0"/>
        <w:ind w:left="720" w:right="983"/>
        <w:rPr>
          <w:rFonts w:ascii="Book Antiqua" w:hAnsi="Book Antiqua"/>
          <w:bCs/>
          <w:i/>
          <w:iCs/>
          <w:sz w:val="22"/>
          <w:lang w:val="en-GB"/>
        </w:rPr>
      </w:pPr>
    </w:p>
    <w:p w:rsidR="006070D6" w:rsidRPr="00D439AF" w:rsidRDefault="006070D6" w:rsidP="006070D6">
      <w:pPr>
        <w:tabs>
          <w:tab w:val="left" w:pos="1080"/>
          <w:tab w:val="left" w:pos="8647"/>
        </w:tabs>
        <w:autoSpaceDE w:val="0"/>
        <w:autoSpaceDN w:val="0"/>
        <w:adjustRightInd w:val="0"/>
        <w:ind w:left="720" w:right="983"/>
        <w:rPr>
          <w:rFonts w:ascii="Book Antiqua" w:hAnsi="Book Antiqua"/>
          <w:bCs/>
          <w:sz w:val="22"/>
          <w:lang w:val="en-GB"/>
        </w:rPr>
      </w:pPr>
      <w:r w:rsidRPr="00D439AF">
        <w:rPr>
          <w:rFonts w:ascii="Book Antiqua" w:hAnsi="Book Antiqua"/>
          <w:bCs/>
          <w:sz w:val="22"/>
          <w:lang w:val="en-GB"/>
        </w:rPr>
        <w:t>Mr. Shafiq Ur Rehman Mirza, President, DPI Pakistan, Lahore</w:t>
      </w:r>
      <w:r>
        <w:rPr>
          <w:rFonts w:ascii="Book Antiqua" w:hAnsi="Book Antiqua"/>
          <w:bCs/>
          <w:sz w:val="22"/>
          <w:lang w:val="en-GB"/>
        </w:rPr>
        <w:t>, Pakistan</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Inclusion International Asia-Pacific Regional Forum (IIAP)</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CB2C55" w:rsidP="006070D6">
      <w:pPr>
        <w:tabs>
          <w:tab w:val="left" w:pos="1080"/>
        </w:tabs>
        <w:autoSpaceDE w:val="0"/>
        <w:autoSpaceDN w:val="0"/>
        <w:adjustRightInd w:val="0"/>
        <w:ind w:left="720" w:right="1009"/>
        <w:rPr>
          <w:rFonts w:ascii="Book Antiqua" w:hAnsi="Book Antiqua" w:cs="Times New Roman"/>
          <w:b/>
          <w:bCs/>
          <w:color w:val="000000"/>
          <w:sz w:val="22"/>
          <w:lang w:val="en-GB"/>
        </w:rPr>
      </w:pPr>
      <w:r>
        <w:rPr>
          <w:rFonts w:ascii="Book Antiqua" w:hAnsi="Book Antiqua"/>
          <w:bCs/>
          <w:noProof/>
          <w:sz w:val="22"/>
        </w:rPr>
        <mc:AlternateContent>
          <mc:Choice Requires="wps">
            <w:drawing>
              <wp:anchor distT="0" distB="0" distL="114300" distR="114300" simplePos="0" relativeHeight="251695104" behindDoc="0" locked="0" layoutInCell="1" allowOverlap="0" wp14:anchorId="3ED908D7" wp14:editId="2734E2CB">
                <wp:simplePos x="0" y="0"/>
                <wp:positionH relativeFrom="margin">
                  <wp:align>right</wp:align>
                </wp:positionH>
                <wp:positionV relativeFrom="page">
                  <wp:posOffset>9947910</wp:posOffset>
                </wp:positionV>
                <wp:extent cx="369720" cy="238320"/>
                <wp:effectExtent l="0" t="0" r="11430" b="28575"/>
                <wp:wrapNone/>
                <wp:docPr id="25" name="正方形/長方形 25"/>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42" style="position:absolute;left:0;text-align:left;margin-left:-22.1pt;margin-top:783.3pt;width:29.1pt;height:18.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OtTewIAACAFAAAOAAAAZHJzL2Uyb0RvYy54bWysVM1uEzEQviPxDpbvdDeJCCXqpopSFSFV&#10;bUWLena8drPCf4yd7Ib3gAeAM2fEgcehEm/B2PvTqkQcEBd77JlvxjPzjY+OG63IVoCvrCno6CCn&#10;RBhuy8rcFvTt9emzQ0p8YKZkyhpR0J3w9Hj+9MlR7WZibNdWlQIIOjF+VruCrkNwsyzzfC008wfW&#10;CYNKaUGzgEe4zUpgNXrXKhvn+TSrLZQOLBfe4+1Jq6Tz5F9KwcOFlF4EogqKbwtphbSu4prNj9js&#10;FphbV7x7BvuHV2hWGQw6uDphgZENVH+40hUH660MB9zqzEpZcZFywGxG+aNsrtbMiZQLFse7oUz+&#10;/7nl59tLIFVZ0PFzSgzT2KO7r1/uPn3/+eNz9uvjt1YiqMVS1c7PEHHlLqE7eRRj3o0EHXfMiDSp&#10;vLuhvKIJhOPlZPryxRibwFE1nhxOUEYv2T3YgQ+vhNUkCgUF7F4qKtue+dCa9iaIi49pwycp7JSI&#10;L1DmjZCYEQYcJ3TiklgqIFuGLCjfjbqwyTJCZKXUABrtA6nQgzrbCBOJXwMw3we8jzZYp4jWhAGo&#10;K2Ph72DZ2vdZt7nGtEOzalL7RtO+QStb7rCnYFuye8dPK6znGfPhkgGyG1uAExsucJHK1gW1nUTJ&#10;2sKHfffRHkmHWkpqnJaC+vcbBoIS9dogHSfTPI/jlQ4owMPbVX9rNnppsQUj/BMcT2K0DaoXJVh9&#10;gwO9iNFQxQzHmAXlAfrDMrTTi18CF4tFMsNRciycmSvHo/NY4MiT6+aGgevIFJCF57afKDZ7xKnW&#10;NiKNXWyClVUiXCxxW8+u9DiGibLdlxHn/OE5Wd1/bPPfAAAA//8DAFBLAwQUAAYACAAAACEA2tP9&#10;SN4AAAAJAQAADwAAAGRycy9kb3ducmV2LnhtbEyPwU7DMBBE70j9B2uRuNF1KxpVIU6VRuXEiVIJ&#10;cXNjN4kar6PYadK/ZznBcWdGs2+y3ew6cbNDaD0pWC0lCEuVNy3VCk6fb89bECFqMrrzZBXcbYBd&#10;vnjIdGr8RB/2doy14BIKqVbQxNiniKFqrNNh6XtL7F384HTkc6jRDHrictfhWsoEnW6JPzS6t2Vj&#10;q+txdAoue/rCw3Usv1ss7+8FniZZHJR6epyLVxDRzvEvDL/4jA45M539SCaITgEPiaxukiQBwf5m&#10;uwZxZiWRLyvAPMP/C/IfAAAA//8DAFBLAQItABQABgAIAAAAIQC2gziS/gAAAOEBAAATAAAAAAAA&#10;AAAAAAAAAAAAAABbQ29udGVudF9UeXBlc10ueG1sUEsBAi0AFAAGAAgAAAAhADj9If/WAAAAlAEA&#10;AAsAAAAAAAAAAAAAAAAALwEAAF9yZWxzLy5yZWxzUEsBAi0AFAAGAAgAAAAhADzQ61N7AgAAIAUA&#10;AA4AAAAAAAAAAAAAAAAALgIAAGRycy9lMm9Eb2MueG1sUEsBAi0AFAAGAAgAAAAhANrT/UjeAAAA&#10;CQEAAA8AAAAAAAAAAAAAAAAA1QQAAGRycy9kb3ducmV2LnhtbFBLBQYAAAAABAAEAPMAAADgBQAA&#10;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8</w:t>
                      </w:r>
                    </w:p>
                  </w:txbxContent>
                </v:textbox>
                <w10:wrap anchorx="margin" anchory="page"/>
              </v:rect>
            </w:pict>
          </mc:Fallback>
        </mc:AlternateContent>
      </w:r>
    </w:p>
    <w:p w:rsidR="006070D6" w:rsidRPr="00D439AF" w:rsidRDefault="006070D6" w:rsidP="006070D6">
      <w:pPr>
        <w:tabs>
          <w:tab w:val="left" w:pos="1080"/>
        </w:tabs>
        <w:autoSpaceDE w:val="0"/>
        <w:autoSpaceDN w:val="0"/>
        <w:adjustRightInd w:val="0"/>
        <w:ind w:left="720" w:right="1009"/>
        <w:rPr>
          <w:rFonts w:ascii="Book Antiqua" w:hAnsi="Book Antiqua" w:cs="Times New Roman"/>
          <w:color w:val="000000"/>
          <w:sz w:val="22"/>
          <w:lang w:val="en-GB"/>
        </w:rPr>
      </w:pPr>
      <w:r w:rsidRPr="00D439AF">
        <w:rPr>
          <w:rFonts w:ascii="Book Antiqua" w:hAnsi="Book Antiqua" w:cs="Times New Roman"/>
          <w:color w:val="000000"/>
          <w:sz w:val="22"/>
          <w:lang w:val="en-GB"/>
        </w:rPr>
        <w:t>Mr. Osamu Nagase, Asia Pacific Regional Representative, II Asia-Pacific Regional Forum</w:t>
      </w:r>
      <w:r>
        <w:rPr>
          <w:rFonts w:ascii="Book Antiqua" w:hAnsi="Book Antiqua" w:cs="Times New Roman"/>
          <w:color w:val="000000"/>
          <w:sz w:val="22"/>
          <w:lang w:val="en-GB"/>
        </w:rPr>
        <w:t>, Tokyo</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b/>
          <w:bCs/>
          <w:color w:val="000000"/>
          <w:sz w:val="22"/>
          <w:lang w:val="en-GB"/>
        </w:rPr>
      </w:pPr>
      <w:r w:rsidRPr="00D439AF">
        <w:rPr>
          <w:rFonts w:ascii="Book Antiqua" w:hAnsi="Book Antiqua" w:cs="Times New Roman"/>
          <w:b/>
          <w:bCs/>
          <w:color w:val="000000"/>
          <w:sz w:val="22"/>
          <w:lang w:val="en-GB"/>
        </w:rPr>
        <w:t>Pacific Disability Forum (PDF)</w:t>
      </w:r>
    </w:p>
    <w:p w:rsidR="006070D6" w:rsidRPr="00D439AF" w:rsidRDefault="006070D6" w:rsidP="006070D6">
      <w:pPr>
        <w:ind w:left="720" w:right="982"/>
        <w:rPr>
          <w:rFonts w:ascii="Book Antiqua" w:hAnsi="Book Antiqua"/>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ind w:left="720" w:right="982"/>
        <w:rPr>
          <w:rFonts w:ascii="Book Antiqua" w:hAnsi="Book Antiqua"/>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color w:val="000000"/>
          <w:sz w:val="22"/>
          <w:lang w:val="en-GB"/>
        </w:rPr>
      </w:pPr>
      <w:r w:rsidRPr="00D439AF">
        <w:rPr>
          <w:rFonts w:ascii="Book Antiqua" w:hAnsi="Book Antiqua" w:cs="Times New Roman"/>
          <w:color w:val="000000"/>
          <w:sz w:val="22"/>
          <w:lang w:val="en-GB"/>
        </w:rPr>
        <w:t>Mr. Kevin Hosking, Co-Chair, PDF, Rarotonga</w:t>
      </w:r>
      <w:r>
        <w:rPr>
          <w:rFonts w:ascii="Book Antiqua" w:hAnsi="Book Antiqua" w:cs="Times New Roman"/>
          <w:color w:val="000000"/>
          <w:sz w:val="22"/>
          <w:lang w:val="en-GB"/>
        </w:rPr>
        <w:t>, Cook Islands</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Rehabilitation International Asia Pacific Region (RIAP)</w:t>
      </w:r>
    </w:p>
    <w:p w:rsidR="006070D6" w:rsidRPr="00D439AF" w:rsidRDefault="006070D6" w:rsidP="006070D6">
      <w:pPr>
        <w:tabs>
          <w:tab w:val="left" w:pos="1080"/>
        </w:tabs>
        <w:autoSpaceDE w:val="0"/>
        <w:autoSpaceDN w:val="0"/>
        <w:adjustRightInd w:val="0"/>
        <w:ind w:left="720" w:right="1009"/>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540"/>
        <w:rPr>
          <w:rFonts w:ascii="Book Antiqua" w:hAnsi="Book Antiqua" w:cs="Times New Roman"/>
          <w:color w:val="000000"/>
          <w:sz w:val="22"/>
          <w:lang w:val="en-GB"/>
        </w:rPr>
      </w:pPr>
      <w:r w:rsidRPr="00D439AF">
        <w:rPr>
          <w:rFonts w:ascii="Book Antiqua" w:hAnsi="Book Antiqua" w:cs="Times New Roman"/>
          <w:color w:val="000000"/>
          <w:sz w:val="22"/>
          <w:lang w:val="en-GB"/>
        </w:rPr>
        <w:t>Dr. Asish Kumar Mukherjee, Vice-President, RI Asia Pacific Region, New Delhi</w:t>
      </w:r>
    </w:p>
    <w:p w:rsidR="006070D6" w:rsidRPr="00D439AF" w:rsidRDefault="006070D6" w:rsidP="006070D6">
      <w:pPr>
        <w:keepNext/>
        <w:keepLines/>
        <w:tabs>
          <w:tab w:val="left" w:pos="1080"/>
        </w:tabs>
        <w:autoSpaceDE w:val="0"/>
        <w:autoSpaceDN w:val="0"/>
        <w:adjustRightInd w:val="0"/>
        <w:ind w:left="720" w:right="1008"/>
        <w:rPr>
          <w:rFonts w:ascii="Book Antiqua" w:hAnsi="Book Antiqua"/>
          <w:b/>
          <w:bCs/>
          <w:color w:val="000000"/>
          <w:sz w:val="22"/>
          <w:lang w:val="en-GB"/>
        </w:rPr>
      </w:pPr>
    </w:p>
    <w:p w:rsidR="006070D6" w:rsidRPr="00D439AF" w:rsidRDefault="006070D6" w:rsidP="006070D6">
      <w:pPr>
        <w:keepNext/>
        <w:keepLines/>
        <w:tabs>
          <w:tab w:val="left" w:pos="1080"/>
        </w:tabs>
        <w:autoSpaceDE w:val="0"/>
        <w:autoSpaceDN w:val="0"/>
        <w:adjustRightInd w:val="0"/>
        <w:ind w:left="720" w:right="1008"/>
        <w:rPr>
          <w:rFonts w:ascii="Book Antiqua" w:hAnsi="Book Antiqua"/>
          <w:b/>
          <w:bCs/>
          <w:color w:val="000000"/>
          <w:sz w:val="22"/>
          <w:lang w:val="en-GB"/>
        </w:rPr>
      </w:pPr>
      <w:r w:rsidRPr="00D439AF">
        <w:rPr>
          <w:rFonts w:ascii="Book Antiqua" w:hAnsi="Book Antiqua"/>
          <w:b/>
          <w:bCs/>
          <w:color w:val="000000"/>
          <w:sz w:val="22"/>
          <w:lang w:val="en-GB"/>
        </w:rPr>
        <w:t>South Asian Disability Forum (SADF)</w:t>
      </w:r>
    </w:p>
    <w:p w:rsidR="006070D6" w:rsidRPr="00D439AF" w:rsidRDefault="006070D6" w:rsidP="006070D6">
      <w:pPr>
        <w:keepNext/>
        <w:keepLines/>
        <w:tabs>
          <w:tab w:val="left" w:pos="1080"/>
        </w:tabs>
        <w:autoSpaceDE w:val="0"/>
        <w:autoSpaceDN w:val="0"/>
        <w:adjustRightInd w:val="0"/>
        <w:ind w:left="720" w:right="1008"/>
        <w:rPr>
          <w:rFonts w:ascii="Book Antiqua" w:hAnsi="Book Antiqua"/>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keepNext/>
        <w:keepLines/>
        <w:tabs>
          <w:tab w:val="left" w:pos="1080"/>
        </w:tabs>
        <w:autoSpaceDE w:val="0"/>
        <w:autoSpaceDN w:val="0"/>
        <w:adjustRightInd w:val="0"/>
        <w:ind w:left="720" w:right="1008"/>
        <w:rPr>
          <w:rFonts w:ascii="Book Antiqua" w:hAnsi="Book Antiqua"/>
          <w:color w:val="000000"/>
          <w:sz w:val="22"/>
          <w:lang w:val="en-GB"/>
        </w:rPr>
      </w:pPr>
    </w:p>
    <w:p w:rsidR="006070D6" w:rsidRPr="00D439AF" w:rsidRDefault="006070D6" w:rsidP="006070D6">
      <w:pPr>
        <w:keepNext/>
        <w:keepLines/>
        <w:tabs>
          <w:tab w:val="left" w:pos="1080"/>
        </w:tabs>
        <w:autoSpaceDE w:val="0"/>
        <w:autoSpaceDN w:val="0"/>
        <w:adjustRightInd w:val="0"/>
        <w:ind w:left="720" w:right="1008"/>
        <w:rPr>
          <w:rFonts w:ascii="Book Antiqua" w:hAnsi="Book Antiqua"/>
          <w:color w:val="000000"/>
          <w:sz w:val="22"/>
          <w:lang w:val="en-GB"/>
        </w:rPr>
      </w:pPr>
      <w:r w:rsidRPr="00D439AF">
        <w:rPr>
          <w:rFonts w:ascii="Book Antiqua" w:hAnsi="Book Antiqua"/>
          <w:color w:val="000000"/>
          <w:sz w:val="22"/>
          <w:lang w:val="en-GB"/>
        </w:rPr>
        <w:t xml:space="preserve">Mr. </w:t>
      </w:r>
      <w:r w:rsidRPr="00D439AF">
        <w:rPr>
          <w:rFonts w:ascii="Book Antiqua" w:hAnsi="Book Antiqua" w:cs="Arial"/>
          <w:sz w:val="22"/>
          <w:lang w:val="en-GB"/>
        </w:rPr>
        <w:t>Muhammad Atif Sheikh</w:t>
      </w:r>
      <w:r w:rsidRPr="00D439AF">
        <w:rPr>
          <w:rFonts w:ascii="Book Antiqua" w:hAnsi="Book Antiqua"/>
          <w:color w:val="000000"/>
          <w:sz w:val="22"/>
          <w:lang w:val="en-GB"/>
        </w:rPr>
        <w:t xml:space="preserve">, </w:t>
      </w:r>
      <w:r w:rsidRPr="00D439AF">
        <w:rPr>
          <w:rFonts w:ascii="Book Antiqua" w:hAnsi="Book Antiqua" w:cs="Tms Rmn"/>
          <w:color w:val="000000"/>
          <w:sz w:val="22"/>
          <w:lang w:val="en-GB"/>
        </w:rPr>
        <w:t xml:space="preserve">Honorary Chairperson, SADF, and </w:t>
      </w:r>
      <w:r w:rsidRPr="00D439AF">
        <w:rPr>
          <w:rFonts w:ascii="Book Antiqua" w:hAnsi="Book Antiqua"/>
          <w:color w:val="000000"/>
          <w:sz w:val="22"/>
          <w:lang w:val="en-GB"/>
        </w:rPr>
        <w:t>Executive Director, Special Talent Exchange Program (STEP), Islamabad</w:t>
      </w:r>
    </w:p>
    <w:p w:rsidR="006070D6" w:rsidRPr="00D439AF" w:rsidRDefault="006070D6" w:rsidP="006070D6">
      <w:pPr>
        <w:ind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World Blind Union Asia-Pacific (WBUAP)</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Ms. Martine Abel-Williamson, Executive Member, WBU Asia-Pacific, Auckland</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i/>
          <w:color w:val="000000"/>
          <w:sz w:val="22"/>
          <w:lang w:val="en-GB"/>
        </w:rPr>
      </w:pPr>
      <w:r w:rsidRPr="00D439AF">
        <w:rPr>
          <w:rFonts w:ascii="Book Antiqua" w:hAnsi="Book Antiqua" w:cs="Times New Roman"/>
          <w:i/>
          <w:color w:val="000000"/>
          <w:sz w:val="22"/>
          <w:lang w:val="en-GB"/>
        </w:rPr>
        <w:t>Alternate</w:t>
      </w:r>
    </w:p>
    <w:p w:rsidR="006070D6" w:rsidRPr="00D439AF" w:rsidRDefault="006070D6" w:rsidP="006070D6">
      <w:pPr>
        <w:keepNext/>
        <w:keepLines/>
        <w:tabs>
          <w:tab w:val="left" w:pos="1080"/>
        </w:tabs>
        <w:autoSpaceDE w:val="0"/>
        <w:autoSpaceDN w:val="0"/>
        <w:adjustRightInd w:val="0"/>
        <w:ind w:left="720" w:right="1008"/>
        <w:rPr>
          <w:rFonts w:ascii="Book Antiqua" w:hAnsi="Book Antiqua"/>
          <w:color w:val="000000"/>
          <w:sz w:val="22"/>
          <w:highlight w:val="yellow"/>
          <w:lang w:val="en-GB"/>
        </w:rPr>
      </w:pPr>
    </w:p>
    <w:p w:rsidR="006070D6" w:rsidRPr="00D439AF" w:rsidRDefault="006070D6" w:rsidP="006070D6">
      <w:pPr>
        <w:ind w:left="720" w:right="982"/>
        <w:rPr>
          <w:rFonts w:ascii="Book Antiqua" w:hAnsi="Book Antiqua" w:cs="Cordia New"/>
          <w:sz w:val="22"/>
          <w:lang w:val="en-GB"/>
        </w:rPr>
      </w:pPr>
      <w:r w:rsidRPr="00C74A47">
        <w:rPr>
          <w:rFonts w:ascii="Book Antiqua" w:hAnsi="Book Antiqua" w:cs="Cordia New"/>
          <w:sz w:val="22"/>
          <w:lang w:val="en-GB"/>
        </w:rPr>
        <w:t xml:space="preserve">Mr. Monthian Buntan, Honourary President, </w:t>
      </w:r>
      <w:r w:rsidRPr="00C74A47">
        <w:rPr>
          <w:rFonts w:ascii="Book Antiqua" w:hAnsi="Book Antiqua"/>
          <w:bCs/>
          <w:color w:val="000000"/>
          <w:sz w:val="22"/>
          <w:lang w:val="en-GB"/>
        </w:rPr>
        <w:t>Thailand Association of the Blind,</w:t>
      </w:r>
      <w:r w:rsidRPr="00C74A47">
        <w:rPr>
          <w:rFonts w:ascii="Book Antiqua" w:hAnsi="Book Antiqua"/>
          <w:color w:val="000000"/>
          <w:sz w:val="22"/>
          <w:lang w:val="en-GB"/>
        </w:rPr>
        <w:t xml:space="preserve"> and </w:t>
      </w:r>
      <w:r w:rsidRPr="00C74A47">
        <w:rPr>
          <w:rFonts w:ascii="Book Antiqua" w:hAnsi="Book Antiqua" w:cs="Cordia New"/>
          <w:sz w:val="22"/>
          <w:lang w:val="en-GB"/>
        </w:rPr>
        <w:t>Member of the National Legislative Assembly, Bangkok</w:t>
      </w:r>
      <w:r w:rsidRPr="00D439AF">
        <w:rPr>
          <w:rFonts w:ascii="Book Antiqua" w:hAnsi="Book Antiqua" w:cs="Cordia New"/>
          <w:sz w:val="22"/>
          <w:lang w:val="en-GB"/>
        </w:rPr>
        <w:t xml:space="preserve"> </w:t>
      </w:r>
    </w:p>
    <w:p w:rsidR="006070D6" w:rsidRPr="00D439AF" w:rsidRDefault="006070D6" w:rsidP="006070D6">
      <w:pPr>
        <w:keepNext/>
        <w:keepLines/>
        <w:tabs>
          <w:tab w:val="left" w:pos="1080"/>
        </w:tabs>
        <w:autoSpaceDE w:val="0"/>
        <w:autoSpaceDN w:val="0"/>
        <w:adjustRightInd w:val="0"/>
        <w:ind w:left="720" w:right="1008"/>
        <w:rPr>
          <w:rFonts w:ascii="Book Antiqua" w:hAnsi="Book Antiqua"/>
          <w:color w:val="000000"/>
          <w:sz w:val="22"/>
          <w:lang w:val="en-GB"/>
        </w:rPr>
      </w:pPr>
    </w:p>
    <w:p w:rsidR="006070D6" w:rsidRPr="00D439AF" w:rsidRDefault="006070D6" w:rsidP="006070D6">
      <w:pPr>
        <w:keepNext/>
        <w:keepLines/>
        <w:tabs>
          <w:tab w:val="left" w:pos="1080"/>
        </w:tabs>
        <w:autoSpaceDE w:val="0"/>
        <w:autoSpaceDN w:val="0"/>
        <w:adjustRightInd w:val="0"/>
        <w:ind w:left="720" w:right="1008"/>
        <w:rPr>
          <w:rFonts w:ascii="Book Antiqua" w:hAnsi="Book Antiqua"/>
          <w:b/>
          <w:bCs/>
          <w:color w:val="000000"/>
          <w:sz w:val="22"/>
          <w:lang w:val="en-GB"/>
        </w:rPr>
      </w:pPr>
      <w:r w:rsidRPr="00D439AF">
        <w:rPr>
          <w:rFonts w:ascii="Book Antiqua" w:hAnsi="Book Antiqua"/>
          <w:color w:val="000000"/>
          <w:sz w:val="22"/>
          <w:lang w:val="en-GB"/>
        </w:rPr>
        <w:t xml:space="preserve">Mr. Peerapong Jarusarn, </w:t>
      </w:r>
      <w:r w:rsidRPr="00D439AF">
        <w:rPr>
          <w:rFonts w:ascii="Book Antiqua" w:hAnsi="Book Antiqua"/>
          <w:bCs/>
          <w:color w:val="000000"/>
          <w:sz w:val="22"/>
          <w:lang w:val="en-GB"/>
        </w:rPr>
        <w:t>Thailand Association of the Blind</w:t>
      </w:r>
      <w:r w:rsidRPr="00D439AF">
        <w:rPr>
          <w:rFonts w:ascii="Book Antiqua" w:hAnsi="Book Antiqua"/>
          <w:color w:val="000000"/>
          <w:sz w:val="22"/>
          <w:lang w:val="en-GB"/>
        </w:rPr>
        <w:t>, Bangkok</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World Federation of the Deaf (WFD) Regional Secretariat in Asia and the Pacific</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FE649C" w:rsidRDefault="00FE649C" w:rsidP="006070D6">
      <w:pPr>
        <w:ind w:left="720" w:right="982"/>
        <w:rPr>
          <w:rFonts w:ascii="Book Antiqua" w:hAnsi="Book Antiqua" w:cs="Times New Roman"/>
          <w:b/>
          <w:bCs/>
          <w:color w:val="000000"/>
          <w:sz w:val="22"/>
          <w:lang w:val="en-GB"/>
        </w:rPr>
      </w:pPr>
      <w:r>
        <w:rPr>
          <w:rFonts w:ascii="Book Antiqua" w:hAnsi="Book Antiqua"/>
          <w:bCs/>
          <w:noProof/>
          <w:sz w:val="22"/>
        </w:rPr>
        <mc:AlternateContent>
          <mc:Choice Requires="wps">
            <w:drawing>
              <wp:anchor distT="0" distB="0" distL="114300" distR="114300" simplePos="0" relativeHeight="251697152" behindDoc="0" locked="0" layoutInCell="1" allowOverlap="0" wp14:anchorId="0F7A3595" wp14:editId="5E663EB6">
                <wp:simplePos x="0" y="0"/>
                <wp:positionH relativeFrom="margin">
                  <wp:align>right</wp:align>
                </wp:positionH>
                <wp:positionV relativeFrom="bottomMargin">
                  <wp:align>top</wp:align>
                </wp:positionV>
                <wp:extent cx="369570" cy="238125"/>
                <wp:effectExtent l="0" t="0" r="11430" b="28575"/>
                <wp:wrapNone/>
                <wp:docPr id="26" name="正方形/長方形 26"/>
                <wp:cNvGraphicFramePr/>
                <a:graphic xmlns:a="http://schemas.openxmlformats.org/drawingml/2006/main">
                  <a:graphicData uri="http://schemas.microsoft.com/office/word/2010/wordprocessingShape">
                    <wps:wsp>
                      <wps:cNvSpPr/>
                      <wps:spPr>
                        <a:xfrm>
                          <a:off x="0" y="0"/>
                          <a:ext cx="369570" cy="238125"/>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p1</w:t>
                            </w:r>
                            <w:r>
                              <w:rPr>
                                <w:sz w:val="21"/>
                                <w:szCs w:val="21"/>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43" style="position:absolute;left:0;text-align:left;margin-left:-22.1pt;margin-top:0;width:29.1pt;height:18.75pt;z-index:2516971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PcfAIAACAFAAAOAAAAZHJzL2Uyb0RvYy54bWysVM1uFDEMviPxDlHudGa26rasOlutWhUh&#10;VW1Fi3rOZpLuiCQOSXZnlveAB4AzZ8SBx6ESb4GT+WlVKg6IS+LE/uzY/pzDo1YrshHO12BKWuzk&#10;lAjDoarNbUnfXp++OKDEB2YqpsCIkm6Fp0fz588OGzsTE1iBqoQj6MT4WWNLugrBzrLM85XQzO+A&#10;FQaVEpxmAY/uNqsca9C7Vtkkz6dZA66yDrjwHm9POiWdJ/9SCh4upPQiEFVSfFtIq0vrMq7Z/JDN&#10;bh2zq5r3z2D/8ArNaoNBR1cnLDCydvUfrnTNHXiQYYeDzkDKmouUA2ZT5I+yuVoxK1IuWBxvxzL5&#10;/+eWn28uHamrkk6mlBimsUd3X7/cffr+88fn7NfHb51EUIulaqyfIeLKXrr+5FGMebfS6bhjRqRN&#10;5d2O5RVtIBwvd6cv9/axCRxVk92DYrIXfWb3YOt8eCVAkyiU1GH3UlHZ5syHznQwQVx8TBc+SWGr&#10;RHyBMm+ExIww4CShE5fEsXJkw5AF1buiD5ssI0TWSo2g4imQCgOot40wkfg1AvOngPfRRusUEUwY&#10;gbo24P4Olp39kHWXa0w7tMs2ta/YHxq0hGqLPXXQkd1bflpjPc+YD5fMIbuxBTix4QIXqaApKfQS&#10;JStwH566j/ZIOtRS0uC0lNS/XzMnKFGvDdJxd5rncbzSAQX38HY53Jq1PgZsQYF/guVJjLZBDaJ0&#10;oG9woBcxGqqY4RizpDy44XAcuunFL4GLxSKZ4ShZFs7MleXReSxw5Ml1e8Oc7ckUkIXnMEwUmz3i&#10;VGcbkQYW6wCyToSLJe7q2ZcexzBRtv8y4pw/PCer+49t/hsAAP//AwBQSwMEFAAGAAgAAAAhAKYW&#10;DTraAAAAAwEAAA8AAABkcnMvZG93bnJldi54bWxMj0FLw0AQhe+C/2EZwZudWKmWmE2JoZ48WQvi&#10;bZudJqHZ2ZDdNOm/d/Sil4HHe7z3TbaZXafONITWs4b7RQKKuPK25VrD/uP1bg0qRMPWdJ5Jw4UC&#10;bPLrq8yk1k/8TuddrJWUcEiNhibGPkUMVUPOhIXvicU7+sGZKHKo0Q5mknLX4TJJHtGZlmWhMT2V&#10;DVWn3eg0HF/4E7ensfxqsby8FbifkmKr9e3NXDyDijTHvzD84As65MJ08CPboDoN8kj8veKt1ktQ&#10;Bw0PTyvAPMP/7Pk3AAAA//8DAFBLAQItABQABgAIAAAAIQC2gziS/gAAAOEBAAATAAAAAAAAAAAA&#10;AAAAAAAAAABbQ29udGVudF9UeXBlc10ueG1sUEsBAi0AFAAGAAgAAAAhADj9If/WAAAAlAEAAAsA&#10;AAAAAAAAAAAAAAAALwEAAF9yZWxzLy5yZWxzUEsBAi0AFAAGAAgAAAAhAKgKY9x8AgAAIAUAAA4A&#10;AAAAAAAAAAAAAAAALgIAAGRycy9lMm9Eb2MueG1sUEsBAi0AFAAGAAgAAAAhAKYWDTraAAAAAwEA&#10;AA8AAAAAAAAAAAAAAAAA1gQAAGRycy9kb3ducmV2LnhtbFBLBQYAAAAABAAEAPMAAADdBQAA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p1</w:t>
                      </w:r>
                      <w:r>
                        <w:rPr>
                          <w:sz w:val="21"/>
                          <w:szCs w:val="21"/>
                        </w:rPr>
                        <w:t>9</w:t>
                      </w:r>
                    </w:p>
                  </w:txbxContent>
                </v:textbox>
                <w10:wrap anchorx="margin" anchory="margin"/>
              </v:rect>
            </w:pict>
          </mc:Fallback>
        </mc:AlternateContent>
      </w:r>
      <w:r>
        <w:rPr>
          <w:rFonts w:ascii="Book Antiqua" w:hAnsi="Book Antiqua" w:cs="Times New Roman"/>
          <w:b/>
          <w:bCs/>
          <w:color w:val="000000"/>
          <w:sz w:val="22"/>
          <w:lang w:val="en-GB"/>
        </w:rPr>
        <w:br w:type="page"/>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Mr. Yasunori Shimamoto, Regional Director, WFD Regional Secretariat for Asia, Tokyo</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810"/>
        <w:rPr>
          <w:rFonts w:ascii="Book Antiqua" w:hAnsi="Book Antiqua" w:cs="Times New Roman"/>
          <w:color w:val="000000"/>
          <w:sz w:val="22"/>
          <w:lang w:val="en-GB"/>
        </w:rPr>
      </w:pPr>
      <w:r w:rsidRPr="00D439AF">
        <w:rPr>
          <w:rFonts w:ascii="Book Antiqua" w:hAnsi="Book Antiqua" w:cs="Times New Roman"/>
          <w:color w:val="000000"/>
          <w:sz w:val="22"/>
          <w:lang w:val="en-GB"/>
        </w:rPr>
        <w:t>Ms. Ka Weng U, Deputy Director, WFD Regional Secretariat for Asia, Macau, China</w:t>
      </w:r>
    </w:p>
    <w:p w:rsidR="006070D6" w:rsidRPr="00D439AF" w:rsidRDefault="006070D6" w:rsidP="006070D6">
      <w:pPr>
        <w:ind w:left="720" w:right="810"/>
        <w:rPr>
          <w:rFonts w:ascii="Book Antiqua" w:hAnsi="Book Antiqua" w:cs="Times New Roman"/>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color w:val="000000"/>
          <w:sz w:val="22"/>
          <w:u w:val="single"/>
          <w:lang w:val="en-GB"/>
        </w:rPr>
      </w:pPr>
      <w:r w:rsidRPr="00D439AF">
        <w:rPr>
          <w:rFonts w:ascii="Book Antiqua" w:hAnsi="Book Antiqua" w:cs="Times New Roman"/>
          <w:i/>
          <w:color w:val="000000"/>
          <w:sz w:val="22"/>
          <w:lang w:val="en-GB"/>
        </w:rPr>
        <w:t>Alternate</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 xml:space="preserve">Mr.Taveesak Yoocharen, </w:t>
      </w:r>
      <w:r w:rsidRPr="00D439AF">
        <w:rPr>
          <w:rFonts w:ascii="Book Antiqua" w:hAnsi="Book Antiqua" w:cs="Times New Roman"/>
          <w:bCs/>
          <w:color w:val="000000"/>
          <w:sz w:val="22"/>
          <w:lang w:val="en-GB"/>
        </w:rPr>
        <w:t>National Association of the Deaf Thailand</w:t>
      </w:r>
      <w:r w:rsidRPr="00D439AF">
        <w:rPr>
          <w:rFonts w:ascii="Book Antiqua" w:hAnsi="Book Antiqua" w:cs="Times New Roman"/>
          <w:color w:val="000000"/>
          <w:sz w:val="22"/>
          <w:lang w:val="en-GB"/>
        </w:rPr>
        <w:t>, Bangkok</w:t>
      </w:r>
    </w:p>
    <w:p w:rsidR="006070D6" w:rsidRPr="00D439AF" w:rsidRDefault="006070D6" w:rsidP="006070D6">
      <w:pPr>
        <w:ind w:left="720" w:right="982"/>
        <w:rPr>
          <w:rFonts w:ascii="Book Antiqua" w:hAnsi="Book Antiqua" w:cs="Times New Roman"/>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 xml:space="preserve">Mr. Ronapob Chanapai, </w:t>
      </w:r>
      <w:r w:rsidRPr="00D439AF">
        <w:rPr>
          <w:rFonts w:ascii="Book Antiqua" w:hAnsi="Book Antiqua" w:cs="Times New Roman"/>
          <w:bCs/>
          <w:color w:val="000000"/>
          <w:sz w:val="22"/>
          <w:lang w:val="en-GB"/>
        </w:rPr>
        <w:t>National Association of the Deaf Thailand</w:t>
      </w:r>
      <w:r w:rsidRPr="00D439AF">
        <w:rPr>
          <w:rFonts w:ascii="Book Antiqua" w:hAnsi="Book Antiqua" w:cs="Times New Roman"/>
          <w:color w:val="000000"/>
          <w:sz w:val="22"/>
          <w:lang w:val="en-GB"/>
        </w:rPr>
        <w:t>, Bangkok</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World Federation of the Deafblind Asia and the Pacific (WFDBAP)</w:t>
      </w:r>
    </w:p>
    <w:p w:rsidR="006070D6" w:rsidRPr="00D439AF" w:rsidRDefault="006070D6" w:rsidP="006070D6">
      <w:pPr>
        <w:ind w:left="720" w:right="982" w:firstLine="720"/>
        <w:rPr>
          <w:rFonts w:ascii="Book Antiqua" w:hAnsi="Book Antiqua" w:cs="Times New Roman"/>
          <w:b/>
          <w:b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6070D6" w:rsidRPr="00D439AF" w:rsidRDefault="006070D6" w:rsidP="006070D6">
      <w:pPr>
        <w:ind w:left="720" w:right="982" w:firstLine="720"/>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color w:val="000000"/>
          <w:sz w:val="22"/>
          <w:lang w:val="en-GB"/>
        </w:rPr>
      </w:pPr>
      <w:r w:rsidRPr="00D439AF">
        <w:rPr>
          <w:rFonts w:ascii="Book Antiqua" w:hAnsi="Book Antiqua" w:cs="Times New Roman"/>
          <w:color w:val="000000"/>
          <w:sz w:val="22"/>
          <w:lang w:val="en-GB"/>
        </w:rPr>
        <w:t>Ms. Akiko Fukuda, Secretary General, WFDB Asia and Pacific, Tokyo</w:t>
      </w:r>
    </w:p>
    <w:p w:rsidR="006070D6" w:rsidRPr="00D439AF" w:rsidRDefault="006070D6" w:rsidP="006070D6">
      <w:pPr>
        <w:ind w:left="720" w:right="982"/>
        <w:rPr>
          <w:rFonts w:ascii="Book Antiqua" w:hAnsi="Book Antiqua" w:cs="Times New Roman"/>
          <w:b/>
          <w:color w:val="000000"/>
          <w:sz w:val="22"/>
          <w:lang w:val="en-GB"/>
        </w:rPr>
      </w:pPr>
    </w:p>
    <w:p w:rsidR="006070D6" w:rsidRPr="00D439AF" w:rsidRDefault="006070D6" w:rsidP="006070D6">
      <w:pPr>
        <w:ind w:left="720" w:right="982"/>
        <w:rPr>
          <w:rFonts w:ascii="Book Antiqua" w:hAnsi="Book Antiqua" w:cs="Times New Roman"/>
          <w:b/>
          <w:color w:val="000000"/>
          <w:sz w:val="22"/>
          <w:lang w:val="en-GB"/>
        </w:rPr>
      </w:pPr>
      <w:r w:rsidRPr="00D439AF">
        <w:rPr>
          <w:rFonts w:ascii="Book Antiqua" w:hAnsi="Book Antiqua" w:cs="Times New Roman"/>
          <w:b/>
          <w:color w:val="000000"/>
          <w:sz w:val="22"/>
          <w:lang w:val="en-GB"/>
        </w:rPr>
        <w:t>World Network of Users and Survivors of Psychiatry (WNUSP)</w:t>
      </w:r>
    </w:p>
    <w:p w:rsidR="006070D6" w:rsidRPr="00D439AF" w:rsidRDefault="006070D6" w:rsidP="006070D6">
      <w:pPr>
        <w:ind w:left="720" w:right="982"/>
        <w:rPr>
          <w:rFonts w:ascii="Book Antiqua" w:hAnsi="Book Antiqua" w:cs="Times New Roman"/>
          <w:b/>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bCs/>
          <w:i/>
          <w:iCs/>
          <w:sz w:val="22"/>
          <w:lang w:val="en-GB"/>
        </w:rPr>
      </w:pPr>
      <w:r w:rsidRPr="00D439AF">
        <w:rPr>
          <w:rFonts w:ascii="Book Antiqua" w:hAnsi="Book Antiqua"/>
          <w:bCs/>
          <w:i/>
          <w:iCs/>
          <w:sz w:val="22"/>
          <w:lang w:val="en-GB"/>
        </w:rPr>
        <w:t>Representative</w:t>
      </w:r>
    </w:p>
    <w:p w:rsidR="00FE649C" w:rsidRDefault="00FE649C" w:rsidP="006070D6">
      <w:pPr>
        <w:ind w:left="720" w:right="982"/>
        <w:rPr>
          <w:rFonts w:ascii="Book Antiqua" w:hAnsi="Book Antiqua" w:cs="Times New Roman"/>
          <w:b/>
          <w:color w:val="000000"/>
          <w:sz w:val="22"/>
          <w:lang w:val="en-GB"/>
        </w:rPr>
      </w:pPr>
      <w:r>
        <w:rPr>
          <w:rFonts w:ascii="Book Antiqua" w:hAnsi="Book Antiqua"/>
          <w:bCs/>
          <w:noProof/>
          <w:sz w:val="22"/>
        </w:rPr>
        <mc:AlternateContent>
          <mc:Choice Requires="wps">
            <w:drawing>
              <wp:anchor distT="0" distB="0" distL="114300" distR="114300" simplePos="0" relativeHeight="251699200" behindDoc="0" locked="0" layoutInCell="1" allowOverlap="0" wp14:anchorId="2D08DAB8" wp14:editId="47BB8728">
                <wp:simplePos x="0" y="0"/>
                <wp:positionH relativeFrom="margin">
                  <wp:align>right</wp:align>
                </wp:positionH>
                <wp:positionV relativeFrom="bottomMargin">
                  <wp:align>top</wp:align>
                </wp:positionV>
                <wp:extent cx="369570" cy="238125"/>
                <wp:effectExtent l="0" t="0" r="11430" b="28575"/>
                <wp:wrapNone/>
                <wp:docPr id="27" name="正方形/長方形 27"/>
                <wp:cNvGraphicFramePr/>
                <a:graphic xmlns:a="http://schemas.openxmlformats.org/drawingml/2006/main">
                  <a:graphicData uri="http://schemas.microsoft.com/office/word/2010/wordprocessingShape">
                    <wps:wsp>
                      <wps:cNvSpPr/>
                      <wps:spPr>
                        <a:xfrm>
                          <a:off x="0" y="0"/>
                          <a:ext cx="369570" cy="238125"/>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Pr>
                                <w:rFonts w:hint="eastAsia"/>
                                <w:sz w:val="21"/>
                                <w:szCs w:val="21"/>
                              </w:rPr>
                              <w:t>p20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44" style="position:absolute;left:0;text-align:left;margin-left:-22.1pt;margin-top:0;width:29.1pt;height:18.75pt;z-index:25169920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dofAIAACAFAAAOAAAAZHJzL2Uyb0RvYy54bWysVM1uFDEMviPxDlHudGa26g+rna1WrYqQ&#10;qraiRT1nM0l3RP5wsjuzvAc8AJw5Iw48DpV4C5zMT6tScUBcEif2Z8f258yOWq3IRoCvrSlpsZNT&#10;Igy3VW1uS/r2+vTFISU+MFMxZY0o6VZ4ejR//mzWuKmY2JVVlQCCToyfNq6kqxDcNMs8XwnN/I51&#10;wqBSWtAs4BFuswpYg961yiZ5vp81FioHlgvv8fakU9J58i+l4OFCSi8CUSXFt4W0QlqXcc3mMza9&#10;BeZWNe+fwf7hFZrVBoOOrk5YYGQN9R+udM3BeivDDrc6s1LWXKQcMJsif5TN1Yo5kXLB4ng3lsn/&#10;P7f8fHMJpK5KOjmgxDCNPbr7+uXu0/efPz5nvz5+6ySCWixV4/wUEVfuEvqTRzHm3UrQcceMSJvK&#10;ux3LK9pAOF7u7r/cO8AmcFRNdg+LyV70md2DHfjwSlhNolBSwO6lorLNmQ+d6WCCuPiYLnySwlaJ&#10;+AJl3giJGWHASUInLoljBWTDkAXVu6IPmywjRNZKjaDiKZAKA6i3jTCR+DUC86eA99FG6xTRmjAC&#10;dW0s/B0sO/sh6y7XmHZol21qX3E4NGhpqy32FGxHdu/4aY31PGM+XDJAdmMLcGLDBS5S2aaktpco&#10;WVn48NR9tEfSoZaSBqelpP79moGgRL02SMfd/TyP45UOKMDD2+Vwa9b62GILCvwTHE9itA1qECVY&#10;fYMDvYjRUMUMx5gl5QGGw3Hophe/BC4Wi2SGo+RYODNXjkfnscCRJ9ftDQPXkykgC8/tMFFs+ohT&#10;nW1EGrtYByvrRLhY4q6efelxDBNl+y8jzvnDc7K6/9jmvwEAAP//AwBQSwMEFAAGAAgAAAAhAKYW&#10;DTraAAAAAwEAAA8AAABkcnMvZG93bnJldi54bWxMj0FLw0AQhe+C/2EZwZudWKmWmE2JoZ48WQvi&#10;bZudJqHZ2ZDdNOm/d/Sil4HHe7z3TbaZXafONITWs4b7RQKKuPK25VrD/uP1bg0qRMPWdJ5Jw4UC&#10;bPLrq8yk1k/8TuddrJWUcEiNhibGPkUMVUPOhIXvicU7+sGZKHKo0Q5mknLX4TJJHtGZlmWhMT2V&#10;DVWn3eg0HF/4E7ensfxqsby8FbifkmKr9e3NXDyDijTHvzD84As65MJ08CPboDoN8kj8veKt1ktQ&#10;Bw0PTyvAPMP/7Pk3AAAA//8DAFBLAQItABQABgAIAAAAIQC2gziS/gAAAOEBAAATAAAAAAAAAAAA&#10;AAAAAAAAAABbQ29udGVudF9UeXBlc10ueG1sUEsBAi0AFAAGAAgAAAAhADj9If/WAAAAlAEAAAsA&#10;AAAAAAAAAAAAAAAALwEAAF9yZWxzLy5yZWxzUEsBAi0AFAAGAAgAAAAhAF29t2h8AgAAIAUAAA4A&#10;AAAAAAAAAAAAAAAALgIAAGRycy9lMm9Eb2MueG1sUEsBAi0AFAAGAAgAAAAhAKYWDTraAAAAAwEA&#10;AA8AAAAAAAAAAAAAAAAA1gQAAGRycy9kb3ducmV2LnhtbFBLBQYAAAAABAAEAPMAAADdBQAAAAA=&#10;" o:allowoverlap="f" fillcolor="white [3201]" strokecolor="black [3200]" strokeweight="1pt">
                <v:textbox inset="1mm,0,1mm,0">
                  <w:txbxContent>
                    <w:p w:rsidR="00DA69BA" w:rsidRPr="00F173A5" w:rsidRDefault="00DA69BA" w:rsidP="00CB2C55">
                      <w:pPr>
                        <w:jc w:val="right"/>
                        <w:rPr>
                          <w:sz w:val="21"/>
                          <w:szCs w:val="21"/>
                        </w:rPr>
                      </w:pPr>
                      <w:r>
                        <w:rPr>
                          <w:rFonts w:hint="eastAsia"/>
                          <w:sz w:val="21"/>
                          <w:szCs w:val="21"/>
                        </w:rPr>
                        <w:t>p20</w:t>
                      </w:r>
                    </w:p>
                  </w:txbxContent>
                </v:textbox>
                <w10:wrap anchorx="margin" anchory="margin"/>
              </v:rect>
            </w:pict>
          </mc:Fallback>
        </mc:AlternateContent>
      </w:r>
    </w:p>
    <w:p w:rsidR="006070D6" w:rsidRPr="00D439AF" w:rsidRDefault="006070D6" w:rsidP="006070D6">
      <w:pPr>
        <w:tabs>
          <w:tab w:val="left" w:pos="8550"/>
        </w:tabs>
        <w:ind w:left="720" w:right="1080"/>
        <w:rPr>
          <w:rFonts w:ascii="Book Antiqua" w:hAnsi="Book Antiqua" w:cs="Times New Roman"/>
          <w:bCs/>
          <w:color w:val="000000"/>
          <w:sz w:val="22"/>
          <w:lang w:val="en-GB"/>
        </w:rPr>
      </w:pPr>
      <w:r w:rsidRPr="00D439AF">
        <w:rPr>
          <w:rFonts w:ascii="Book Antiqua" w:hAnsi="Book Antiqua" w:cs="Times New Roman"/>
          <w:bCs/>
          <w:color w:val="000000"/>
          <w:sz w:val="22"/>
          <w:lang w:val="en-GB"/>
        </w:rPr>
        <w:t>Ms. Bhargavi Venkatasubramaniam Davar, Director, Center for Advocacy in Mental Health, WNUSP, Pune</w:t>
      </w:r>
      <w:r>
        <w:rPr>
          <w:rFonts w:ascii="Book Antiqua" w:hAnsi="Book Antiqua" w:cs="Times New Roman"/>
          <w:bCs/>
          <w:color w:val="000000"/>
          <w:sz w:val="22"/>
          <w:lang w:val="en-GB"/>
        </w:rPr>
        <w:t>, India</w:t>
      </w:r>
    </w:p>
    <w:p w:rsidR="006070D6" w:rsidRPr="00D439AF" w:rsidRDefault="006070D6" w:rsidP="009920DF">
      <w:pPr>
        <w:ind w:left="720"/>
        <w:jc w:val="center"/>
        <w:rPr>
          <w:rFonts w:ascii="Book Antiqua" w:hAnsi="Book Antiqua"/>
          <w:sz w:val="22"/>
          <w:lang w:val="en-GB"/>
        </w:rPr>
      </w:pPr>
      <w:r w:rsidRPr="00D439AF">
        <w:rPr>
          <w:rFonts w:ascii="Book Antiqua" w:hAnsi="Book Antiqua" w:cs="Times New Roman"/>
          <w:b/>
          <w:bCs/>
          <w:color w:val="000000"/>
          <w:sz w:val="22"/>
          <w:lang w:val="en-GB"/>
        </w:rPr>
        <w:t>-------------------</w:t>
      </w:r>
    </w:p>
    <w:p w:rsidR="006070D6" w:rsidRPr="00D439AF" w:rsidRDefault="006070D6" w:rsidP="006070D6">
      <w:pPr>
        <w:ind w:right="982"/>
        <w:rPr>
          <w:rFonts w:ascii="Book Antiqua" w:hAnsi="Book Antiqua"/>
          <w:b/>
          <w:bCs/>
          <w:color w:val="000000"/>
          <w:sz w:val="22"/>
          <w:lang w:val="en-GB"/>
        </w:rPr>
      </w:pPr>
    </w:p>
    <w:p w:rsidR="006070D6" w:rsidRPr="00D439AF" w:rsidRDefault="006070D6" w:rsidP="006070D6">
      <w:pPr>
        <w:ind w:right="982" w:firstLine="720"/>
        <w:rPr>
          <w:rFonts w:ascii="Book Antiqua" w:hAnsi="Book Antiqua"/>
          <w:b/>
          <w:bCs/>
          <w:color w:val="000000"/>
          <w:sz w:val="22"/>
          <w:lang w:val="en-GB"/>
        </w:rPr>
      </w:pPr>
      <w:r w:rsidRPr="00D439AF">
        <w:rPr>
          <w:rFonts w:ascii="Book Antiqua" w:hAnsi="Book Antiqua"/>
          <w:b/>
          <w:bCs/>
          <w:color w:val="000000"/>
          <w:sz w:val="22"/>
          <w:lang w:val="en-GB"/>
        </w:rPr>
        <w:t>Observers</w:t>
      </w:r>
    </w:p>
    <w:p w:rsidR="006070D6" w:rsidRPr="00D439AF" w:rsidRDefault="006070D6" w:rsidP="006070D6">
      <w:pPr>
        <w:ind w:left="720" w:right="982"/>
        <w:rPr>
          <w:rFonts w:ascii="Book Antiqua" w:hAnsi="Book Antiqua"/>
          <w:color w:val="000000"/>
          <w:sz w:val="22"/>
          <w:lang w:val="en-GB"/>
        </w:rPr>
      </w:pPr>
    </w:p>
    <w:p w:rsidR="006070D6" w:rsidRPr="00D439AF" w:rsidRDefault="006070D6" w:rsidP="006070D6">
      <w:pPr>
        <w:ind w:left="720"/>
        <w:rPr>
          <w:rFonts w:ascii="Book Antiqua" w:hAnsi="Book Antiqua"/>
          <w:b/>
          <w:color w:val="000000"/>
          <w:sz w:val="22"/>
          <w:lang w:val="en-GB"/>
        </w:rPr>
      </w:pPr>
      <w:r w:rsidRPr="00D439AF">
        <w:rPr>
          <w:rFonts w:ascii="Book Antiqua" w:hAnsi="Book Antiqua"/>
          <w:b/>
          <w:color w:val="000000"/>
          <w:sz w:val="22"/>
          <w:lang w:val="en-GB"/>
        </w:rPr>
        <w:t>ASEAN Autism Network</w:t>
      </w:r>
    </w:p>
    <w:p w:rsidR="006070D6" w:rsidRPr="00D439AF" w:rsidRDefault="006070D6" w:rsidP="006070D6">
      <w:pPr>
        <w:rPr>
          <w:rFonts w:ascii="Book Antiqua" w:hAnsi="Book Antiqua"/>
          <w:color w:val="000000"/>
          <w:sz w:val="22"/>
          <w:lang w:val="en-GB"/>
        </w:rPr>
      </w:pPr>
    </w:p>
    <w:p w:rsidR="006070D6" w:rsidRPr="00D439AF" w:rsidRDefault="006070D6" w:rsidP="006070D6">
      <w:pPr>
        <w:ind w:left="720" w:right="1170"/>
        <w:rPr>
          <w:rFonts w:ascii="Book Antiqua" w:hAnsi="Book Antiqua"/>
          <w:color w:val="000000"/>
          <w:sz w:val="22"/>
          <w:lang w:val="en-GB"/>
        </w:rPr>
      </w:pPr>
      <w:r w:rsidRPr="00D439AF">
        <w:rPr>
          <w:rFonts w:ascii="Book Antiqua" w:hAnsi="Book Antiqua"/>
          <w:color w:val="000000"/>
          <w:sz w:val="22"/>
          <w:lang w:val="en-GB"/>
        </w:rPr>
        <w:t>Dr. Samrerng Virachanang, Member of the Executive Committee and Chairperson of the Public Relations and Information Committee, the ASEAN Autism Network (AAN), Bangkok</w:t>
      </w:r>
    </w:p>
    <w:p w:rsidR="00FE649C" w:rsidRDefault="00FE649C" w:rsidP="006070D6">
      <w:pPr>
        <w:ind w:left="720" w:right="1170"/>
        <w:rPr>
          <w:rFonts w:ascii="Book Antiqua" w:hAnsi="Book Antiqua"/>
          <w:color w:val="000000"/>
          <w:sz w:val="22"/>
          <w:lang w:val="en-GB"/>
        </w:rPr>
      </w:pPr>
      <w:r>
        <w:rPr>
          <w:rFonts w:ascii="Book Antiqua" w:hAnsi="Book Antiqua"/>
          <w:color w:val="000000"/>
          <w:sz w:val="22"/>
          <w:lang w:val="en-GB"/>
        </w:rPr>
        <w:br w:type="page"/>
      </w:r>
    </w:p>
    <w:p w:rsidR="006070D6" w:rsidRPr="00D439AF" w:rsidRDefault="006070D6" w:rsidP="006070D6">
      <w:pPr>
        <w:ind w:left="720" w:right="1170"/>
        <w:rPr>
          <w:rFonts w:ascii="Book Antiqua" w:hAnsi="Book Antiqua"/>
          <w:color w:val="000000"/>
          <w:sz w:val="22"/>
          <w:lang w:val="en-GB"/>
        </w:rPr>
      </w:pPr>
    </w:p>
    <w:p w:rsidR="006070D6" w:rsidRPr="00D439AF" w:rsidRDefault="006070D6" w:rsidP="006070D6">
      <w:pPr>
        <w:keepNext/>
        <w:keepLines/>
        <w:tabs>
          <w:tab w:val="left" w:pos="1080"/>
        </w:tabs>
        <w:autoSpaceDE w:val="0"/>
        <w:autoSpaceDN w:val="0"/>
        <w:adjustRightInd w:val="0"/>
        <w:ind w:left="720" w:right="1008"/>
        <w:rPr>
          <w:rFonts w:ascii="Book Antiqua" w:hAnsi="Book Antiqua"/>
          <w:b/>
          <w:bCs/>
          <w:color w:val="000000"/>
          <w:sz w:val="22"/>
          <w:lang w:val="en-GB"/>
        </w:rPr>
      </w:pPr>
      <w:r w:rsidRPr="00D439AF">
        <w:rPr>
          <w:rFonts w:ascii="Book Antiqua" w:hAnsi="Book Antiqua"/>
          <w:color w:val="000000"/>
          <w:sz w:val="22"/>
          <w:lang w:val="en-GB"/>
        </w:rPr>
        <w:t>Ms.</w:t>
      </w:r>
      <w:r>
        <w:rPr>
          <w:rFonts w:ascii="Book Antiqua" w:hAnsi="Book Antiqua"/>
          <w:color w:val="000000"/>
          <w:sz w:val="22"/>
          <w:lang w:val="en-GB"/>
        </w:rPr>
        <w:t xml:space="preserve"> </w:t>
      </w:r>
      <w:r w:rsidRPr="00D439AF">
        <w:rPr>
          <w:rFonts w:ascii="Book Antiqua" w:hAnsi="Book Antiqua"/>
          <w:color w:val="000000"/>
          <w:sz w:val="22"/>
          <w:lang w:val="en-GB"/>
        </w:rPr>
        <w:t xml:space="preserve">Pasaree Kumsaard, </w:t>
      </w:r>
      <w:r w:rsidRPr="00D439AF">
        <w:rPr>
          <w:rFonts w:ascii="Book Antiqua" w:hAnsi="Book Antiqua"/>
          <w:bCs/>
          <w:color w:val="000000"/>
          <w:sz w:val="22"/>
          <w:lang w:val="en-GB"/>
        </w:rPr>
        <w:t>Association of Parents for Thai Persons with Autism</w:t>
      </w:r>
      <w:r w:rsidRPr="00D439AF">
        <w:rPr>
          <w:rFonts w:ascii="Book Antiqua" w:hAnsi="Book Antiqua"/>
          <w:color w:val="000000"/>
          <w:sz w:val="22"/>
          <w:lang w:val="en-GB"/>
        </w:rPr>
        <w:t>, Bangkok</w:t>
      </w:r>
    </w:p>
    <w:p w:rsidR="006070D6" w:rsidRPr="00D439AF" w:rsidRDefault="006070D6" w:rsidP="006070D6">
      <w:pPr>
        <w:ind w:left="720" w:right="1170"/>
        <w:rPr>
          <w:rFonts w:ascii="Book Antiqua" w:hAnsi="Book Antiqua"/>
          <w:color w:val="000000"/>
          <w:sz w:val="22"/>
          <w:lang w:val="en-GB"/>
        </w:rPr>
      </w:pPr>
    </w:p>
    <w:p w:rsidR="006070D6" w:rsidRPr="00D439AF" w:rsidRDefault="006070D6" w:rsidP="006070D6">
      <w:pPr>
        <w:ind w:left="720"/>
        <w:rPr>
          <w:rFonts w:ascii="Book Antiqua" w:hAnsi="Book Antiqua"/>
          <w:b/>
          <w:color w:val="000000"/>
          <w:sz w:val="22"/>
          <w:lang w:val="en-GB"/>
        </w:rPr>
      </w:pPr>
      <w:r w:rsidRPr="00D439AF">
        <w:rPr>
          <w:rFonts w:ascii="Book Antiqua" w:hAnsi="Book Antiqua"/>
          <w:b/>
          <w:color w:val="000000"/>
          <w:sz w:val="22"/>
          <w:lang w:val="en-GB"/>
        </w:rPr>
        <w:t>Community-based Rehabilitation Asia-Pacific Network</w:t>
      </w:r>
    </w:p>
    <w:p w:rsidR="006070D6" w:rsidRPr="00D439AF" w:rsidRDefault="006070D6" w:rsidP="006070D6">
      <w:pPr>
        <w:ind w:left="720"/>
        <w:rPr>
          <w:rFonts w:ascii="Book Antiqua" w:hAnsi="Book Antiqua"/>
          <w:color w:val="000000"/>
          <w:sz w:val="22"/>
          <w:lang w:val="en-GB"/>
        </w:rPr>
      </w:pPr>
    </w:p>
    <w:p w:rsidR="006070D6" w:rsidRPr="00D439AF" w:rsidRDefault="006070D6" w:rsidP="006070D6">
      <w:pPr>
        <w:ind w:left="720"/>
        <w:rPr>
          <w:rFonts w:ascii="Book Antiqua" w:hAnsi="Book Antiqua"/>
          <w:color w:val="000000"/>
          <w:sz w:val="22"/>
          <w:lang w:val="en-GB"/>
        </w:rPr>
      </w:pPr>
      <w:r w:rsidRPr="00D439AF">
        <w:rPr>
          <w:rFonts w:ascii="Book Antiqua" w:hAnsi="Book Antiqua"/>
          <w:color w:val="000000"/>
          <w:sz w:val="22"/>
          <w:lang w:val="en-GB"/>
        </w:rPr>
        <w:t>Mr. Ghulam Nizamani, Chairperson, CBR Asia Pacific Network, Bangkok</w:t>
      </w:r>
    </w:p>
    <w:p w:rsidR="006070D6" w:rsidRPr="00D439AF" w:rsidRDefault="006070D6" w:rsidP="006070D6">
      <w:pPr>
        <w:ind w:left="720"/>
        <w:jc w:val="center"/>
        <w:rPr>
          <w:rFonts w:ascii="Book Antiqua" w:hAnsi="Book Antiqua"/>
          <w:sz w:val="22"/>
          <w:lang w:val="en-GB"/>
        </w:rPr>
      </w:pPr>
      <w:r w:rsidRPr="00D439AF">
        <w:rPr>
          <w:rFonts w:ascii="Book Antiqua" w:hAnsi="Book Antiqua" w:cs="Times New Roman"/>
          <w:b/>
          <w:bCs/>
          <w:color w:val="000000"/>
          <w:sz w:val="22"/>
          <w:lang w:val="en-GB"/>
        </w:rPr>
        <w:t>-------------------</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982"/>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Guest presenters and participants</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autoSpaceDE w:val="0"/>
        <w:autoSpaceDN w:val="0"/>
        <w:adjustRightInd w:val="0"/>
        <w:ind w:left="720" w:right="1009"/>
        <w:rPr>
          <w:rFonts w:ascii="Book Antiqua" w:hAnsi="Book Antiqua"/>
          <w:bCs/>
          <w:sz w:val="22"/>
          <w:lang w:val="en-GB"/>
        </w:rPr>
      </w:pPr>
      <w:r w:rsidRPr="00D439AF">
        <w:rPr>
          <w:rFonts w:ascii="Book Antiqua" w:hAnsi="Book Antiqua"/>
          <w:bCs/>
          <w:sz w:val="22"/>
          <w:lang w:val="en-GB"/>
        </w:rPr>
        <w:t>Ms. Emi Aizawa, Director, Social Security Team, Human Development Department, Japan International Cooperation Agency (JICA), Tokyo</w:t>
      </w:r>
    </w:p>
    <w:p w:rsidR="006070D6" w:rsidRPr="00D439AF" w:rsidRDefault="006070D6" w:rsidP="006070D6">
      <w:pPr>
        <w:ind w:right="982"/>
        <w:rPr>
          <w:rFonts w:ascii="Book Antiqua" w:hAnsi="Book Antiqua" w:cs="Times New Roman"/>
          <w:b/>
          <w:bCs/>
          <w:color w:val="000000"/>
          <w:sz w:val="22"/>
          <w:lang w:val="en-GB"/>
        </w:rPr>
      </w:pP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Kwang Won Lee, </w:t>
      </w:r>
      <w:r w:rsidRPr="0025450E">
        <w:rPr>
          <w:rFonts w:ascii="Book Antiqua" w:hAnsi="Book Antiqua" w:cs="Times New Roman" w:hint="eastAsia"/>
          <w:iCs/>
          <w:color w:val="000000"/>
          <w:sz w:val="22"/>
          <w:lang w:val="en-GB"/>
        </w:rPr>
        <w:t>Director General of Business Operation</w:t>
      </w:r>
      <w:r w:rsidRPr="0025450E">
        <w:rPr>
          <w:rFonts w:ascii="Book Antiqua" w:hAnsi="Book Antiqua" w:cs="Times New Roman"/>
          <w:iCs/>
          <w:color w:val="000000"/>
          <w:sz w:val="22"/>
          <w:lang w:val="en-GB"/>
        </w:rPr>
        <w:t xml:space="preserve">, Korea Disabled </w:t>
      </w:r>
      <w:r w:rsidRPr="0025450E">
        <w:rPr>
          <w:rFonts w:ascii="Book Antiqua" w:hAnsi="Book Antiqua" w:cs="Times New Roman" w:hint="eastAsia"/>
          <w:iCs/>
          <w:color w:val="000000"/>
          <w:sz w:val="22"/>
          <w:lang w:val="en-GB"/>
        </w:rPr>
        <w:t>P</w:t>
      </w:r>
      <w:r w:rsidRPr="0025450E">
        <w:rPr>
          <w:rFonts w:ascii="Book Antiqua" w:hAnsi="Book Antiqua" w:cs="Times New Roman"/>
          <w:iCs/>
          <w:color w:val="000000"/>
          <w:sz w:val="22"/>
          <w:lang w:val="en-GB"/>
        </w:rPr>
        <w:t>eople’s Development Institute (KODDI), Seoul</w:t>
      </w: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Won Sun Seo, Associate Research Fellow, </w:t>
      </w:r>
      <w:r w:rsidRPr="0025450E">
        <w:rPr>
          <w:rFonts w:ascii="Book Antiqua" w:hAnsi="Book Antiqua" w:cs="Times New Roman" w:hint="eastAsia"/>
          <w:iCs/>
          <w:color w:val="000000"/>
          <w:sz w:val="22"/>
          <w:lang w:val="en-GB"/>
        </w:rPr>
        <w:t xml:space="preserve">Office for Policy Research, </w:t>
      </w:r>
      <w:r w:rsidRPr="0025450E">
        <w:rPr>
          <w:rFonts w:ascii="Book Antiqua" w:hAnsi="Book Antiqua" w:cs="Times New Roman"/>
          <w:iCs/>
          <w:color w:val="000000"/>
          <w:sz w:val="22"/>
          <w:lang w:val="en-GB"/>
        </w:rPr>
        <w:t>Korea Disabled People's Development Institute (KODDI), Seoul</w:t>
      </w: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Kwang Hee Kim, Programme Specialist, </w:t>
      </w:r>
      <w:r w:rsidRPr="0025450E">
        <w:rPr>
          <w:rFonts w:ascii="Book Antiqua" w:hAnsi="Book Antiqua" w:cs="Times New Roman" w:hint="eastAsia"/>
          <w:iCs/>
          <w:color w:val="000000"/>
          <w:sz w:val="22"/>
          <w:lang w:val="en-GB"/>
        </w:rPr>
        <w:t xml:space="preserve">Department of External Relations &amp; Cooperation, </w:t>
      </w:r>
      <w:r w:rsidRPr="0025450E">
        <w:rPr>
          <w:rFonts w:ascii="Book Antiqua" w:hAnsi="Book Antiqua" w:cs="Times New Roman"/>
          <w:iCs/>
          <w:color w:val="000000"/>
          <w:sz w:val="22"/>
          <w:lang w:val="en-GB"/>
        </w:rPr>
        <w:t>Korea Disabled People's Development Institute (KODDI), Seoul</w:t>
      </w:r>
    </w:p>
    <w:p w:rsidR="006070D6" w:rsidRPr="0025450E"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p>
    <w:p w:rsidR="006070D6" w:rsidRPr="00D439AF" w:rsidRDefault="006070D6" w:rsidP="006070D6">
      <w:pPr>
        <w:tabs>
          <w:tab w:val="left" w:pos="1080"/>
        </w:tabs>
        <w:autoSpaceDE w:val="0"/>
        <w:autoSpaceDN w:val="0"/>
        <w:adjustRightInd w:val="0"/>
        <w:ind w:left="720" w:right="1008"/>
        <w:rPr>
          <w:rFonts w:ascii="Book Antiqua" w:hAnsi="Book Antiqua" w:cs="Times New Roman"/>
          <w:iCs/>
          <w:color w:val="000000"/>
          <w:sz w:val="22"/>
          <w:lang w:val="en-GB"/>
        </w:rPr>
      </w:pPr>
      <w:r w:rsidRPr="0025450E">
        <w:rPr>
          <w:rFonts w:ascii="Book Antiqua" w:hAnsi="Book Antiqua" w:cs="Times New Roman"/>
          <w:iCs/>
          <w:color w:val="000000"/>
          <w:sz w:val="22"/>
          <w:lang w:val="en-GB"/>
        </w:rPr>
        <w:t xml:space="preserve">Mr. Dong-Gyun Shin, Programme </w:t>
      </w:r>
      <w:r w:rsidRPr="0025450E">
        <w:rPr>
          <w:rFonts w:ascii="Book Antiqua" w:hAnsi="Book Antiqua" w:cs="Times New Roman" w:hint="eastAsia"/>
          <w:iCs/>
          <w:color w:val="000000"/>
          <w:sz w:val="22"/>
          <w:lang w:val="en-GB"/>
        </w:rPr>
        <w:t>Officer</w:t>
      </w:r>
      <w:r w:rsidRPr="0025450E">
        <w:rPr>
          <w:rFonts w:ascii="Book Antiqua" w:hAnsi="Book Antiqua" w:cs="Times New Roman"/>
          <w:iCs/>
          <w:color w:val="000000"/>
          <w:sz w:val="22"/>
          <w:lang w:val="en-GB"/>
        </w:rPr>
        <w:t xml:space="preserve">, </w:t>
      </w:r>
      <w:r w:rsidRPr="0025450E">
        <w:rPr>
          <w:rFonts w:ascii="Book Antiqua" w:hAnsi="Book Antiqua" w:cs="Times New Roman" w:hint="eastAsia"/>
          <w:iCs/>
          <w:color w:val="000000"/>
          <w:sz w:val="22"/>
          <w:lang w:val="en-GB"/>
        </w:rPr>
        <w:t>Department of External Relations &amp; Cooperation</w:t>
      </w:r>
      <w:r w:rsidRPr="0025450E">
        <w:rPr>
          <w:rFonts w:ascii="Book Antiqua" w:hAnsi="Book Antiqua" w:cs="Times New Roman"/>
          <w:iCs/>
          <w:color w:val="000000"/>
          <w:sz w:val="22"/>
          <w:lang w:val="en-GB"/>
        </w:rPr>
        <w:t xml:space="preserve">, Korea Disabled </w:t>
      </w:r>
      <w:r w:rsidRPr="0025450E">
        <w:rPr>
          <w:rFonts w:ascii="Book Antiqua" w:hAnsi="Book Antiqua" w:cs="Times New Roman" w:hint="eastAsia"/>
          <w:iCs/>
          <w:color w:val="000000"/>
          <w:sz w:val="22"/>
          <w:lang w:val="en-GB"/>
        </w:rPr>
        <w:t>P</w:t>
      </w:r>
      <w:r w:rsidRPr="0025450E">
        <w:rPr>
          <w:rFonts w:ascii="Book Antiqua" w:hAnsi="Book Antiqua" w:cs="Times New Roman"/>
          <w:iCs/>
          <w:color w:val="000000"/>
          <w:sz w:val="22"/>
          <w:lang w:val="en-GB"/>
        </w:rPr>
        <w:t>eople’s Development Institute (KODDI), Seoul</w:t>
      </w:r>
    </w:p>
    <w:p w:rsidR="006070D6" w:rsidRPr="00D439AF" w:rsidRDefault="006070D6" w:rsidP="006070D6">
      <w:pPr>
        <w:ind w:left="720" w:right="982"/>
        <w:rPr>
          <w:rFonts w:ascii="Book Antiqua" w:hAnsi="Book Antiqua" w:cs="Times New Roman"/>
          <w:b/>
          <w:bCs/>
          <w:color w:val="000000"/>
          <w:sz w:val="22"/>
          <w:lang w:val="en-GB"/>
        </w:rPr>
      </w:pPr>
    </w:p>
    <w:p w:rsidR="006070D6" w:rsidRPr="00D439AF" w:rsidRDefault="006070D6" w:rsidP="006070D6">
      <w:pPr>
        <w:ind w:left="720" w:right="720"/>
        <w:rPr>
          <w:rFonts w:ascii="Book Antiqua" w:hAnsi="Book Antiqua"/>
          <w:color w:val="000000"/>
          <w:sz w:val="22"/>
          <w:lang w:val="en-GB"/>
        </w:rPr>
      </w:pPr>
      <w:r w:rsidRPr="00D439AF">
        <w:rPr>
          <w:rFonts w:ascii="Book Antiqua" w:hAnsi="Book Antiqua"/>
          <w:color w:val="000000"/>
          <w:sz w:val="22"/>
          <w:lang w:val="en-GB"/>
        </w:rPr>
        <w:t>Mr. Jim Ackers, Regional Education Adviser, United Nations Children’s Fund (UNICEF), East Asia and the Pacific Regional Office, Bangkok</w:t>
      </w:r>
    </w:p>
    <w:p w:rsidR="00FE649C" w:rsidRDefault="006070D6" w:rsidP="00FE649C">
      <w:pPr>
        <w:ind w:left="720"/>
        <w:jc w:val="center"/>
        <w:rPr>
          <w:rFonts w:ascii="Book Antiqua" w:hAnsi="Book Antiqua"/>
          <w:color w:val="000000"/>
          <w:sz w:val="22"/>
          <w:lang w:val="en-GB"/>
        </w:rPr>
      </w:pPr>
      <w:r w:rsidRPr="00D439AF">
        <w:rPr>
          <w:rFonts w:ascii="Book Antiqua" w:hAnsi="Book Antiqua" w:cs="Times New Roman"/>
          <w:b/>
          <w:bCs/>
          <w:color w:val="000000"/>
          <w:sz w:val="22"/>
          <w:lang w:val="en-GB"/>
        </w:rPr>
        <w:t>-------------------</w:t>
      </w:r>
      <w:r w:rsidR="00FE649C">
        <w:rPr>
          <w:rFonts w:ascii="Book Antiqua" w:hAnsi="Book Antiqua"/>
          <w:bCs/>
          <w:noProof/>
          <w:sz w:val="22"/>
        </w:rPr>
        <mc:AlternateContent>
          <mc:Choice Requires="wps">
            <w:drawing>
              <wp:anchor distT="0" distB="0" distL="114300" distR="114300" simplePos="0" relativeHeight="251701248" behindDoc="0" locked="0" layoutInCell="1" allowOverlap="0" wp14:anchorId="5ADB9B6F" wp14:editId="35E6DD12">
                <wp:simplePos x="0" y="0"/>
                <wp:positionH relativeFrom="margin">
                  <wp:align>right</wp:align>
                </wp:positionH>
                <wp:positionV relativeFrom="bottomMargin">
                  <wp:align>top</wp:align>
                </wp:positionV>
                <wp:extent cx="369720" cy="238320"/>
                <wp:effectExtent l="0" t="0" r="11430" b="28575"/>
                <wp:wrapNone/>
                <wp:docPr id="28" name="正方形/長方形 28"/>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CB2C55">
                            <w:pPr>
                              <w:jc w:val="right"/>
                              <w:rPr>
                                <w:sz w:val="21"/>
                                <w:szCs w:val="21"/>
                              </w:rPr>
                            </w:pPr>
                            <w:r w:rsidRPr="00F173A5">
                              <w:rPr>
                                <w:rFonts w:hint="eastAsia"/>
                                <w:sz w:val="21"/>
                                <w:szCs w:val="21"/>
                              </w:rPr>
                              <w:t>p</w:t>
                            </w:r>
                            <w:r>
                              <w:rPr>
                                <w:sz w:val="21"/>
                                <w:szCs w:val="21"/>
                              </w:rPr>
                              <w:t>2</w:t>
                            </w:r>
                            <w:r w:rsidRPr="00F173A5">
                              <w:rPr>
                                <w:rFonts w:hint="eastAsia"/>
                                <w:sz w:val="21"/>
                                <w:szCs w:val="21"/>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45" style="position:absolute;left:0;text-align:left;margin-left:-22.1pt;margin-top:0;width:29.1pt;height:18.75pt;z-index:25170124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s2ewIAACAFAAAOAAAAZHJzL2Uyb0RvYy54bWysVM1uEzEQviPxDpbvdDeJVNqomypKVYRU&#10;tRUp6tnx2s0K22NsJ7vhPeAB4MwZceBxqMRbMPb+pCoVB8TFHnvmm/HMfOOT00YrshXOV2AKOjrI&#10;KRGGQ1mZu4K+vTl/cUSJD8yUTIERBd0JT09nz5+d1HYqxrAGVQpH0Inx09oWdB2CnWaZ52uhmT8A&#10;KwwqJTjNAh7dXVY6VqN3rbJxnh9mNbjSOuDCe7w9a5V0lvxLKXi4ktKLQFRB8W0hrS6tq7hmsxM2&#10;vXPMrivePYP9wys0qwwGHVydscDIxlV/uNIVd+BBhgMOOgMpKy5SDpjNKH+UzXLNrEi5YHG8Hcrk&#10;/59bfrm9dqQqCzrGThmmsUf3X7/cf/r+88fn7NfHb61EUIulqq2fImJpr1138ijGvBvpdNwxI9Kk&#10;8u6G8oomEI6Xk8Pjl2NsAkfVeHI0QRm9ZHuwdT68EqBJFArqsHupqGx74UNr2psgLj6mDZ+ksFMi&#10;vkCZN0JiRhhwnNCJS2KhHNkyZEH5btSFTZYRIiulBtDoKZAKPaizjTCR+DUA86eA+2iDdYoIJgxA&#10;XRlwfwfL1r7Pus01ph2aVZPaNzruG7SCcoc9ddCS3Vt+XmE9L5gP18whu7EFOLHhChepoC4odBIl&#10;a3AfnrqP9kg61FJS47QU1L/fMCcoUa8N0nFymOdxvNIBBffwdtXfmo1eALZghH+C5UmMtkH1onSg&#10;b3Gg5zEaqpjhGLOgPLj+sAjt9OKXwMV8nsxwlCwLF2ZpeXQeCxx5ctPcMmc7MgVk4SX0E8WmjzjV&#10;2kakgfkmgKwS4WKJ23p2pccxTJTtvow45w/PyWr/sc1+AwAA//8DAFBLAwQUAAYACAAAACEAphYN&#10;OtoAAAADAQAADwAAAGRycy9kb3ducmV2LnhtbEyPQUvDQBCF74L/YRnBm51YqZaYTYmhnjxZC+Jt&#10;m50modnZkN006b939KKXgcd7vPdNtpldp840hNazhvtFAoq48rblWsP+4/VuDSpEw9Z0nknDhQJs&#10;8uurzKTWT/xO512slZRwSI2GJsY+RQxVQ86Ehe+JxTv6wZkocqjRDmaSctfhMkke0ZmWZaExPZUN&#10;Vafd6DQcX/gTt6ex/GqxvLwVuJ+SYqv17c1cPIOKNMe/MPzgCzrkwnTwI9ugOg3ySPy94q3WS1AH&#10;DQ9PK8A8w//s+TcAAAD//wMAUEsBAi0AFAAGAAgAAAAhALaDOJL+AAAA4QEAABMAAAAAAAAAAAAA&#10;AAAAAAAAAFtDb250ZW50X1R5cGVzXS54bWxQSwECLQAUAAYACAAAACEAOP0h/9YAAACUAQAACwAA&#10;AAAAAAAAAAAAAAAvAQAAX3JlbHMvLnJlbHNQSwECLQAUAAYACAAAACEAkFi7NnsCAAAgBQAADgAA&#10;AAAAAAAAAAAAAAAuAgAAZHJzL2Uyb0RvYy54bWxQSwECLQAUAAYACAAAACEAphYNOtoAAAADAQAA&#10;DwAAAAAAAAAAAAAAAADVBAAAZHJzL2Rvd25yZXYueG1sUEsFBgAAAAAEAAQA8wAAANwFAAAAAA==&#10;" o:allowoverlap="f" fillcolor="white [3201]" strokecolor="black [3200]" strokeweight="1pt">
                <v:textbox inset="1mm,0,1mm,0">
                  <w:txbxContent>
                    <w:p w:rsidR="00DA69BA" w:rsidRPr="00F173A5" w:rsidRDefault="00DA69BA" w:rsidP="00CB2C55">
                      <w:pPr>
                        <w:jc w:val="right"/>
                        <w:rPr>
                          <w:sz w:val="21"/>
                          <w:szCs w:val="21"/>
                        </w:rPr>
                      </w:pPr>
                      <w:r w:rsidRPr="00F173A5">
                        <w:rPr>
                          <w:rFonts w:hint="eastAsia"/>
                          <w:sz w:val="21"/>
                          <w:szCs w:val="21"/>
                        </w:rPr>
                        <w:t>p</w:t>
                      </w:r>
                      <w:r>
                        <w:rPr>
                          <w:sz w:val="21"/>
                          <w:szCs w:val="21"/>
                        </w:rPr>
                        <w:t>2</w:t>
                      </w:r>
                      <w:r w:rsidRPr="00F173A5">
                        <w:rPr>
                          <w:rFonts w:hint="eastAsia"/>
                          <w:sz w:val="21"/>
                          <w:szCs w:val="21"/>
                        </w:rPr>
                        <w:t>1</w:t>
                      </w:r>
                    </w:p>
                  </w:txbxContent>
                </v:textbox>
                <w10:wrap anchorx="margin" anchory="margin"/>
              </v:rect>
            </w:pict>
          </mc:Fallback>
        </mc:AlternateContent>
      </w:r>
    </w:p>
    <w:p w:rsidR="000F7388" w:rsidRDefault="000F7388" w:rsidP="006070D6">
      <w:pPr>
        <w:ind w:left="720" w:right="982"/>
        <w:rPr>
          <w:rFonts w:ascii="Book Antiqua" w:hAnsi="Book Antiqua"/>
          <w:color w:val="000000"/>
          <w:sz w:val="22"/>
          <w:lang w:val="en-GB"/>
        </w:rPr>
      </w:pPr>
    </w:p>
    <w:p w:rsidR="00FE44A4" w:rsidRDefault="00FE44A4" w:rsidP="006070D6">
      <w:pPr>
        <w:ind w:left="720" w:right="982"/>
        <w:rPr>
          <w:rFonts w:ascii="Book Antiqua" w:hAnsi="Book Antiqua"/>
          <w:color w:val="000000"/>
          <w:sz w:val="22"/>
          <w:lang w:val="en-GB"/>
        </w:rPr>
      </w:pPr>
    </w:p>
    <w:p w:rsidR="00FE44A4" w:rsidRDefault="00FE44A4" w:rsidP="006070D6">
      <w:pPr>
        <w:ind w:left="720" w:right="982"/>
        <w:rPr>
          <w:rFonts w:ascii="Book Antiqua" w:hAnsi="Book Antiqua"/>
          <w:color w:val="000000"/>
          <w:sz w:val="22"/>
          <w:lang w:val="en-GB"/>
        </w:rPr>
      </w:pPr>
    </w:p>
    <w:p w:rsidR="00FE44A4" w:rsidRDefault="00FE44A4" w:rsidP="006070D6">
      <w:pPr>
        <w:ind w:left="720" w:right="982"/>
        <w:rPr>
          <w:rFonts w:ascii="Book Antiqua" w:hAnsi="Book Antiqua"/>
          <w:color w:val="000000"/>
          <w:sz w:val="22"/>
          <w:lang w:val="en-GB"/>
        </w:rPr>
      </w:pPr>
    </w:p>
    <w:p w:rsidR="00FE44A4" w:rsidRDefault="00FE44A4" w:rsidP="006070D6">
      <w:pPr>
        <w:ind w:left="720" w:right="982"/>
        <w:rPr>
          <w:rFonts w:ascii="Book Antiqua" w:hAnsi="Book Antiqua"/>
          <w:color w:val="000000"/>
          <w:sz w:val="22"/>
          <w:lang w:val="en-GB"/>
        </w:rPr>
      </w:pPr>
    </w:p>
    <w:p w:rsidR="00FE44A4" w:rsidRPr="00D439AF" w:rsidRDefault="00FE44A4" w:rsidP="006070D6">
      <w:pPr>
        <w:ind w:left="720" w:right="982"/>
        <w:rPr>
          <w:rFonts w:ascii="Book Antiqua" w:hAnsi="Book Antiqua"/>
          <w:color w:val="000000"/>
          <w:sz w:val="22"/>
          <w:lang w:val="en-GB"/>
        </w:rPr>
      </w:pPr>
    </w:p>
    <w:p w:rsidR="006070D6" w:rsidRPr="00D439AF" w:rsidRDefault="006070D6" w:rsidP="006070D6">
      <w:pPr>
        <w:ind w:left="720" w:right="982"/>
        <w:rPr>
          <w:rFonts w:ascii="Book Antiqua" w:hAnsi="Book Antiqua"/>
          <w:b/>
          <w:bCs/>
          <w:color w:val="000000"/>
          <w:sz w:val="22"/>
          <w:lang w:val="en-GB"/>
        </w:rPr>
      </w:pPr>
      <w:r w:rsidRPr="00D439AF">
        <w:rPr>
          <w:rFonts w:ascii="Book Antiqua" w:hAnsi="Book Antiqua"/>
          <w:b/>
          <w:bCs/>
          <w:color w:val="000000"/>
          <w:sz w:val="22"/>
          <w:lang w:val="en-GB"/>
        </w:rPr>
        <w:t>Support personnel for accessibility</w:t>
      </w: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Personal assistants</w:t>
      </w:r>
    </w:p>
    <w:p w:rsidR="006070D6" w:rsidRPr="00D439AF" w:rsidRDefault="006070D6" w:rsidP="006070D6">
      <w:pPr>
        <w:ind w:left="720" w:right="982"/>
        <w:rPr>
          <w:rFonts w:ascii="Book Antiqua" w:hAnsi="Book Antiqua"/>
          <w:sz w:val="22"/>
          <w:lang w:val="en-GB"/>
        </w:rPr>
      </w:pPr>
    </w:p>
    <w:p w:rsidR="006070D6" w:rsidRPr="00D439AF" w:rsidRDefault="006070D6" w:rsidP="006070D6">
      <w:pPr>
        <w:ind w:left="720" w:right="982"/>
        <w:rPr>
          <w:rFonts w:ascii="Book Antiqua" w:hAnsi="Book Antiqua"/>
          <w:sz w:val="22"/>
          <w:lang w:val="en-GB"/>
        </w:rPr>
      </w:pPr>
      <w:r w:rsidRPr="00D439AF">
        <w:rPr>
          <w:rFonts w:ascii="Book Antiqua" w:hAnsi="Book Antiqua"/>
          <w:sz w:val="22"/>
          <w:lang w:val="en-GB"/>
        </w:rPr>
        <w:t xml:space="preserve">Ms. Christine Joyce Remo, </w:t>
      </w:r>
      <w:r w:rsidRPr="00D439AF">
        <w:rPr>
          <w:rFonts w:ascii="Book Antiqua" w:eastAsia="ＭＳ 明朝" w:hAnsi="Book Antiqua" w:cs="Courier"/>
          <w:color w:val="000000"/>
          <w:sz w:val="22"/>
          <w:lang w:val="en-GB"/>
        </w:rPr>
        <w:t xml:space="preserve">Personal Assistant to </w:t>
      </w:r>
      <w:r w:rsidRPr="00D439AF">
        <w:rPr>
          <w:rFonts w:ascii="Book Antiqua" w:hAnsi="Book Antiqua"/>
          <w:sz w:val="22"/>
          <w:lang w:val="en-GB"/>
        </w:rPr>
        <w:t>and voice cover to Mr. Lauro Purcil, Jr., Manila</w:t>
      </w:r>
    </w:p>
    <w:p w:rsidR="006070D6" w:rsidRPr="00D439AF" w:rsidRDefault="006070D6" w:rsidP="006070D6">
      <w:pPr>
        <w:ind w:left="720" w:right="982"/>
        <w:rPr>
          <w:rFonts w:ascii="Book Antiqua" w:hAnsi="Book Antiqua"/>
          <w:sz w:val="22"/>
          <w:lang w:val="en-GB"/>
        </w:rPr>
      </w:pPr>
    </w:p>
    <w:p w:rsidR="006070D6" w:rsidRPr="00D439AF" w:rsidRDefault="006070D6" w:rsidP="006070D6">
      <w:pPr>
        <w:ind w:left="720" w:right="982"/>
        <w:rPr>
          <w:rFonts w:ascii="Book Antiqua" w:hAnsi="Book Antiqua"/>
          <w:sz w:val="22"/>
          <w:lang w:val="en-GB"/>
        </w:rPr>
      </w:pPr>
      <w:r w:rsidRPr="00D439AF">
        <w:rPr>
          <w:rFonts w:ascii="Book Antiqua" w:hAnsi="Book Antiqua"/>
          <w:sz w:val="22"/>
          <w:lang w:val="en-GB"/>
        </w:rPr>
        <w:t>Ms. Izumi Umeda, Personal Assistant to Ms. Akiko Fukuda</w:t>
      </w:r>
      <w:r w:rsidRPr="00D439AF">
        <w:rPr>
          <w:rFonts w:ascii="Book Antiqua" w:hAnsi="Book Antiqua"/>
          <w:lang w:val="en-GB"/>
        </w:rPr>
        <w:t xml:space="preserve">, </w:t>
      </w:r>
      <w:r w:rsidRPr="00D439AF">
        <w:rPr>
          <w:rFonts w:ascii="Book Antiqua" w:hAnsi="Book Antiqua"/>
          <w:sz w:val="22"/>
          <w:lang w:val="en-GB"/>
        </w:rPr>
        <w:t>WFDB Asia and Pacific, Tokyo</w:t>
      </w:r>
    </w:p>
    <w:p w:rsidR="006070D6" w:rsidRPr="00D439AF" w:rsidRDefault="006070D6" w:rsidP="006070D6">
      <w:pPr>
        <w:ind w:left="720" w:right="982"/>
        <w:rPr>
          <w:rFonts w:ascii="Book Antiqua" w:hAnsi="Book Antiqua"/>
          <w:sz w:val="22"/>
          <w:lang w:val="en-GB"/>
        </w:rPr>
      </w:pPr>
    </w:p>
    <w:p w:rsidR="006070D6" w:rsidRPr="00D439AF" w:rsidRDefault="006070D6" w:rsidP="006070D6">
      <w:pPr>
        <w:ind w:left="720" w:right="982"/>
        <w:rPr>
          <w:rFonts w:ascii="Book Antiqua" w:hAnsi="Book Antiqua"/>
          <w:sz w:val="22"/>
          <w:lang w:val="en-GB"/>
        </w:rPr>
      </w:pPr>
      <w:r w:rsidRPr="00D439AF">
        <w:rPr>
          <w:rFonts w:ascii="Book Antiqua" w:hAnsi="Book Antiqua"/>
          <w:sz w:val="22"/>
          <w:lang w:val="en-GB"/>
        </w:rPr>
        <w:t>Ms. Ramni Seth, Personal Assistant to Mr. Dipendra Manocha, DAISY Consortium, New Delhi</w:t>
      </w:r>
    </w:p>
    <w:p w:rsidR="006070D6" w:rsidRPr="00D439AF" w:rsidRDefault="006070D6" w:rsidP="006070D6">
      <w:pPr>
        <w:ind w:left="720" w:right="982"/>
        <w:rPr>
          <w:rFonts w:ascii="Book Antiqua" w:hAnsi="Book Antiqua"/>
          <w:sz w:val="22"/>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Language support</w:t>
      </w: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Sachiko Sakaki, Japanese-English language Interpreter, Tokyo</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Aki Takizawa, Japanese-English language Interpreter, Tokyo</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Arunee Limmanee, Thai-English Interpreter, Bangkok</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Natagamon Rungtim, Thai-English Interpreter, Bangkok</w:t>
      </w:r>
    </w:p>
    <w:p w:rsidR="006070D6" w:rsidRPr="00D439AF" w:rsidRDefault="006070D6" w:rsidP="006070D6">
      <w:pPr>
        <w:ind w:left="720" w:right="982"/>
        <w:rPr>
          <w:rFonts w:ascii="Book Antiqua" w:hAnsi="Book Antiqua"/>
          <w:color w:val="000000"/>
          <w:sz w:val="20"/>
          <w:szCs w:val="20"/>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Thai Sign language interpretation</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Mr. Weerachit Prasitthikrai, Sign language Interpreter, Bangkok</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Kanya Saeong, Sign language Interpreter, Bangkok</w:t>
      </w:r>
    </w:p>
    <w:p w:rsidR="006070D6" w:rsidRPr="00D439AF" w:rsidRDefault="006070D6" w:rsidP="006070D6">
      <w:pPr>
        <w:ind w:left="720" w:right="982"/>
        <w:rPr>
          <w:rFonts w:ascii="Book Antiqua" w:hAnsi="Book Antiqua"/>
          <w:sz w:val="22"/>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Japanese Sign language interpretation</w:t>
      </w: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Mr. Morimoto Yukio, Sign language Interpreter, Tokyo</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Takako Shinmura, Sign language Interpreter, Tokyo</w:t>
      </w:r>
    </w:p>
    <w:p w:rsidR="00FE649C" w:rsidRDefault="00FE649C" w:rsidP="006070D6">
      <w:pPr>
        <w:tabs>
          <w:tab w:val="left" w:pos="1080"/>
          <w:tab w:val="left" w:pos="7560"/>
        </w:tabs>
        <w:autoSpaceDE w:val="0"/>
        <w:autoSpaceDN w:val="0"/>
        <w:adjustRightInd w:val="0"/>
        <w:ind w:left="720" w:right="989"/>
        <w:rPr>
          <w:rFonts w:ascii="Book Antiqua" w:hAnsi="Book Antiqua"/>
          <w:color w:val="000000"/>
          <w:sz w:val="22"/>
          <w:lang w:val="en-GB"/>
        </w:rPr>
      </w:pPr>
      <w:r>
        <w:rPr>
          <w:rFonts w:ascii="Book Antiqua" w:hAnsi="Book Antiqua"/>
          <w:bCs/>
          <w:noProof/>
          <w:sz w:val="22"/>
        </w:rPr>
        <mc:AlternateContent>
          <mc:Choice Requires="wps">
            <w:drawing>
              <wp:anchor distT="0" distB="0" distL="114300" distR="114300" simplePos="0" relativeHeight="251709440" behindDoc="0" locked="0" layoutInCell="1" allowOverlap="0" wp14:anchorId="3F03D0EF" wp14:editId="10733FE9">
                <wp:simplePos x="0" y="0"/>
                <wp:positionH relativeFrom="margin">
                  <wp:align>right</wp:align>
                </wp:positionH>
                <wp:positionV relativeFrom="bottomMargin">
                  <wp:align>top</wp:align>
                </wp:positionV>
                <wp:extent cx="369720" cy="238320"/>
                <wp:effectExtent l="0" t="0" r="11430" b="28575"/>
                <wp:wrapNone/>
                <wp:docPr id="32" name="正方形/長方形 32"/>
                <wp:cNvGraphicFramePr/>
                <a:graphic xmlns:a="http://schemas.openxmlformats.org/drawingml/2006/main">
                  <a:graphicData uri="http://schemas.microsoft.com/office/word/2010/wordprocessingShape">
                    <wps:wsp>
                      <wps:cNvSpPr/>
                      <wps:spPr>
                        <a:xfrm>
                          <a:off x="0" y="0"/>
                          <a:ext cx="369720" cy="238320"/>
                        </a:xfrm>
                        <a:prstGeom prst="rect">
                          <a:avLst/>
                        </a:prstGeom>
                      </wps:spPr>
                      <wps:style>
                        <a:lnRef idx="2">
                          <a:schemeClr val="dk1"/>
                        </a:lnRef>
                        <a:fillRef idx="1">
                          <a:schemeClr val="lt1"/>
                        </a:fillRef>
                        <a:effectRef idx="0">
                          <a:schemeClr val="dk1"/>
                        </a:effectRef>
                        <a:fontRef idx="minor">
                          <a:schemeClr val="dk1"/>
                        </a:fontRef>
                      </wps:style>
                      <wps:txbx>
                        <w:txbxContent>
                          <w:p w:rsidR="00DA69BA" w:rsidRPr="00F173A5" w:rsidRDefault="00DA69BA" w:rsidP="00FE649C">
                            <w:pPr>
                              <w:jc w:val="right"/>
                              <w:rPr>
                                <w:sz w:val="21"/>
                                <w:szCs w:val="21"/>
                              </w:rPr>
                            </w:pPr>
                            <w:r w:rsidRPr="00F173A5">
                              <w:rPr>
                                <w:rFonts w:hint="eastAsia"/>
                                <w:sz w:val="21"/>
                                <w:szCs w:val="21"/>
                              </w:rPr>
                              <w:t>p</w:t>
                            </w:r>
                            <w:r>
                              <w:rPr>
                                <w:sz w:val="21"/>
                                <w:szCs w:val="21"/>
                              </w:rPr>
                              <w:t>22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46" style="position:absolute;left:0;text-align:left;margin-left:-22.1pt;margin-top:0;width:29.1pt;height:18.75pt;z-index:2517094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ZdeQIAACAFAAAOAAAAZHJzL2Uyb0RvYy54bWysVM1uEzEQviPxDpbvdDeJFErUTRW1KkKq&#10;2ooU9ex47WaF7TG2k93wHvAA9MwZceBxqMRbMPb+pCoVB8Rldzwz34xn5hsfHTdaka1wvgJT0NFB&#10;TokwHMrK3Bb03fXZi0NKfGCmZAqMKOhOeHo8f/7sqLYzMYY1qFI4gkGMn9W2oOsQ7CzLPF8LzfwB&#10;WGHQKMFpFvDobrPSsRqja5WN83ya1eBK64AL71F72hrpPMWXUvBwKaUXgaiC4t1C+rr0XcVvNj9i&#10;s1vH7Lri3TXYP9xCs8pg0iHUKQuMbFz1RyhdcQceZDjgoDOQsuIi1YDVjPJH1SzXzIpUCzbH26FN&#10;/v+F5RfbK0eqsqCTMSWGaZzR/de7+8/ff/74kv369K2VCFqxVbX1M0Qs7ZXrTh7FWHcjnY5/rIg0&#10;qb27ob2iCYSjcjJ99XKMQ+BoGk8OJyhjlGwPts6H1wI0iUJBHU4vNZVtz31oXXsXxMXLtOmTFHZK&#10;xBso81ZIrAgTjhM6cUmcKEe2DFlQvh91aZNnhMhKqQE0egqkQg/qfCNMJH4NwPwp4D7b4J0yggkD&#10;UFcG3N/BsvXvq25rjWWHZtWk8bXNjKoVlDucqYOW7N7yswr7ec58uGIO2Y0jwI0Nl/iRCuqCQidR&#10;sgb38Sl99EfSoZWSGreloP7DhjlBiXpjkI6TaZ7H9UoHFNxD7arXmo0+ARzBCN8Ey5MYfYPqRelA&#10;3+BCL2I2NDHDMWdBeXD94SS024tPAheLRXLDVbIsnJul5TF4bHDkyXVzw5ztyBSQhRfQbxSbPeJU&#10;6xuRBhabALJKhNv3s2s9rmGibPdkxD1/eE5e+4dt/hsAAP//AwBQSwMEFAAGAAgAAAAhAKYWDTra&#10;AAAAAwEAAA8AAABkcnMvZG93bnJldi54bWxMj0FLw0AQhe+C/2EZwZudWKmWmE2JoZ48WQvibZud&#10;JqHZ2ZDdNOm/d/Sil4HHe7z3TbaZXafONITWs4b7RQKKuPK25VrD/uP1bg0qRMPWdJ5Jw4UCbPLr&#10;q8yk1k/8TuddrJWUcEiNhibGPkUMVUPOhIXvicU7+sGZKHKo0Q5mknLX4TJJHtGZlmWhMT2VDVWn&#10;3eg0HF/4E7ensfxqsby8FbifkmKr9e3NXDyDijTHvzD84As65MJ08CPboDoN8kj8veKt1ktQBw0P&#10;TyvAPMP/7Pk3AAAA//8DAFBLAQItABQABgAIAAAAIQC2gziS/gAAAOEBAAATAAAAAAAAAAAAAAAA&#10;AAAAAABbQ29udGVudF9UeXBlc10ueG1sUEsBAi0AFAAGAAgAAAAhADj9If/WAAAAlAEAAAsAAAAA&#10;AAAAAAAAAAAALwEAAF9yZWxzLy5yZWxzUEsBAi0AFAAGAAgAAAAhALtDll15AgAAIAUAAA4AAAAA&#10;AAAAAAAAAAAALgIAAGRycy9lMm9Eb2MueG1sUEsBAi0AFAAGAAgAAAAhAKYWDTraAAAAAwEAAA8A&#10;AAAAAAAAAAAAAAAA0wQAAGRycy9kb3ducmV2LnhtbFBLBQYAAAAABAAEAPMAAADaBQAAAAA=&#10;" o:allowoverlap="f" fillcolor="white [3201]" strokecolor="black [3200]" strokeweight="1pt">
                <v:textbox inset="1mm,0,1mm,0">
                  <w:txbxContent>
                    <w:p w:rsidR="00DA69BA" w:rsidRPr="00F173A5" w:rsidRDefault="00DA69BA" w:rsidP="00FE649C">
                      <w:pPr>
                        <w:jc w:val="right"/>
                        <w:rPr>
                          <w:sz w:val="21"/>
                          <w:szCs w:val="21"/>
                        </w:rPr>
                      </w:pPr>
                      <w:r w:rsidRPr="00F173A5">
                        <w:rPr>
                          <w:rFonts w:hint="eastAsia"/>
                          <w:sz w:val="21"/>
                          <w:szCs w:val="21"/>
                        </w:rPr>
                        <w:t>p</w:t>
                      </w:r>
                      <w:r>
                        <w:rPr>
                          <w:sz w:val="21"/>
                          <w:szCs w:val="21"/>
                        </w:rPr>
                        <w:t>22</w:t>
                      </w:r>
                    </w:p>
                  </w:txbxContent>
                </v:textbox>
                <w10:wrap anchorx="margin" anchory="margin"/>
              </v:rect>
            </w:pict>
          </mc:Fallback>
        </mc:AlternateContent>
      </w:r>
      <w:r>
        <w:rPr>
          <w:rFonts w:ascii="Book Antiqua" w:hAnsi="Book Antiqua"/>
          <w:color w:val="000000"/>
          <w:sz w:val="22"/>
          <w:lang w:val="en-GB"/>
        </w:rPr>
        <w:br w:type="page"/>
      </w:r>
    </w:p>
    <w:p w:rsidR="006070D6" w:rsidRPr="00D439AF" w:rsidRDefault="006070D6" w:rsidP="006070D6">
      <w:pPr>
        <w:tabs>
          <w:tab w:val="left" w:pos="1080"/>
          <w:tab w:val="left" w:pos="7560"/>
        </w:tabs>
        <w:autoSpaceDE w:val="0"/>
        <w:autoSpaceDN w:val="0"/>
        <w:adjustRightInd w:val="0"/>
        <w:ind w:left="720" w:right="989"/>
        <w:rPr>
          <w:rFonts w:ascii="Book Antiqua" w:hAnsi="Book Antiqua"/>
          <w:color w:val="000000"/>
          <w:sz w:val="22"/>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Finger Braille interpretation</w:t>
      </w: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Satoko Mishina, Finger Braille Interpreter, Tokyo</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keepNext/>
        <w:tabs>
          <w:tab w:val="left" w:pos="1080"/>
        </w:tabs>
        <w:autoSpaceDE w:val="0"/>
        <w:autoSpaceDN w:val="0"/>
        <w:adjustRightInd w:val="0"/>
        <w:ind w:left="720" w:right="1009"/>
        <w:rPr>
          <w:rFonts w:ascii="Book Antiqua" w:hAnsi="Book Antiqua"/>
          <w:b/>
          <w:bCs/>
          <w:color w:val="000000"/>
          <w:sz w:val="22"/>
          <w:lang w:val="en-GB"/>
        </w:rPr>
      </w:pPr>
      <w:r w:rsidRPr="00D439AF">
        <w:rPr>
          <w:rFonts w:ascii="Book Antiqua" w:hAnsi="Book Antiqua"/>
          <w:b/>
          <w:bCs/>
          <w:color w:val="000000"/>
          <w:sz w:val="22"/>
          <w:lang w:val="en-GB"/>
        </w:rPr>
        <w:t xml:space="preserve">Captioning </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Nantanoot Suwannawut, Captionner, Bangkok</w:t>
      </w:r>
    </w:p>
    <w:p w:rsidR="006070D6" w:rsidRPr="00D439AF" w:rsidRDefault="006070D6" w:rsidP="006070D6">
      <w:pPr>
        <w:ind w:left="720" w:right="982" w:firstLine="720"/>
        <w:rPr>
          <w:rFonts w:ascii="Book Antiqua" w:hAnsi="Book Antiqua"/>
          <w:color w:val="000000"/>
          <w:sz w:val="22"/>
          <w:lang w:val="en-GB"/>
        </w:rPr>
      </w:pPr>
    </w:p>
    <w:p w:rsidR="006070D6" w:rsidRPr="00D439AF" w:rsidRDefault="006070D6" w:rsidP="006070D6">
      <w:pPr>
        <w:ind w:left="720" w:right="982"/>
        <w:rPr>
          <w:rFonts w:ascii="Book Antiqua" w:hAnsi="Book Antiqua"/>
          <w:color w:val="000000"/>
          <w:sz w:val="22"/>
          <w:lang w:val="en-GB"/>
        </w:rPr>
      </w:pPr>
      <w:r w:rsidRPr="00D439AF">
        <w:rPr>
          <w:rFonts w:ascii="Book Antiqua" w:hAnsi="Book Antiqua"/>
          <w:color w:val="000000"/>
          <w:sz w:val="22"/>
          <w:lang w:val="en-GB"/>
        </w:rPr>
        <w:t>Ms. Pattarisa Sasitrakula, Captioner, Bangkok</w:t>
      </w:r>
    </w:p>
    <w:p w:rsidR="006070D6" w:rsidRPr="00D439AF" w:rsidRDefault="006070D6" w:rsidP="006070D6">
      <w:pPr>
        <w:ind w:left="720"/>
        <w:jc w:val="center"/>
        <w:rPr>
          <w:rFonts w:ascii="Book Antiqua" w:hAnsi="Book Antiqua"/>
          <w:lang w:val="en-GB"/>
        </w:rPr>
      </w:pPr>
      <w:r w:rsidRPr="00D439AF">
        <w:rPr>
          <w:rFonts w:ascii="Book Antiqua" w:hAnsi="Book Antiqua" w:cs="Times New Roman"/>
          <w:b/>
          <w:bCs/>
          <w:color w:val="000000"/>
          <w:sz w:val="22"/>
          <w:lang w:val="en-GB"/>
        </w:rPr>
        <w:t>------------------</w:t>
      </w:r>
    </w:p>
    <w:p w:rsidR="006070D6" w:rsidRPr="00D439AF" w:rsidRDefault="006070D6" w:rsidP="006070D6">
      <w:pPr>
        <w:keepNext/>
        <w:tabs>
          <w:tab w:val="left" w:pos="1080"/>
        </w:tabs>
        <w:autoSpaceDE w:val="0"/>
        <w:autoSpaceDN w:val="0"/>
        <w:adjustRightInd w:val="0"/>
        <w:ind w:left="720" w:right="355"/>
        <w:rPr>
          <w:rFonts w:ascii="Book Antiqua" w:hAnsi="Book Antiqua" w:cs="Times New Roman"/>
          <w:b/>
          <w:bCs/>
          <w:color w:val="000000"/>
          <w:sz w:val="22"/>
          <w:lang w:val="en-GB"/>
        </w:rPr>
      </w:pPr>
    </w:p>
    <w:p w:rsidR="006070D6" w:rsidRPr="00D439AF" w:rsidRDefault="006070D6" w:rsidP="006070D6">
      <w:pPr>
        <w:keepNext/>
        <w:tabs>
          <w:tab w:val="left" w:pos="1134"/>
          <w:tab w:val="left" w:pos="8010"/>
        </w:tabs>
        <w:autoSpaceDE w:val="0"/>
        <w:autoSpaceDN w:val="0"/>
        <w:adjustRightInd w:val="0"/>
        <w:ind w:left="720" w:right="805"/>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United Nations Secretariat</w:t>
      </w:r>
    </w:p>
    <w:p w:rsidR="006070D6" w:rsidRPr="00D439AF" w:rsidRDefault="006070D6" w:rsidP="006070D6">
      <w:pPr>
        <w:keepNext/>
        <w:tabs>
          <w:tab w:val="left" w:pos="1080"/>
          <w:tab w:val="left" w:pos="8010"/>
        </w:tabs>
        <w:autoSpaceDE w:val="0"/>
        <w:autoSpaceDN w:val="0"/>
        <w:adjustRightInd w:val="0"/>
        <w:ind w:left="720" w:right="805"/>
        <w:rPr>
          <w:rFonts w:ascii="Book Antiqua" w:hAnsi="Book Antiqua" w:cs="Times New Roman"/>
          <w:b/>
          <w:bCs/>
          <w:color w:val="000000"/>
          <w:sz w:val="22"/>
          <w:lang w:val="en-GB"/>
        </w:rPr>
      </w:pPr>
    </w:p>
    <w:p w:rsidR="006070D6" w:rsidRPr="00D439AF" w:rsidRDefault="006070D6" w:rsidP="006070D6">
      <w:pPr>
        <w:keepNext/>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b/>
          <w:bCs/>
          <w:color w:val="000000"/>
          <w:sz w:val="22"/>
          <w:lang w:val="en-GB"/>
        </w:rPr>
        <w:t>Economic and Social Commission for Asia and the Pacific</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Social Development Division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b/>
          <w:bCs/>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Ms. Laura Lopez, Director,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Mr. Patrik Andersson, Chief, Social Integration Section,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Ms. Aiko Akiyama, Social Affairs Officer, Social Integration Section,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Mr. Dong Ho Kim, Social Affairs Officer, Social Integration Section,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Mr. Chol O Han, Associate Social Affairs Officer, Social Integration Section,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Ms. Soo Yeob Hyun,</w:t>
      </w:r>
      <w:r w:rsidRPr="00D439AF">
        <w:rPr>
          <w:rFonts w:ascii="Book Antiqua" w:hAnsi="Book Antiqua"/>
          <w:lang w:val="en-GB"/>
        </w:rPr>
        <w:t xml:space="preserve"> </w:t>
      </w:r>
      <w:r w:rsidRPr="00D439AF">
        <w:rPr>
          <w:rFonts w:ascii="Book Antiqua" w:hAnsi="Book Antiqua" w:cs="Times New Roman"/>
          <w:color w:val="000000"/>
          <w:sz w:val="22"/>
          <w:lang w:val="en-GB"/>
        </w:rPr>
        <w:t>Social Affairs Officer, Social Policy and Population Section, SDD</w:t>
      </w: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p>
    <w:p w:rsidR="006070D6" w:rsidRPr="00D439AF" w:rsidRDefault="006070D6" w:rsidP="006070D6">
      <w:pPr>
        <w:tabs>
          <w:tab w:val="left" w:pos="1080"/>
          <w:tab w:val="left" w:pos="8010"/>
        </w:tabs>
        <w:autoSpaceDE w:val="0"/>
        <w:autoSpaceDN w:val="0"/>
        <w:adjustRightInd w:val="0"/>
        <w:ind w:left="720" w:right="805"/>
        <w:rPr>
          <w:rFonts w:ascii="Book Antiqua" w:hAnsi="Book Antiqua" w:cs="Times New Roman"/>
          <w:color w:val="000000"/>
          <w:sz w:val="22"/>
          <w:lang w:val="en-GB"/>
        </w:rPr>
      </w:pPr>
      <w:r w:rsidRPr="00D439AF">
        <w:rPr>
          <w:rFonts w:ascii="Book Antiqua" w:hAnsi="Book Antiqua" w:cs="Times New Roman"/>
          <w:color w:val="000000"/>
          <w:sz w:val="22"/>
          <w:lang w:val="en-GB"/>
        </w:rPr>
        <w:t>Mr. Tyler Kretzschmar, Consultant, Social Integration Section, SDD</w:t>
      </w:r>
    </w:p>
    <w:p w:rsidR="006070D6" w:rsidRPr="00D439AF" w:rsidRDefault="006070D6" w:rsidP="006070D6">
      <w:pPr>
        <w:ind w:left="720" w:right="982"/>
        <w:jc w:val="center"/>
        <w:rPr>
          <w:rFonts w:ascii="Book Antiqua" w:hAnsi="Book Antiqua" w:cs="Times New Roman"/>
          <w:b/>
          <w:bCs/>
          <w:color w:val="000000"/>
          <w:sz w:val="22"/>
          <w:lang w:val="en-GB"/>
        </w:rPr>
      </w:pPr>
      <w:r w:rsidRPr="00D439AF">
        <w:rPr>
          <w:rFonts w:ascii="Book Antiqua" w:hAnsi="Book Antiqua" w:cs="Times New Roman"/>
          <w:b/>
          <w:bCs/>
          <w:color w:val="000000"/>
          <w:sz w:val="22"/>
          <w:lang w:val="en-GB"/>
        </w:rPr>
        <w:t>------------------</w:t>
      </w:r>
    </w:p>
    <w:p w:rsidR="009B699C" w:rsidRDefault="009B699C" w:rsidP="00E8625A"/>
    <w:p w:rsidR="006404D6" w:rsidRDefault="006404D6">
      <w:pPr>
        <w:widowControl/>
        <w:jc w:val="left"/>
      </w:pPr>
      <w:r>
        <w:rPr>
          <w:rFonts w:ascii="Book Antiqua" w:hAnsi="Book Antiqua"/>
          <w:bCs/>
          <w:noProof/>
          <w:sz w:val="22"/>
        </w:rPr>
        <mc:AlternateContent>
          <mc:Choice Requires="wps">
            <w:drawing>
              <wp:anchor distT="0" distB="0" distL="114300" distR="114300" simplePos="0" relativeHeight="251718656" behindDoc="0" locked="0" layoutInCell="1" allowOverlap="1" wp14:anchorId="30679461" wp14:editId="10B412B3">
                <wp:simplePos x="0" y="0"/>
                <wp:positionH relativeFrom="margin">
                  <wp:posOffset>5768340</wp:posOffset>
                </wp:positionH>
                <wp:positionV relativeFrom="paragraph">
                  <wp:posOffset>285750</wp:posOffset>
                </wp:positionV>
                <wp:extent cx="369570" cy="238125"/>
                <wp:effectExtent l="0" t="0" r="11430" b="28575"/>
                <wp:wrapNone/>
                <wp:docPr id="31" name="正方形/長方形 31"/>
                <wp:cNvGraphicFramePr/>
                <a:graphic xmlns:a="http://schemas.openxmlformats.org/drawingml/2006/main">
                  <a:graphicData uri="http://schemas.microsoft.com/office/word/2010/wordprocessingShape">
                    <wps:wsp>
                      <wps:cNvSpPr/>
                      <wps:spPr>
                        <a:xfrm>
                          <a:off x="0" y="0"/>
                          <a:ext cx="369570" cy="238125"/>
                        </a:xfrm>
                        <a:prstGeom prst="rect">
                          <a:avLst/>
                        </a:prstGeom>
                      </wps:spPr>
                      <wps:style>
                        <a:lnRef idx="2">
                          <a:schemeClr val="dk1"/>
                        </a:lnRef>
                        <a:fillRef idx="1">
                          <a:schemeClr val="lt1"/>
                        </a:fillRef>
                        <a:effectRef idx="0">
                          <a:schemeClr val="dk1"/>
                        </a:effectRef>
                        <a:fontRef idx="minor">
                          <a:schemeClr val="dk1"/>
                        </a:fontRef>
                      </wps:style>
                      <wps:txbx>
                        <w:txbxContent>
                          <w:p w:rsidR="006404D6" w:rsidRPr="00F173A5" w:rsidRDefault="006404D6" w:rsidP="006404D6">
                            <w:pPr>
                              <w:jc w:val="right"/>
                              <w:rPr>
                                <w:sz w:val="21"/>
                                <w:szCs w:val="21"/>
                              </w:rPr>
                            </w:pPr>
                            <w:r w:rsidRPr="00F173A5">
                              <w:rPr>
                                <w:rFonts w:hint="eastAsia"/>
                                <w:sz w:val="21"/>
                                <w:szCs w:val="21"/>
                              </w:rPr>
                              <w:t>p</w:t>
                            </w:r>
                            <w:r>
                              <w:rPr>
                                <w:sz w:val="21"/>
                                <w:szCs w:val="21"/>
                              </w:rPr>
                              <w:t>23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8" style="position:absolute;margin-left:454.2pt;margin-top:22.5pt;width:29.1pt;height:18.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JoewIAACAFAAAOAAAAZHJzL2Uyb0RvYy54bWysVM1u1DAQviPxDpbvNNmsWsqq2WrVqgip&#10;aita1LPXsbsR/mPs3WR5D3iAcuaMOPA4VOItGDs/rUrFAXFxxp755vebHBy2WpGNAF9bU9LJTk6J&#10;MNxWtbkp6burkxf7lPjATMWUNaKkW+Hp4fz5s4PGzURhV1ZVAgg6MX7WuJKuQnCzLPN8JTTzO9YJ&#10;g0ppQbOAV7jJKmANetcqK/J8L2ssVA4sF97j63GnpPPkX0rBw7mUXgSiSoq5hXRCOpfxzOYHbHYD&#10;zK1q3qfB/iELzWqDQUdXxywwsob6D1e65mC9lWGHW51ZKWsuUg1YzSR/VM3lijmRasHmeDe2yf8/&#10;t/xscwGkrko6nVBimMYZ3X39cvf5+88ft9mvT986iaAWW9U4P0PEpbuA/uZRjHW3EnT8YkWkTe3d&#10;ju0VbSAcH6d7r3Zf4hA4qorp/qTYjT6ze7ADH14Lq0kUSgo4vdRUtjn1oTMdTBAXk+nCJylslYgZ&#10;KPNWSKwIAxYJnbgkjhSQDUMWVO9TKRg2WUaIrJUaQZOnQCoMoN42wkTi1wjMnwLeRxutU0RrwgjU&#10;tbHwd7Ds7Iequ1pj2aFdtml8RTEMaGmrLc4UbEd27/hJjf08ZT5cMEB24whwY8M5HlLZpqS2lyhZ&#10;Wfj41Hu0R9KhlpIGt6Wk/sOagaBEvTFIx+lensf1ShcU4OHrcng1a31kcQTINMwqidE2qEGUYPU1&#10;LvQiRkMVMxxjlpQHGC5Hodte/CVwsVgkM1wlx8KpuXQ8Oo8Njjy5aq8ZuJ5MAVl4ZoeNYrNHnOps&#10;I9LYxTpYWSfCxRZ3/exbj2uYKNv/MuKeP7wnq/sf2/w3AAAA//8DAFBLAwQUAAYACAAAACEAnzPk&#10;+98AAAAJAQAADwAAAGRycy9kb3ducmV2LnhtbEyPwW6DMBBE75X6D9ZG6q1ZJ0oQoZiIovTUU9NI&#10;VW8OOICC1wibQP6+21N7XO3TzJt0P9tO3MzgW0cKVksJwlDpqpZqBafPt+cYhA+aKt05MgruxsM+&#10;e3xIdVK5iT7M7RhqwSHkE62gCaFPEH3ZGKv90vWG+Hdxg9WBz6HGatATh9sO11JGaHVL3NDo3hSN&#10;Ka/H0Sq4vNIXHq5j8d1icX/P8TTJ/KDU02LOX0AEM4c/GH71WR0ydjq7kSovOgU7GW8YVbDZ8iYG&#10;dlEUgTgriNdbwCzF/wuyHwAAAP//AwBQSwECLQAUAAYACAAAACEAtoM4kv4AAADhAQAAEwAAAAAA&#10;AAAAAAAAAAAAAAAAW0NvbnRlbnRfVHlwZXNdLnhtbFBLAQItABQABgAIAAAAIQA4/SH/1gAAAJQB&#10;AAALAAAAAAAAAAAAAAAAAC8BAABfcmVscy8ucmVsc1BLAQItABQABgAIAAAAIQC4gdJoewIAACAF&#10;AAAOAAAAAAAAAAAAAAAAAC4CAABkcnMvZTJvRG9jLnhtbFBLAQItABQABgAIAAAAIQCfM+T73wAA&#10;AAkBAAAPAAAAAAAAAAAAAAAAANUEAABkcnMvZG93bnJldi54bWxQSwUGAAAAAAQABADzAAAA4QUA&#10;AAAA&#10;" fillcolor="white [3201]" strokecolor="black [3200]" strokeweight="1pt">
                <v:textbox inset="1mm,0,1mm,0">
                  <w:txbxContent>
                    <w:p w:rsidR="006404D6" w:rsidRPr="00F173A5" w:rsidRDefault="006404D6" w:rsidP="006404D6">
                      <w:pPr>
                        <w:jc w:val="right"/>
                        <w:rPr>
                          <w:sz w:val="21"/>
                          <w:szCs w:val="21"/>
                        </w:rPr>
                      </w:pPr>
                      <w:r w:rsidRPr="00F173A5">
                        <w:rPr>
                          <w:rFonts w:hint="eastAsia"/>
                          <w:sz w:val="21"/>
                          <w:szCs w:val="21"/>
                        </w:rPr>
                        <w:t>p</w:t>
                      </w:r>
                      <w:r>
                        <w:rPr>
                          <w:sz w:val="21"/>
                          <w:szCs w:val="21"/>
                        </w:rPr>
                        <w:t>23</w:t>
                      </w:r>
                    </w:p>
                  </w:txbxContent>
                </v:textbox>
                <w10:wrap anchorx="margin"/>
              </v:rect>
            </w:pict>
          </mc:Fallback>
        </mc:AlternateContent>
      </w:r>
      <w:r>
        <w:br w:type="page"/>
      </w:r>
    </w:p>
    <w:p w:rsidR="009B699C" w:rsidRDefault="006404D6" w:rsidP="00E8625A">
      <w:bookmarkStart w:id="28" w:name="_GoBack"/>
      <w:bookmarkEnd w:id="28"/>
      <w:r>
        <w:rPr>
          <w:noProof/>
        </w:rPr>
        <w:drawing>
          <wp:anchor distT="0" distB="0" distL="114300" distR="114300" simplePos="0" relativeHeight="251719680" behindDoc="0" locked="0" layoutInCell="1" allowOverlap="1" wp14:anchorId="085FE0F2" wp14:editId="61454DF2">
            <wp:simplePos x="0" y="0"/>
            <wp:positionH relativeFrom="column">
              <wp:posOffset>-679147</wp:posOffset>
            </wp:positionH>
            <wp:positionV relativeFrom="paragraph">
              <wp:posOffset>-706442</wp:posOffset>
            </wp:positionV>
            <wp:extent cx="7533564" cy="10627105"/>
            <wp:effectExtent l="0" t="0" r="0" b="3175"/>
            <wp:wrapNone/>
            <wp:docPr id="12" name="図 12" descr="C:\Users\DTP128\Desktop\21902756-1（盲ろう者協会）\21902756-1（盲ろう者協会）\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P128\Desktop\21902756-1（盲ろう者協会）\21902756-1（盲ろう者協会）\表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3833" cy="1062748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699C" w:rsidSect="00542562">
      <w:footerReference w:type="default" r:id="rId24"/>
      <w:pgSz w:w="11906" w:h="16838"/>
      <w:pgMar w:top="1134" w:right="1134" w:bottom="1134" w:left="1134" w:header="851" w:footer="454" w:gutter="0"/>
      <w:cols w:space="425"/>
      <w:docGrid w:type="lines" w:linePitch="4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9CF" w:rsidRDefault="009B69CF" w:rsidP="00E8625A">
      <w:r>
        <w:separator/>
      </w:r>
    </w:p>
  </w:endnote>
  <w:endnote w:type="continuationSeparator" w:id="0">
    <w:p w:rsidR="009B69CF" w:rsidRDefault="009B69CF" w:rsidP="00E8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游明朝">
    <w:altName w:val="ＭＳ 明朝"/>
    <w:charset w:val="80"/>
    <w:family w:val="roman"/>
    <w:pitch w:val="variable"/>
    <w:sig w:usb0="00000000"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游ゴシック Light">
    <w:altName w:val="ＭＳ ゴシック"/>
    <w:charset w:val="80"/>
    <w:family w:val="modern"/>
    <w:pitch w:val="variable"/>
    <w:sig w:usb0="00000000"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Pr="007F0820" w:rsidRDefault="00DA69BA" w:rsidP="004A2C9F">
    <w:pPr>
      <w:pStyle w:val="a6"/>
      <w:framePr w:w="255" w:wrap="around" w:vAnchor="text" w:hAnchor="margin" w:xAlign="center" w:y="1"/>
      <w:rPr>
        <w:rStyle w:val="ac"/>
        <w:rFonts w:ascii="Book Antiqua" w:hAnsi="Book Antiqua"/>
        <w:sz w:val="22"/>
      </w:rPr>
    </w:pPr>
  </w:p>
  <w:p w:rsidR="00DA69BA" w:rsidRPr="0026182C" w:rsidRDefault="00DA69BA" w:rsidP="004A2C9F">
    <w:pPr>
      <w:pStyle w:val="a6"/>
      <w:tabs>
        <w:tab w:val="right" w:pos="9000"/>
      </w:tabs>
      <w:ind w:left="8100" w:right="404"/>
      <w:rPr>
        <w:rFonts w:ascii="Book Antiqua" w:hAnsi="Book Antiqua"/>
        <w:sz w:val="20"/>
        <w:szCs w:val="20"/>
      </w:rPr>
    </w:pPr>
    <w:r>
      <w:rPr>
        <w:rStyle w:val="ac"/>
        <w:rFonts w:ascii="Book Antiqua" w:hAnsi="Book Antiqua"/>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Default="00DA69BA">
    <w:pPr>
      <w:pStyle w:val="a6"/>
      <w:jc w:val="center"/>
    </w:pPr>
  </w:p>
  <w:p w:rsidR="00DA69BA" w:rsidRPr="00364DF1" w:rsidRDefault="00DA69BA" w:rsidP="004A2C9F">
    <w:pPr>
      <w:pStyle w:val="a6"/>
      <w:tabs>
        <w:tab w:val="center" w:pos="4502"/>
        <w:tab w:val="right" w:pos="9004"/>
      </w:tabs>
      <w:ind w:firstLine="360"/>
      <w:jc w:val="right"/>
      <w:rPr>
        <w:rFonts w:ascii="Book Antiqua" w:hAnsi="Book Antiqua"/>
        <w:b/>
        <w:bCs/>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Pr="00364DF1" w:rsidRDefault="00DA69BA" w:rsidP="004A2C9F">
    <w:pPr>
      <w:pStyle w:val="a6"/>
      <w:ind w:right="544"/>
      <w:rPr>
        <w:rFonts w:ascii="Book Antiqua" w:hAnsi="Book Antiqua"/>
        <w:b/>
        <w:bCs/>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Pr="0057733A" w:rsidRDefault="00DA69BA" w:rsidP="004A2C9F">
    <w:pPr>
      <w:pStyle w:val="a6"/>
      <w:framePr w:wrap="around" w:vAnchor="text" w:hAnchor="margin" w:xAlign="center" w:y="1"/>
      <w:rPr>
        <w:rStyle w:val="ac"/>
        <w:rFonts w:ascii="Book Antiqua" w:hAnsi="Book Antiqua"/>
        <w:sz w:val="22"/>
      </w:rPr>
    </w:pPr>
    <w:r w:rsidRPr="0057733A">
      <w:rPr>
        <w:rStyle w:val="ac"/>
        <w:rFonts w:ascii="Book Antiqua" w:hAnsi="Book Antiqua"/>
        <w:sz w:val="22"/>
      </w:rPr>
      <w:fldChar w:fldCharType="begin"/>
    </w:r>
    <w:r w:rsidRPr="0057733A">
      <w:rPr>
        <w:rStyle w:val="ac"/>
        <w:rFonts w:ascii="Book Antiqua" w:hAnsi="Book Antiqua"/>
        <w:sz w:val="22"/>
      </w:rPr>
      <w:instrText xml:space="preserve">PAGE  </w:instrText>
    </w:r>
    <w:r w:rsidRPr="0057733A">
      <w:rPr>
        <w:rStyle w:val="ac"/>
        <w:rFonts w:ascii="Book Antiqua" w:hAnsi="Book Antiqua"/>
        <w:sz w:val="22"/>
      </w:rPr>
      <w:fldChar w:fldCharType="separate"/>
    </w:r>
    <w:r>
      <w:rPr>
        <w:rStyle w:val="ac"/>
        <w:rFonts w:ascii="Book Antiqua" w:hAnsi="Book Antiqua"/>
        <w:noProof/>
        <w:sz w:val="22"/>
      </w:rPr>
      <w:t>2</w:t>
    </w:r>
    <w:r w:rsidRPr="0057733A">
      <w:rPr>
        <w:rStyle w:val="ac"/>
        <w:rFonts w:ascii="Book Antiqua" w:hAnsi="Book Antiqua"/>
        <w:sz w:val="22"/>
      </w:rPr>
      <w:fldChar w:fldCharType="end"/>
    </w:r>
  </w:p>
  <w:p w:rsidR="00DA69BA" w:rsidRPr="00CB1467" w:rsidRDefault="00DA69BA" w:rsidP="004A2C9F">
    <w:pPr>
      <w:pStyle w:val="a6"/>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Default="00DA69BA">
    <w:pPr>
      <w:pStyle w:val="a6"/>
      <w:jc w:val="center"/>
    </w:pPr>
  </w:p>
  <w:p w:rsidR="00DA69BA" w:rsidRPr="00364DF1" w:rsidRDefault="00DA69BA" w:rsidP="004A2C9F">
    <w:pPr>
      <w:pStyle w:val="a6"/>
      <w:tabs>
        <w:tab w:val="center" w:pos="4502"/>
        <w:tab w:val="right" w:pos="9004"/>
      </w:tabs>
      <w:ind w:firstLine="360"/>
      <w:jc w:val="right"/>
      <w:rPr>
        <w:rFonts w:ascii="Book Antiqua" w:hAnsi="Book Antiqua"/>
        <w:b/>
        <w:bCs/>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Default="00DA69BA">
    <w:pPr>
      <w:pStyle w:val="a6"/>
      <w:jc w:val="center"/>
    </w:pPr>
  </w:p>
  <w:p w:rsidR="00DA69BA" w:rsidRPr="00364DF1" w:rsidRDefault="00DA69BA" w:rsidP="004A2C9F">
    <w:pPr>
      <w:pStyle w:val="a6"/>
      <w:tabs>
        <w:tab w:val="center" w:pos="4502"/>
        <w:tab w:val="right" w:pos="9004"/>
      </w:tabs>
      <w:ind w:firstLine="360"/>
      <w:jc w:val="right"/>
      <w:rPr>
        <w:rFonts w:ascii="Book Antiqua" w:hAnsi="Book Antiqua"/>
        <w:b/>
        <w:bCs/>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9CF" w:rsidRDefault="009B69CF" w:rsidP="00E8625A">
      <w:r>
        <w:separator/>
      </w:r>
    </w:p>
  </w:footnote>
  <w:footnote w:type="continuationSeparator" w:id="0">
    <w:p w:rsidR="009B69CF" w:rsidRDefault="009B69CF" w:rsidP="00E8625A">
      <w:r>
        <w:continuationSeparator/>
      </w:r>
    </w:p>
  </w:footnote>
  <w:footnote w:id="1">
    <w:p w:rsidR="00DA69BA" w:rsidRPr="00696051" w:rsidRDefault="00DA69BA" w:rsidP="006070D6">
      <w:pPr>
        <w:pStyle w:val="af0"/>
        <w:rPr>
          <w:lang w:val="en-US"/>
        </w:rPr>
      </w:pPr>
      <w:r>
        <w:rPr>
          <w:rStyle w:val="af2"/>
        </w:rPr>
        <w:footnoteRef/>
      </w:r>
      <w:r>
        <w:t xml:space="preserve"> </w:t>
      </w:r>
      <w:r w:rsidRPr="00696051">
        <w:rPr>
          <w:rFonts w:ascii="Book Antiqua" w:hAnsi="Book Antiqua"/>
          <w:bCs/>
        </w:rPr>
        <w:t>iswg@daisy.org</w:t>
      </w:r>
    </w:p>
  </w:footnote>
  <w:footnote w:id="2">
    <w:p w:rsidR="00DA69BA" w:rsidRPr="000B7171" w:rsidRDefault="00DA69BA" w:rsidP="006070D6">
      <w:pPr>
        <w:pStyle w:val="af0"/>
        <w:rPr>
          <w:lang w:val="en-US"/>
        </w:rPr>
      </w:pPr>
      <w:r>
        <w:rPr>
          <w:rStyle w:val="af2"/>
        </w:rPr>
        <w:footnoteRef/>
      </w:r>
      <w:r>
        <w:t xml:space="preserve"> </w:t>
      </w:r>
      <w:r w:rsidRPr="00531EB0">
        <w:rPr>
          <w:rFonts w:ascii="Book Antiqua" w:hAnsi="Book Antiqua"/>
          <w:lang w:val="en-US"/>
        </w:rPr>
        <w:t>Please find Treaty text here: &lt;http://www.wipo.int/edocs/mdocs/copyright/en/vip_dc/vip_dc_8_rev.pdf&gt;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Default="00DA69BA" w:rsidP="004A2C9F">
    <w:pPr>
      <w:pStyle w:val="a4"/>
      <w:pBdr>
        <w:bottom w:val="single" w:sz="6" w:space="1" w:color="auto"/>
      </w:pBdr>
      <w:rPr>
        <w:rFonts w:ascii="Book Antiqua" w:hAnsi="Book Antiqua"/>
        <w:b/>
        <w:bCs/>
        <w:sz w:val="22"/>
      </w:rPr>
    </w:pPr>
    <w:r w:rsidRPr="00755F62">
      <w:rPr>
        <w:rFonts w:ascii="Book Antiqua" w:hAnsi="Book Antiqua"/>
        <w:b/>
        <w:bCs/>
        <w:sz w:val="22"/>
      </w:rPr>
      <w:t>SDD/APDPD (3)/WG (1)/</w:t>
    </w:r>
    <w:r>
      <w:rPr>
        <w:rFonts w:ascii="Book Antiqua" w:hAnsi="Book Antiqua" w:cs="Book Antiqua"/>
        <w:b/>
        <w:bCs/>
        <w:color w:val="000000"/>
        <w:sz w:val="22"/>
      </w:rPr>
      <w:t>3</w:t>
    </w:r>
  </w:p>
  <w:p w:rsidR="00DA69BA" w:rsidRDefault="00DA69B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Pr="00755F62" w:rsidRDefault="00DA69BA" w:rsidP="004A2C9F">
    <w:pPr>
      <w:pStyle w:val="a4"/>
      <w:jc w:val="right"/>
      <w:rPr>
        <w:rFonts w:ascii="Book Antiqua" w:hAnsi="Book Antiqua"/>
        <w:b/>
        <w:bCs/>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BA" w:rsidRDefault="00DA69BA" w:rsidP="004A2C9F">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2ADD"/>
    <w:multiLevelType w:val="hybridMultilevel"/>
    <w:tmpl w:val="5390556A"/>
    <w:lvl w:ilvl="0" w:tplc="0409000F">
      <w:start w:val="1"/>
      <w:numFmt w:val="decimal"/>
      <w:lvlText w:val="%1."/>
      <w:lvlJc w:val="left"/>
      <w:pPr>
        <w:ind w:left="720" w:hanging="360"/>
      </w:pPr>
      <w:rPr>
        <w:rFonts w:hint="default"/>
      </w:rPr>
    </w:lvl>
    <w:lvl w:ilvl="1" w:tplc="53705E42">
      <w:start w:val="1"/>
      <w:numFmt w:val="lowerLetter"/>
      <w:lvlText w:val="(%2)"/>
      <w:lvlJc w:val="left"/>
      <w:pPr>
        <w:ind w:left="1440" w:hanging="360"/>
      </w:pPr>
      <w:rPr>
        <w:rFonts w:hint="default"/>
      </w:rPr>
    </w:lvl>
    <w:lvl w:ilvl="2" w:tplc="E820B16C">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118D9"/>
    <w:multiLevelType w:val="hybridMultilevel"/>
    <w:tmpl w:val="035C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512F5"/>
    <w:multiLevelType w:val="hybridMultilevel"/>
    <w:tmpl w:val="B42EF178"/>
    <w:lvl w:ilvl="0" w:tplc="34ECCDD4">
      <w:start w:val="1"/>
      <w:numFmt w:val="decimal"/>
      <w:lvlText w:val="%1."/>
      <w:lvlJc w:val="left"/>
      <w:pPr>
        <w:ind w:left="720" w:hanging="360"/>
      </w:pPr>
      <w:rPr>
        <w:rFonts w:ascii="Book Antiqua" w:hAnsi="Book Antiqua" w:hint="default"/>
        <w:sz w:val="22"/>
        <w:szCs w:val="22"/>
      </w:rPr>
    </w:lvl>
    <w:lvl w:ilvl="1" w:tplc="53705E42">
      <w:start w:val="1"/>
      <w:numFmt w:val="lowerLetter"/>
      <w:lvlText w:val="(%2)"/>
      <w:lvlJc w:val="left"/>
      <w:pPr>
        <w:ind w:left="1440" w:hanging="360"/>
      </w:pPr>
      <w:rPr>
        <w:rFonts w:hint="default"/>
      </w:rPr>
    </w:lvl>
    <w:lvl w:ilvl="2" w:tplc="E820B16C">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03A07"/>
    <w:multiLevelType w:val="hybridMultilevel"/>
    <w:tmpl w:val="1CC04C72"/>
    <w:lvl w:ilvl="0" w:tplc="E0E8C7BC">
      <w:start w:val="1"/>
      <w:numFmt w:val="lowerLetter"/>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182E4EFB"/>
    <w:multiLevelType w:val="hybridMultilevel"/>
    <w:tmpl w:val="26DC2B30"/>
    <w:lvl w:ilvl="0" w:tplc="2690D056">
      <w:start w:val="7"/>
      <w:numFmt w:val="bullet"/>
      <w:lvlText w:val="-"/>
      <w:lvlJc w:val="left"/>
      <w:pPr>
        <w:ind w:left="1080" w:hanging="360"/>
      </w:pPr>
      <w:rPr>
        <w:rFonts w:ascii="Times New Roman" w:eastAsiaTheme="minorHAnsi" w:hAnsi="Times New Roman" w:cs="Times New Roman" w:hint="default"/>
        <w:i w:val="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nsid w:val="185646E7"/>
    <w:multiLevelType w:val="hybridMultilevel"/>
    <w:tmpl w:val="854EA588"/>
    <w:lvl w:ilvl="0" w:tplc="739E0B1A">
      <w:start w:val="11"/>
      <w:numFmt w:val="decimal"/>
      <w:lvlText w:val="%1."/>
      <w:lvlJc w:val="left"/>
      <w:pPr>
        <w:tabs>
          <w:tab w:val="num" w:pos="1080"/>
        </w:tabs>
        <w:ind w:left="108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8F814B8"/>
    <w:multiLevelType w:val="hybridMultilevel"/>
    <w:tmpl w:val="188E5D3C"/>
    <w:lvl w:ilvl="0" w:tplc="1C74DC8A">
      <w:start w:val="1"/>
      <w:numFmt w:val="upperLetter"/>
      <w:pStyle w:val="2"/>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9C3A0F"/>
    <w:multiLevelType w:val="multilevel"/>
    <w:tmpl w:val="8B9AF96A"/>
    <w:lvl w:ilvl="0">
      <w:start w:val="1"/>
      <w:numFmt w:val="decimal"/>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21980E35"/>
    <w:multiLevelType w:val="hybridMultilevel"/>
    <w:tmpl w:val="99B0826E"/>
    <w:lvl w:ilvl="0" w:tplc="544A2C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18762B"/>
    <w:multiLevelType w:val="hybridMultilevel"/>
    <w:tmpl w:val="3AB49A76"/>
    <w:lvl w:ilvl="0" w:tplc="0409000F">
      <w:start w:val="1"/>
      <w:numFmt w:val="decimal"/>
      <w:lvlText w:val="%1."/>
      <w:lvlJc w:val="left"/>
      <w:pPr>
        <w:ind w:left="720" w:hanging="360"/>
      </w:pPr>
      <w:rPr>
        <w:rFonts w:hint="default"/>
      </w:rPr>
    </w:lvl>
    <w:lvl w:ilvl="1" w:tplc="53705E42">
      <w:start w:val="1"/>
      <w:numFmt w:val="lowerLetter"/>
      <w:lvlText w:val="(%2)"/>
      <w:lvlJc w:val="left"/>
      <w:pPr>
        <w:ind w:left="1440" w:hanging="360"/>
      </w:pPr>
      <w:rPr>
        <w:rFonts w:hint="default"/>
      </w:rPr>
    </w:lvl>
    <w:lvl w:ilvl="2" w:tplc="E820B16C">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E5696"/>
    <w:multiLevelType w:val="hybridMultilevel"/>
    <w:tmpl w:val="E1947392"/>
    <w:lvl w:ilvl="0" w:tplc="E794D7FE">
      <w:start w:val="1"/>
      <w:numFmt w:val="decimalFullWidth"/>
      <w:lvlText w:val="%1．"/>
      <w:lvlJc w:val="left"/>
      <w:pPr>
        <w:ind w:left="960" w:hanging="720"/>
      </w:pPr>
      <w:rPr>
        <w:rFonts w:hint="default"/>
      </w:rPr>
    </w:lvl>
    <w:lvl w:ilvl="1" w:tplc="27880B6C">
      <w:start w:val="1"/>
      <w:numFmt w:val="decimalEnclosedCircle"/>
      <w:lvlText w:val="%2"/>
      <w:lvlJc w:val="left"/>
      <w:pPr>
        <w:ind w:left="1020" w:hanging="360"/>
      </w:pPr>
      <w:rPr>
        <w:rFonts w:ascii="メイリオ" w:eastAsia="メイリオ" w:hAnsi="メイリオ" w:cs="メイリオ" w:hint="default"/>
        <w:color w:val="000033"/>
        <w:sz w:val="27"/>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269A231F"/>
    <w:multiLevelType w:val="hybridMultilevel"/>
    <w:tmpl w:val="19C4DE5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29E3253E"/>
    <w:multiLevelType w:val="hybridMultilevel"/>
    <w:tmpl w:val="21E80F46"/>
    <w:lvl w:ilvl="0" w:tplc="8B58283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B505DD5"/>
    <w:multiLevelType w:val="hybridMultilevel"/>
    <w:tmpl w:val="61FEE7DA"/>
    <w:lvl w:ilvl="0" w:tplc="7F80E03E">
      <w:start w:val="1"/>
      <w:numFmt w:val="decimal"/>
      <w:pStyle w:val="NF-bodytext"/>
      <w:lvlText w:val="%1."/>
      <w:lvlJc w:val="left"/>
      <w:pPr>
        <w:tabs>
          <w:tab w:val="num" w:pos="1872"/>
        </w:tabs>
      </w:pPr>
      <w:rPr>
        <w:rFonts w:cs="Times New Roman" w:hint="default"/>
        <w:sz w:val="22"/>
      </w:rPr>
    </w:lvl>
    <w:lvl w:ilvl="1" w:tplc="3B766FBE">
      <w:start w:val="1"/>
      <w:numFmt w:val="upperLetter"/>
      <w:lvlText w:val="%2."/>
      <w:lvlJc w:val="left"/>
      <w:pPr>
        <w:ind w:left="1440" w:hanging="360"/>
      </w:pPr>
      <w:rPr>
        <w:rFonts w:eastAsia="Times New Roman" w:cs="Times New Roman" w:hint="default"/>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2DD75942"/>
    <w:multiLevelType w:val="hybridMultilevel"/>
    <w:tmpl w:val="F77CDA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04A46"/>
    <w:multiLevelType w:val="hybridMultilevel"/>
    <w:tmpl w:val="5BC2A5A4"/>
    <w:lvl w:ilvl="0" w:tplc="B5E6DE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59D7B3A"/>
    <w:multiLevelType w:val="hybridMultilevel"/>
    <w:tmpl w:val="B7A6076A"/>
    <w:lvl w:ilvl="0" w:tplc="2690D056">
      <w:start w:val="7"/>
      <w:numFmt w:val="bullet"/>
      <w:lvlText w:val="-"/>
      <w:lvlJc w:val="left"/>
      <w:pPr>
        <w:ind w:left="1440" w:hanging="360"/>
      </w:pPr>
      <w:rPr>
        <w:rFonts w:ascii="Times New Roman" w:eastAsiaTheme="minorHAnsi" w:hAnsi="Times New Roman" w:cs="Times New Roman" w:hint="default"/>
        <w:i w:val="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nsid w:val="364709E3"/>
    <w:multiLevelType w:val="hybridMultilevel"/>
    <w:tmpl w:val="FD927F06"/>
    <w:lvl w:ilvl="0" w:tplc="2B48F538">
      <w:start w:val="1"/>
      <w:numFmt w:val="decimalFullWidth"/>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nsid w:val="393908E3"/>
    <w:multiLevelType w:val="hybridMultilevel"/>
    <w:tmpl w:val="F3CC9A84"/>
    <w:lvl w:ilvl="0" w:tplc="3896456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F54384A"/>
    <w:multiLevelType w:val="hybridMultilevel"/>
    <w:tmpl w:val="11F41A1E"/>
    <w:lvl w:ilvl="0" w:tplc="8C1A34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6566BE"/>
    <w:multiLevelType w:val="hybridMultilevel"/>
    <w:tmpl w:val="68D05EC4"/>
    <w:lvl w:ilvl="0" w:tplc="0409000F">
      <w:start w:val="1"/>
      <w:numFmt w:val="decimal"/>
      <w:lvlText w:val="%1."/>
      <w:lvlJc w:val="left"/>
      <w:pPr>
        <w:ind w:left="720" w:hanging="360"/>
      </w:pPr>
      <w:rPr>
        <w:rFonts w:hint="default"/>
      </w:rPr>
    </w:lvl>
    <w:lvl w:ilvl="1" w:tplc="53705E42">
      <w:start w:val="1"/>
      <w:numFmt w:val="lowerLetter"/>
      <w:lvlText w:val="(%2)"/>
      <w:lvlJc w:val="left"/>
      <w:pPr>
        <w:ind w:left="1440" w:hanging="360"/>
      </w:pPr>
      <w:rPr>
        <w:rFonts w:hint="default"/>
      </w:rPr>
    </w:lvl>
    <w:lvl w:ilvl="2" w:tplc="E820B16C">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B2262B"/>
    <w:multiLevelType w:val="multilevel"/>
    <w:tmpl w:val="DBCC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D5953"/>
    <w:multiLevelType w:val="hybridMultilevel"/>
    <w:tmpl w:val="713468DE"/>
    <w:lvl w:ilvl="0" w:tplc="4208BF4C">
      <w:start w:val="1"/>
      <w:numFmt w:val="decimal"/>
      <w:lvlText w:val="%1."/>
      <w:lvlJc w:val="left"/>
      <w:pPr>
        <w:tabs>
          <w:tab w:val="num" w:pos="1077"/>
        </w:tabs>
        <w:ind w:left="1077" w:hanging="72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23">
    <w:nsid w:val="4A6847A2"/>
    <w:multiLevelType w:val="hybridMultilevel"/>
    <w:tmpl w:val="713468DE"/>
    <w:lvl w:ilvl="0" w:tplc="4208BF4C">
      <w:start w:val="1"/>
      <w:numFmt w:val="decimal"/>
      <w:lvlText w:val="%1."/>
      <w:lvlJc w:val="left"/>
      <w:pPr>
        <w:tabs>
          <w:tab w:val="num" w:pos="1077"/>
        </w:tabs>
        <w:ind w:left="1077" w:hanging="72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24">
    <w:nsid w:val="5313514A"/>
    <w:multiLevelType w:val="multilevel"/>
    <w:tmpl w:val="70B2FC36"/>
    <w:lvl w:ilvl="0">
      <w:start w:val="1"/>
      <w:numFmt w:val="decimal"/>
      <w:lvlText w:val="%1-"/>
      <w:lvlJc w:val="left"/>
      <w:pPr>
        <w:ind w:left="390" w:hanging="39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5">
    <w:nsid w:val="55944B22"/>
    <w:multiLevelType w:val="hybridMultilevel"/>
    <w:tmpl w:val="A2A64450"/>
    <w:lvl w:ilvl="0" w:tplc="713C8982">
      <w:start w:val="1"/>
      <w:numFmt w:val="upperRoman"/>
      <w:lvlText w:val="%1."/>
      <w:lvlJc w:val="left"/>
      <w:pPr>
        <w:ind w:left="720" w:hanging="720"/>
      </w:pPr>
      <w:rPr>
        <w:rFonts w:hint="default"/>
      </w:rPr>
    </w:lvl>
    <w:lvl w:ilvl="1" w:tplc="2F8A0DD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91C4AD5"/>
    <w:multiLevelType w:val="hybridMultilevel"/>
    <w:tmpl w:val="1CCE7196"/>
    <w:lvl w:ilvl="0" w:tplc="ED78AB94">
      <w:start w:val="1"/>
      <w:numFmt w:val="decimal"/>
      <w:lvlText w:val="%1."/>
      <w:lvlJc w:val="left"/>
      <w:pPr>
        <w:ind w:left="720" w:hanging="360"/>
      </w:pPr>
      <w:rPr>
        <w:rFonts w:hint="default"/>
        <w:b/>
        <w:i w:val="0"/>
        <w:color w:val="auto"/>
      </w:rPr>
    </w:lvl>
    <w:lvl w:ilvl="1" w:tplc="D6925EA6">
      <w:start w:val="1"/>
      <w:numFmt w:val="lowerLetter"/>
      <w:lvlText w:val="%2)"/>
      <w:lvlJc w:val="left"/>
      <w:pPr>
        <w:ind w:left="1440" w:hanging="360"/>
      </w:pPr>
      <w:rPr>
        <w:rFonts w:ascii="Times New Roman" w:eastAsiaTheme="minorHAnsi" w:hAnsi="Times New Roman" w:cs="Times New Roman" w:hint="default"/>
      </w:r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F7E1EAA"/>
    <w:multiLevelType w:val="hybridMultilevel"/>
    <w:tmpl w:val="9A9E26C4"/>
    <w:lvl w:ilvl="0" w:tplc="226E224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nsid w:val="61F551F0"/>
    <w:multiLevelType w:val="hybridMultilevel"/>
    <w:tmpl w:val="7480CF16"/>
    <w:lvl w:ilvl="0" w:tplc="A966616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63742195"/>
    <w:multiLevelType w:val="multilevel"/>
    <w:tmpl w:val="E8102D12"/>
    <w:lvl w:ilvl="0">
      <w:start w:val="3"/>
      <w:numFmt w:val="decimal"/>
      <w:lvlText w:val="%1."/>
      <w:lvlJc w:val="left"/>
      <w:pPr>
        <w:ind w:left="600" w:hanging="360"/>
      </w:pPr>
      <w:rPr>
        <w:rFonts w:hint="default"/>
      </w:rPr>
    </w:lvl>
    <w:lvl w:ilvl="1">
      <w:start w:val="3"/>
      <w:numFmt w:val="decimal"/>
      <w:isLgl/>
      <w:lvlText w:val="%1.%2"/>
      <w:lvlJc w:val="left"/>
      <w:pPr>
        <w:ind w:left="900" w:hanging="660"/>
      </w:pPr>
      <w:rPr>
        <w:rFonts w:hint="default"/>
      </w:rPr>
    </w:lvl>
    <w:lvl w:ilvl="2">
      <w:start w:val="2"/>
      <w:numFmt w:val="decimal"/>
      <w:isLgl/>
      <w:lvlText w:val="%1.%2.%3"/>
      <w:lvlJc w:val="left"/>
      <w:pPr>
        <w:ind w:left="960" w:hanging="720"/>
      </w:pPr>
      <w:rPr>
        <w:rFonts w:hint="default"/>
      </w:rPr>
    </w:lvl>
    <w:lvl w:ilvl="3">
      <w:start w:val="1"/>
      <w:numFmt w:val="decimal"/>
      <w:isLgl/>
      <w:lvlText w:val="%1.%2.%3.%4"/>
      <w:lvlJc w:val="left"/>
      <w:pPr>
        <w:ind w:left="132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680" w:hanging="144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2040" w:hanging="1800"/>
      </w:pPr>
      <w:rPr>
        <w:rFonts w:hint="default"/>
      </w:rPr>
    </w:lvl>
    <w:lvl w:ilvl="8">
      <w:start w:val="1"/>
      <w:numFmt w:val="decimal"/>
      <w:isLgl/>
      <w:lvlText w:val="%1.%2.%3.%4.%5.%6.%7.%8.%9"/>
      <w:lvlJc w:val="left"/>
      <w:pPr>
        <w:ind w:left="2040" w:hanging="1800"/>
      </w:pPr>
      <w:rPr>
        <w:rFonts w:hint="default"/>
      </w:rPr>
    </w:lvl>
  </w:abstractNum>
  <w:abstractNum w:abstractNumId="30">
    <w:nsid w:val="682E6EBD"/>
    <w:multiLevelType w:val="hybridMultilevel"/>
    <w:tmpl w:val="5510A8A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70000D8B"/>
    <w:multiLevelType w:val="hybridMultilevel"/>
    <w:tmpl w:val="D0141544"/>
    <w:lvl w:ilvl="0" w:tplc="FC3C0C6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71C676B6"/>
    <w:multiLevelType w:val="hybridMultilevel"/>
    <w:tmpl w:val="8904E840"/>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5796646"/>
    <w:multiLevelType w:val="hybridMultilevel"/>
    <w:tmpl w:val="98AA1F7C"/>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4">
    <w:nsid w:val="76ED4154"/>
    <w:multiLevelType w:val="hybridMultilevel"/>
    <w:tmpl w:val="5510A8A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7B251734"/>
    <w:multiLevelType w:val="hybridMultilevel"/>
    <w:tmpl w:val="38429BB0"/>
    <w:lvl w:ilvl="0" w:tplc="0C428E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BCA35C3"/>
    <w:multiLevelType w:val="hybridMultilevel"/>
    <w:tmpl w:val="76FC0A4E"/>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7">
    <w:nsid w:val="7D951C22"/>
    <w:multiLevelType w:val="hybridMultilevel"/>
    <w:tmpl w:val="19C4DE5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25"/>
  </w:num>
  <w:num w:numId="2">
    <w:abstractNumId w:val="17"/>
  </w:num>
  <w:num w:numId="3">
    <w:abstractNumId w:val="32"/>
  </w:num>
  <w:num w:numId="4">
    <w:abstractNumId w:val="24"/>
  </w:num>
  <w:num w:numId="5">
    <w:abstractNumId w:val="12"/>
  </w:num>
  <w:num w:numId="6">
    <w:abstractNumId w:val="21"/>
  </w:num>
  <w:num w:numId="7">
    <w:abstractNumId w:val="35"/>
  </w:num>
  <w:num w:numId="8">
    <w:abstractNumId w:val="18"/>
  </w:num>
  <w:num w:numId="9">
    <w:abstractNumId w:val="3"/>
  </w:num>
  <w:num w:numId="10">
    <w:abstractNumId w:val="31"/>
  </w:num>
  <w:num w:numId="11">
    <w:abstractNumId w:val="27"/>
  </w:num>
  <w:num w:numId="12">
    <w:abstractNumId w:val="10"/>
  </w:num>
  <w:num w:numId="13">
    <w:abstractNumId w:val="28"/>
  </w:num>
  <w:num w:numId="14">
    <w:abstractNumId w:val="29"/>
  </w:num>
  <w:num w:numId="15">
    <w:abstractNumId w:val="15"/>
  </w:num>
  <w:num w:numId="16">
    <w:abstractNumId w:val="26"/>
  </w:num>
  <w:num w:numId="17">
    <w:abstractNumId w:val="4"/>
  </w:num>
  <w:num w:numId="18">
    <w:abstractNumId w:val="16"/>
  </w:num>
  <w:num w:numId="19">
    <w:abstractNumId w:val="13"/>
  </w:num>
  <w:num w:numId="20">
    <w:abstractNumId w:val="6"/>
  </w:num>
  <w:num w:numId="21">
    <w:abstractNumId w:val="19"/>
  </w:num>
  <w:num w:numId="22">
    <w:abstractNumId w:val="2"/>
  </w:num>
  <w:num w:numId="23">
    <w:abstractNumId w:val="0"/>
  </w:num>
  <w:num w:numId="24">
    <w:abstractNumId w:val="9"/>
  </w:num>
  <w:num w:numId="25">
    <w:abstractNumId w:val="20"/>
  </w:num>
  <w:num w:numId="26">
    <w:abstractNumId w:val="14"/>
  </w:num>
  <w:num w:numId="27">
    <w:abstractNumId w:val="6"/>
    <w:lvlOverride w:ilvl="0">
      <w:startOverride w:val="1"/>
    </w:lvlOverride>
  </w:num>
  <w:num w:numId="28">
    <w:abstractNumId w:val="8"/>
  </w:num>
  <w:num w:numId="29">
    <w:abstractNumId w:val="7"/>
  </w:num>
  <w:num w:numId="30">
    <w:abstractNumId w:val="23"/>
  </w:num>
  <w:num w:numId="31">
    <w:abstractNumId w:val="11"/>
  </w:num>
  <w:num w:numId="32">
    <w:abstractNumId w:val="36"/>
  </w:num>
  <w:num w:numId="33">
    <w:abstractNumId w:val="30"/>
  </w:num>
  <w:num w:numId="34">
    <w:abstractNumId w:val="33"/>
  </w:num>
  <w:num w:numId="35">
    <w:abstractNumId w:val="34"/>
  </w:num>
  <w:num w:numId="36">
    <w:abstractNumId w:val="37"/>
  </w:num>
  <w:num w:numId="37">
    <w:abstractNumId w:val="6"/>
    <w:lvlOverride w:ilvl="0">
      <w:startOverride w:val="1"/>
    </w:lvlOverride>
  </w:num>
  <w:num w:numId="38">
    <w:abstractNumId w:val="22"/>
  </w:num>
  <w:num w:numId="39">
    <w:abstractNumId w:val="1"/>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grammar="dirty"/>
  <w:defaultTabStop w:val="50"/>
  <w:drawingGridHorizontalSpacing w:val="120"/>
  <w:drawingGridVerticalSpacing w:val="166"/>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13B"/>
    <w:rsid w:val="00000E3B"/>
    <w:rsid w:val="00000F73"/>
    <w:rsid w:val="00012E42"/>
    <w:rsid w:val="00031A0A"/>
    <w:rsid w:val="00036094"/>
    <w:rsid w:val="00054C1E"/>
    <w:rsid w:val="00077E36"/>
    <w:rsid w:val="000B199D"/>
    <w:rsid w:val="000D4461"/>
    <w:rsid w:val="000F1F75"/>
    <w:rsid w:val="000F6015"/>
    <w:rsid w:val="000F7388"/>
    <w:rsid w:val="00106143"/>
    <w:rsid w:val="00114AA1"/>
    <w:rsid w:val="00116A3E"/>
    <w:rsid w:val="00117BD8"/>
    <w:rsid w:val="001203F2"/>
    <w:rsid w:val="001377F6"/>
    <w:rsid w:val="00140719"/>
    <w:rsid w:val="00163D28"/>
    <w:rsid w:val="00166302"/>
    <w:rsid w:val="001763F2"/>
    <w:rsid w:val="00182A5A"/>
    <w:rsid w:val="001938D0"/>
    <w:rsid w:val="0019524D"/>
    <w:rsid w:val="001A0790"/>
    <w:rsid w:val="001C3BBC"/>
    <w:rsid w:val="001D2613"/>
    <w:rsid w:val="001D7820"/>
    <w:rsid w:val="001D79C6"/>
    <w:rsid w:val="001D7F33"/>
    <w:rsid w:val="001E5495"/>
    <w:rsid w:val="00200965"/>
    <w:rsid w:val="00203E67"/>
    <w:rsid w:val="00210531"/>
    <w:rsid w:val="002107F3"/>
    <w:rsid w:val="0022020F"/>
    <w:rsid w:val="00222154"/>
    <w:rsid w:val="0023010B"/>
    <w:rsid w:val="0023267E"/>
    <w:rsid w:val="002426A7"/>
    <w:rsid w:val="002637E4"/>
    <w:rsid w:val="00271508"/>
    <w:rsid w:val="00271929"/>
    <w:rsid w:val="00271EAA"/>
    <w:rsid w:val="00281043"/>
    <w:rsid w:val="002A1D5F"/>
    <w:rsid w:val="002A45EC"/>
    <w:rsid w:val="002D5BB0"/>
    <w:rsid w:val="002E5C42"/>
    <w:rsid w:val="002F230C"/>
    <w:rsid w:val="00325F22"/>
    <w:rsid w:val="00327599"/>
    <w:rsid w:val="0034038C"/>
    <w:rsid w:val="00343F1A"/>
    <w:rsid w:val="00364AEB"/>
    <w:rsid w:val="003B2079"/>
    <w:rsid w:val="003D0FF6"/>
    <w:rsid w:val="003D6BEB"/>
    <w:rsid w:val="003D707A"/>
    <w:rsid w:val="003E1B3E"/>
    <w:rsid w:val="003E286A"/>
    <w:rsid w:val="003E5104"/>
    <w:rsid w:val="003F01B7"/>
    <w:rsid w:val="003F112D"/>
    <w:rsid w:val="003F4372"/>
    <w:rsid w:val="004047B2"/>
    <w:rsid w:val="004257F0"/>
    <w:rsid w:val="004313C1"/>
    <w:rsid w:val="004371DF"/>
    <w:rsid w:val="004421B3"/>
    <w:rsid w:val="004477BD"/>
    <w:rsid w:val="00451872"/>
    <w:rsid w:val="00451E9E"/>
    <w:rsid w:val="00464697"/>
    <w:rsid w:val="00466F94"/>
    <w:rsid w:val="00476189"/>
    <w:rsid w:val="00490951"/>
    <w:rsid w:val="00491ADD"/>
    <w:rsid w:val="00495AE5"/>
    <w:rsid w:val="004A2C9F"/>
    <w:rsid w:val="004B0F75"/>
    <w:rsid w:val="004B3608"/>
    <w:rsid w:val="004B421E"/>
    <w:rsid w:val="004B6C05"/>
    <w:rsid w:val="004F39EC"/>
    <w:rsid w:val="005042E7"/>
    <w:rsid w:val="0050713B"/>
    <w:rsid w:val="00507485"/>
    <w:rsid w:val="0051258C"/>
    <w:rsid w:val="005272A5"/>
    <w:rsid w:val="00542562"/>
    <w:rsid w:val="005448E8"/>
    <w:rsid w:val="00584374"/>
    <w:rsid w:val="0058753B"/>
    <w:rsid w:val="005923A3"/>
    <w:rsid w:val="005A42E1"/>
    <w:rsid w:val="005A47FC"/>
    <w:rsid w:val="005A56F0"/>
    <w:rsid w:val="005A5CBB"/>
    <w:rsid w:val="005E573C"/>
    <w:rsid w:val="005F1C30"/>
    <w:rsid w:val="005F38D7"/>
    <w:rsid w:val="006070D6"/>
    <w:rsid w:val="00610155"/>
    <w:rsid w:val="0062696B"/>
    <w:rsid w:val="006404D6"/>
    <w:rsid w:val="006612A6"/>
    <w:rsid w:val="00697A87"/>
    <w:rsid w:val="006A4E1D"/>
    <w:rsid w:val="006C2CF6"/>
    <w:rsid w:val="006E3B33"/>
    <w:rsid w:val="006F3B79"/>
    <w:rsid w:val="00710F72"/>
    <w:rsid w:val="0071389F"/>
    <w:rsid w:val="007139F7"/>
    <w:rsid w:val="0072304E"/>
    <w:rsid w:val="0073524B"/>
    <w:rsid w:val="00781547"/>
    <w:rsid w:val="00783240"/>
    <w:rsid w:val="00792308"/>
    <w:rsid w:val="00792DD1"/>
    <w:rsid w:val="007A4183"/>
    <w:rsid w:val="007D0992"/>
    <w:rsid w:val="007E2724"/>
    <w:rsid w:val="007E509B"/>
    <w:rsid w:val="00800BCF"/>
    <w:rsid w:val="00805E08"/>
    <w:rsid w:val="008107AD"/>
    <w:rsid w:val="00816FE2"/>
    <w:rsid w:val="008202EC"/>
    <w:rsid w:val="0083551D"/>
    <w:rsid w:val="0085318A"/>
    <w:rsid w:val="00856830"/>
    <w:rsid w:val="00863711"/>
    <w:rsid w:val="0088298F"/>
    <w:rsid w:val="00883F06"/>
    <w:rsid w:val="00885197"/>
    <w:rsid w:val="008A35CF"/>
    <w:rsid w:val="008A5E2E"/>
    <w:rsid w:val="008A7D10"/>
    <w:rsid w:val="008B22F3"/>
    <w:rsid w:val="008B408F"/>
    <w:rsid w:val="008C2C36"/>
    <w:rsid w:val="008C6F1A"/>
    <w:rsid w:val="008D091D"/>
    <w:rsid w:val="008D618F"/>
    <w:rsid w:val="008D6513"/>
    <w:rsid w:val="008E003E"/>
    <w:rsid w:val="008F3875"/>
    <w:rsid w:val="00947D70"/>
    <w:rsid w:val="0095294D"/>
    <w:rsid w:val="00952B17"/>
    <w:rsid w:val="00966C84"/>
    <w:rsid w:val="009702A9"/>
    <w:rsid w:val="009920DF"/>
    <w:rsid w:val="009A7566"/>
    <w:rsid w:val="009A7692"/>
    <w:rsid w:val="009B699C"/>
    <w:rsid w:val="009B69CF"/>
    <w:rsid w:val="009C32F0"/>
    <w:rsid w:val="009E19E9"/>
    <w:rsid w:val="00A05F7A"/>
    <w:rsid w:val="00A165B1"/>
    <w:rsid w:val="00A35D1E"/>
    <w:rsid w:val="00A3638F"/>
    <w:rsid w:val="00A40D3A"/>
    <w:rsid w:val="00A4688E"/>
    <w:rsid w:val="00A5138B"/>
    <w:rsid w:val="00A63F5A"/>
    <w:rsid w:val="00A67ED8"/>
    <w:rsid w:val="00A67EEF"/>
    <w:rsid w:val="00A82E94"/>
    <w:rsid w:val="00A91E71"/>
    <w:rsid w:val="00A962F4"/>
    <w:rsid w:val="00AA6C50"/>
    <w:rsid w:val="00AB770C"/>
    <w:rsid w:val="00AC3890"/>
    <w:rsid w:val="00AD4DB3"/>
    <w:rsid w:val="00AE7BA5"/>
    <w:rsid w:val="00AF43E8"/>
    <w:rsid w:val="00B1678F"/>
    <w:rsid w:val="00B52585"/>
    <w:rsid w:val="00B60391"/>
    <w:rsid w:val="00B75F53"/>
    <w:rsid w:val="00B87DC2"/>
    <w:rsid w:val="00BA4839"/>
    <w:rsid w:val="00BB5016"/>
    <w:rsid w:val="00BC15A8"/>
    <w:rsid w:val="00C066E6"/>
    <w:rsid w:val="00C17617"/>
    <w:rsid w:val="00C37AD5"/>
    <w:rsid w:val="00C44C92"/>
    <w:rsid w:val="00C613CF"/>
    <w:rsid w:val="00C61589"/>
    <w:rsid w:val="00C63475"/>
    <w:rsid w:val="00C670EF"/>
    <w:rsid w:val="00C707C8"/>
    <w:rsid w:val="00CA1BED"/>
    <w:rsid w:val="00CA4BB0"/>
    <w:rsid w:val="00CA589F"/>
    <w:rsid w:val="00CA5EDB"/>
    <w:rsid w:val="00CB2C55"/>
    <w:rsid w:val="00CB32FC"/>
    <w:rsid w:val="00CC1475"/>
    <w:rsid w:val="00CC38DF"/>
    <w:rsid w:val="00CD7130"/>
    <w:rsid w:val="00CE4004"/>
    <w:rsid w:val="00CF2C00"/>
    <w:rsid w:val="00CF74C3"/>
    <w:rsid w:val="00CF7C81"/>
    <w:rsid w:val="00D03852"/>
    <w:rsid w:val="00D07981"/>
    <w:rsid w:val="00D079FF"/>
    <w:rsid w:val="00D202DA"/>
    <w:rsid w:val="00D330B4"/>
    <w:rsid w:val="00D37E8D"/>
    <w:rsid w:val="00D45C5B"/>
    <w:rsid w:val="00D63693"/>
    <w:rsid w:val="00D70AE1"/>
    <w:rsid w:val="00D70DB9"/>
    <w:rsid w:val="00D85AAA"/>
    <w:rsid w:val="00DA33CF"/>
    <w:rsid w:val="00DA69BA"/>
    <w:rsid w:val="00DD0B55"/>
    <w:rsid w:val="00DD3EF8"/>
    <w:rsid w:val="00DD6621"/>
    <w:rsid w:val="00E13934"/>
    <w:rsid w:val="00E14E03"/>
    <w:rsid w:val="00E213C1"/>
    <w:rsid w:val="00E232F4"/>
    <w:rsid w:val="00E2471D"/>
    <w:rsid w:val="00E32180"/>
    <w:rsid w:val="00E3680F"/>
    <w:rsid w:val="00E37276"/>
    <w:rsid w:val="00E46E06"/>
    <w:rsid w:val="00E80158"/>
    <w:rsid w:val="00E82B68"/>
    <w:rsid w:val="00E8625A"/>
    <w:rsid w:val="00EA2A7A"/>
    <w:rsid w:val="00EC7296"/>
    <w:rsid w:val="00EC72BC"/>
    <w:rsid w:val="00EC7800"/>
    <w:rsid w:val="00EE0CAD"/>
    <w:rsid w:val="00F123BB"/>
    <w:rsid w:val="00F15188"/>
    <w:rsid w:val="00F173A5"/>
    <w:rsid w:val="00F4562C"/>
    <w:rsid w:val="00F46DA2"/>
    <w:rsid w:val="00F70B86"/>
    <w:rsid w:val="00F71580"/>
    <w:rsid w:val="00F76FD3"/>
    <w:rsid w:val="00F800EA"/>
    <w:rsid w:val="00F81CDE"/>
    <w:rsid w:val="00F90032"/>
    <w:rsid w:val="00FA088B"/>
    <w:rsid w:val="00FB256E"/>
    <w:rsid w:val="00FC6DE3"/>
    <w:rsid w:val="00FE2F0A"/>
    <w:rsid w:val="00FE3633"/>
    <w:rsid w:val="00FE44A4"/>
    <w:rsid w:val="00FE6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951"/>
    <w:pPr>
      <w:widowControl w:val="0"/>
      <w:jc w:val="both"/>
    </w:pPr>
    <w:rPr>
      <w:rFonts w:ascii="Century" w:hAnsi="Century"/>
      <w:sz w:val="24"/>
    </w:rPr>
  </w:style>
  <w:style w:type="paragraph" w:styleId="1">
    <w:name w:val="heading 1"/>
    <w:basedOn w:val="a"/>
    <w:next w:val="a"/>
    <w:link w:val="10"/>
    <w:qFormat/>
    <w:rsid w:val="006070D6"/>
    <w:pPr>
      <w:keepNext/>
      <w:widowControl/>
      <w:spacing w:before="240" w:after="60"/>
      <w:jc w:val="left"/>
      <w:outlineLvl w:val="0"/>
    </w:pPr>
    <w:rPr>
      <w:rFonts w:ascii="Arial" w:eastAsia="Batang" w:hAnsi="Arial" w:cs="Angsana New"/>
      <w:b/>
      <w:bCs/>
      <w:kern w:val="32"/>
      <w:sz w:val="32"/>
      <w:szCs w:val="32"/>
      <w:lang w:eastAsia="ko-KR"/>
    </w:rPr>
  </w:style>
  <w:style w:type="paragraph" w:styleId="20">
    <w:name w:val="heading 2"/>
    <w:basedOn w:val="a"/>
    <w:next w:val="a"/>
    <w:link w:val="21"/>
    <w:qFormat/>
    <w:rsid w:val="006070D6"/>
    <w:pPr>
      <w:keepNext/>
      <w:widowControl/>
      <w:spacing w:before="240" w:after="60"/>
      <w:jc w:val="left"/>
      <w:outlineLvl w:val="1"/>
    </w:pPr>
    <w:rPr>
      <w:rFonts w:ascii="Arial" w:eastAsia="Batang" w:hAnsi="Arial" w:cs="Angsana New"/>
      <w:b/>
      <w:bCs/>
      <w:i/>
      <w:iCs/>
      <w:kern w:val="0"/>
      <w:sz w:val="28"/>
      <w:szCs w:val="28"/>
      <w:lang w:eastAsia="ko-KR"/>
    </w:rPr>
  </w:style>
  <w:style w:type="paragraph" w:styleId="3">
    <w:name w:val="heading 3"/>
    <w:basedOn w:val="a"/>
    <w:next w:val="a"/>
    <w:link w:val="30"/>
    <w:qFormat/>
    <w:rsid w:val="006070D6"/>
    <w:pPr>
      <w:keepNext/>
      <w:widowControl/>
      <w:spacing w:before="240" w:after="60"/>
      <w:jc w:val="left"/>
      <w:outlineLvl w:val="2"/>
    </w:pPr>
    <w:rPr>
      <w:rFonts w:ascii="Cambria" w:eastAsia="Times New Roman" w:hAnsi="Cambria" w:cs="Angsana New"/>
      <w:b/>
      <w:bCs/>
      <w:kern w:val="0"/>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0713B"/>
    <w:pPr>
      <w:ind w:leftChars="400" w:left="840"/>
    </w:pPr>
  </w:style>
  <w:style w:type="numbering" w:customStyle="1" w:styleId="11">
    <w:name w:val="リストなし1"/>
    <w:next w:val="a2"/>
    <w:uiPriority w:val="99"/>
    <w:semiHidden/>
    <w:unhideWhenUsed/>
    <w:rsid w:val="006A4E1D"/>
  </w:style>
  <w:style w:type="paragraph" w:styleId="a4">
    <w:name w:val="header"/>
    <w:aliases w:val="6_G"/>
    <w:basedOn w:val="a"/>
    <w:link w:val="a5"/>
    <w:unhideWhenUsed/>
    <w:rsid w:val="00E8625A"/>
    <w:pPr>
      <w:tabs>
        <w:tab w:val="center" w:pos="4252"/>
        <w:tab w:val="right" w:pos="8504"/>
      </w:tabs>
      <w:snapToGrid w:val="0"/>
    </w:pPr>
  </w:style>
  <w:style w:type="character" w:customStyle="1" w:styleId="a5">
    <w:name w:val="ヘッダー (文字)"/>
    <w:aliases w:val="6_G (文字)"/>
    <w:basedOn w:val="a0"/>
    <w:link w:val="a4"/>
    <w:rsid w:val="00E8625A"/>
  </w:style>
  <w:style w:type="paragraph" w:styleId="a6">
    <w:name w:val="footer"/>
    <w:basedOn w:val="a"/>
    <w:link w:val="a7"/>
    <w:uiPriority w:val="99"/>
    <w:unhideWhenUsed/>
    <w:rsid w:val="00E8625A"/>
    <w:pPr>
      <w:tabs>
        <w:tab w:val="center" w:pos="4252"/>
        <w:tab w:val="right" w:pos="8504"/>
      </w:tabs>
      <w:snapToGrid w:val="0"/>
    </w:pPr>
  </w:style>
  <w:style w:type="character" w:customStyle="1" w:styleId="a7">
    <w:name w:val="フッター (文字)"/>
    <w:basedOn w:val="a0"/>
    <w:link w:val="a6"/>
    <w:uiPriority w:val="99"/>
    <w:rsid w:val="00E8625A"/>
  </w:style>
  <w:style w:type="paragraph" w:styleId="a8">
    <w:name w:val="Balloon Text"/>
    <w:basedOn w:val="a"/>
    <w:link w:val="a9"/>
    <w:semiHidden/>
    <w:unhideWhenUsed/>
    <w:rsid w:val="00491AD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1AD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A5138B"/>
  </w:style>
  <w:style w:type="character" w:customStyle="1" w:styleId="ab">
    <w:name w:val="日付 (文字)"/>
    <w:basedOn w:val="a0"/>
    <w:link w:val="aa"/>
    <w:uiPriority w:val="99"/>
    <w:semiHidden/>
    <w:rsid w:val="00A5138B"/>
  </w:style>
  <w:style w:type="character" w:customStyle="1" w:styleId="10">
    <w:name w:val="見出し 1 (文字)"/>
    <w:basedOn w:val="a0"/>
    <w:link w:val="1"/>
    <w:rsid w:val="006070D6"/>
    <w:rPr>
      <w:rFonts w:ascii="Arial" w:eastAsia="Batang" w:hAnsi="Arial" w:cs="Angsana New"/>
      <w:b/>
      <w:bCs/>
      <w:kern w:val="32"/>
      <w:sz w:val="32"/>
      <w:szCs w:val="32"/>
      <w:lang w:eastAsia="ko-KR"/>
    </w:rPr>
  </w:style>
  <w:style w:type="character" w:customStyle="1" w:styleId="21">
    <w:name w:val="見出し 2 (文字)"/>
    <w:basedOn w:val="a0"/>
    <w:link w:val="20"/>
    <w:rsid w:val="006070D6"/>
    <w:rPr>
      <w:rFonts w:ascii="Arial" w:eastAsia="Batang" w:hAnsi="Arial" w:cs="Angsana New"/>
      <w:b/>
      <w:bCs/>
      <w:i/>
      <w:iCs/>
      <w:kern w:val="0"/>
      <w:sz w:val="28"/>
      <w:szCs w:val="28"/>
      <w:lang w:eastAsia="ko-KR"/>
    </w:rPr>
  </w:style>
  <w:style w:type="character" w:customStyle="1" w:styleId="30">
    <w:name w:val="見出し 3 (文字)"/>
    <w:basedOn w:val="a0"/>
    <w:link w:val="3"/>
    <w:rsid w:val="006070D6"/>
    <w:rPr>
      <w:rFonts w:ascii="Cambria" w:eastAsia="Times New Roman" w:hAnsi="Cambria" w:cs="Angsana New"/>
      <w:b/>
      <w:bCs/>
      <w:kern w:val="0"/>
      <w:sz w:val="26"/>
      <w:szCs w:val="26"/>
      <w:lang w:eastAsia="ko-KR"/>
    </w:rPr>
  </w:style>
  <w:style w:type="character" w:styleId="ac">
    <w:name w:val="page number"/>
    <w:basedOn w:val="a0"/>
    <w:rsid w:val="006070D6"/>
  </w:style>
  <w:style w:type="paragraph" w:customStyle="1" w:styleId="ad">
    <w:name w:val="(文字) (文字)"/>
    <w:basedOn w:val="a"/>
    <w:rsid w:val="006070D6"/>
    <w:pPr>
      <w:widowControl/>
      <w:spacing w:after="160" w:line="240" w:lineRule="exact"/>
      <w:jc w:val="left"/>
    </w:pPr>
    <w:rPr>
      <w:rFonts w:ascii="Tahoma" w:eastAsia="Times New Roman" w:hAnsi="Tahoma" w:cs="Times New Roman"/>
      <w:kern w:val="0"/>
      <w:sz w:val="20"/>
      <w:szCs w:val="20"/>
      <w:lang w:eastAsia="en-US"/>
    </w:rPr>
  </w:style>
  <w:style w:type="paragraph" w:customStyle="1" w:styleId="NF-bodytext">
    <w:name w:val="NF - body text"/>
    <w:basedOn w:val="ae"/>
    <w:link w:val="NF-bodytextCharChar"/>
    <w:rsid w:val="006070D6"/>
    <w:pPr>
      <w:numPr>
        <w:numId w:val="19"/>
      </w:numPr>
      <w:tabs>
        <w:tab w:val="left" w:pos="1800"/>
      </w:tabs>
      <w:spacing w:after="240"/>
      <w:ind w:left="0" w:right="1152"/>
      <w:jc w:val="both"/>
    </w:pPr>
    <w:rPr>
      <w:rFonts w:eastAsia="ＭＳ 明朝"/>
      <w:sz w:val="22"/>
      <w:szCs w:val="22"/>
      <w:lang w:val="en-GB" w:eastAsia="ja-JP"/>
    </w:rPr>
  </w:style>
  <w:style w:type="character" w:customStyle="1" w:styleId="NF-bodytextCharChar">
    <w:name w:val="NF - body text Char Char"/>
    <w:link w:val="NF-bodytext"/>
    <w:locked/>
    <w:rsid w:val="006070D6"/>
    <w:rPr>
      <w:rFonts w:ascii="Times New Roman" w:eastAsia="ＭＳ 明朝" w:hAnsi="Times New Roman" w:cs="Angsana New"/>
      <w:kern w:val="0"/>
      <w:sz w:val="22"/>
      <w:lang w:val="en-GB"/>
    </w:rPr>
  </w:style>
  <w:style w:type="paragraph" w:styleId="ae">
    <w:name w:val="Body Text Indent"/>
    <w:basedOn w:val="a"/>
    <w:link w:val="af"/>
    <w:rsid w:val="006070D6"/>
    <w:pPr>
      <w:widowControl/>
      <w:spacing w:after="120"/>
      <w:ind w:left="283"/>
      <w:jc w:val="left"/>
    </w:pPr>
    <w:rPr>
      <w:rFonts w:ascii="Times New Roman" w:eastAsia="Batang" w:hAnsi="Times New Roman" w:cs="Angsana New"/>
      <w:kern w:val="0"/>
      <w:szCs w:val="24"/>
      <w:lang w:eastAsia="ko-KR"/>
    </w:rPr>
  </w:style>
  <w:style w:type="character" w:customStyle="1" w:styleId="af">
    <w:name w:val="本文インデント (文字)"/>
    <w:basedOn w:val="a0"/>
    <w:link w:val="ae"/>
    <w:rsid w:val="006070D6"/>
    <w:rPr>
      <w:rFonts w:ascii="Times New Roman" w:eastAsia="Batang" w:hAnsi="Times New Roman" w:cs="Angsana New"/>
      <w:kern w:val="0"/>
      <w:sz w:val="24"/>
      <w:szCs w:val="24"/>
      <w:lang w:eastAsia="ko-KR"/>
    </w:rPr>
  </w:style>
  <w:style w:type="character" w:customStyle="1" w:styleId="apple-converted-space">
    <w:name w:val="apple-converted-space"/>
    <w:rsid w:val="006070D6"/>
    <w:rPr>
      <w:rFonts w:cs="Times New Roman"/>
    </w:rPr>
  </w:style>
  <w:style w:type="paragraph" w:styleId="af0">
    <w:name w:val="footnote text"/>
    <w:basedOn w:val="a"/>
    <w:link w:val="af1"/>
    <w:semiHidden/>
    <w:rsid w:val="006070D6"/>
    <w:pPr>
      <w:widowControl/>
      <w:jc w:val="left"/>
    </w:pPr>
    <w:rPr>
      <w:rFonts w:ascii="Times New Roman" w:eastAsia="Batang" w:hAnsi="Times New Roman" w:cs="Angsana New"/>
      <w:kern w:val="0"/>
      <w:sz w:val="20"/>
      <w:szCs w:val="20"/>
      <w:lang w:val="en-GB" w:eastAsia="en-US" w:bidi="ar-DZ"/>
    </w:rPr>
  </w:style>
  <w:style w:type="character" w:customStyle="1" w:styleId="af1">
    <w:name w:val="脚注文字列 (文字)"/>
    <w:basedOn w:val="a0"/>
    <w:link w:val="af0"/>
    <w:semiHidden/>
    <w:rsid w:val="006070D6"/>
    <w:rPr>
      <w:rFonts w:ascii="Times New Roman" w:eastAsia="Batang" w:hAnsi="Times New Roman" w:cs="Angsana New"/>
      <w:kern w:val="0"/>
      <w:sz w:val="20"/>
      <w:szCs w:val="20"/>
      <w:lang w:val="en-GB" w:eastAsia="en-US" w:bidi="ar-DZ"/>
    </w:rPr>
  </w:style>
  <w:style w:type="character" w:styleId="af2">
    <w:name w:val="footnote reference"/>
    <w:semiHidden/>
    <w:rsid w:val="006070D6"/>
    <w:rPr>
      <w:vertAlign w:val="superscript"/>
    </w:rPr>
  </w:style>
  <w:style w:type="paragraph" w:customStyle="1" w:styleId="CharCharCharChar">
    <w:name w:val="Char Char Char Char"/>
    <w:basedOn w:val="a"/>
    <w:rsid w:val="006070D6"/>
    <w:pPr>
      <w:widowControl/>
      <w:spacing w:after="160" w:line="240" w:lineRule="exact"/>
      <w:jc w:val="left"/>
    </w:pPr>
    <w:rPr>
      <w:rFonts w:ascii="Tahoma" w:eastAsia="Times New Roman" w:hAnsi="Tahoma" w:cs="Times New Roman"/>
      <w:kern w:val="0"/>
      <w:sz w:val="20"/>
      <w:szCs w:val="20"/>
      <w:lang w:eastAsia="en-US"/>
    </w:rPr>
  </w:style>
  <w:style w:type="table" w:styleId="af3">
    <w:name w:val="Table Grid"/>
    <w:basedOn w:val="a1"/>
    <w:rsid w:val="006070D6"/>
    <w:rPr>
      <w:rFonts w:ascii="Times New Roman" w:eastAsia="Batang" w:hAnsi="Times New Roman" w:cs="Angsana New"/>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rsid w:val="006070D6"/>
    <w:pPr>
      <w:widowControl/>
      <w:tabs>
        <w:tab w:val="right" w:leader="dot" w:pos="9348"/>
      </w:tabs>
      <w:spacing w:line="360" w:lineRule="auto"/>
      <w:ind w:right="81"/>
      <w:jc w:val="left"/>
    </w:pPr>
    <w:rPr>
      <w:rFonts w:ascii="Book Antiqua" w:eastAsia="Batang" w:hAnsi="Book Antiqua" w:cs="Angsana New"/>
      <w:noProof/>
      <w:kern w:val="0"/>
      <w:sz w:val="22"/>
      <w:lang w:eastAsia="ko-KR"/>
    </w:rPr>
  </w:style>
  <w:style w:type="character" w:styleId="af4">
    <w:name w:val="Hyperlink"/>
    <w:uiPriority w:val="99"/>
    <w:rsid w:val="006070D6"/>
    <w:rPr>
      <w:color w:val="0000FF"/>
      <w:u w:val="single"/>
    </w:rPr>
  </w:style>
  <w:style w:type="paragraph" w:styleId="22">
    <w:name w:val="toc 2"/>
    <w:basedOn w:val="a"/>
    <w:next w:val="a"/>
    <w:autoRedefine/>
    <w:uiPriority w:val="39"/>
    <w:rsid w:val="006070D6"/>
    <w:pPr>
      <w:widowControl/>
      <w:tabs>
        <w:tab w:val="left" w:pos="880"/>
        <w:tab w:val="right" w:leader="dot" w:pos="8271"/>
      </w:tabs>
      <w:jc w:val="left"/>
    </w:pPr>
    <w:rPr>
      <w:rFonts w:ascii="Times New Roman" w:eastAsia="Batang" w:hAnsi="Times New Roman" w:cs="Angsana New"/>
      <w:kern w:val="0"/>
      <w:szCs w:val="24"/>
      <w:lang w:eastAsia="ko-KR"/>
    </w:rPr>
  </w:style>
  <w:style w:type="character" w:styleId="af5">
    <w:name w:val="annotation reference"/>
    <w:semiHidden/>
    <w:rsid w:val="006070D6"/>
    <w:rPr>
      <w:sz w:val="16"/>
      <w:szCs w:val="16"/>
    </w:rPr>
  </w:style>
  <w:style w:type="paragraph" w:styleId="af6">
    <w:name w:val="annotation text"/>
    <w:basedOn w:val="a"/>
    <w:link w:val="af7"/>
    <w:semiHidden/>
    <w:rsid w:val="006070D6"/>
    <w:pPr>
      <w:widowControl/>
      <w:jc w:val="left"/>
    </w:pPr>
    <w:rPr>
      <w:rFonts w:ascii="Times New Roman" w:eastAsia="Batang" w:hAnsi="Times New Roman" w:cs="Angsana New"/>
      <w:kern w:val="0"/>
      <w:sz w:val="20"/>
      <w:szCs w:val="20"/>
      <w:lang w:eastAsia="ko-KR"/>
    </w:rPr>
  </w:style>
  <w:style w:type="character" w:customStyle="1" w:styleId="af7">
    <w:name w:val="コメント文字列 (文字)"/>
    <w:basedOn w:val="a0"/>
    <w:link w:val="af6"/>
    <w:semiHidden/>
    <w:rsid w:val="006070D6"/>
    <w:rPr>
      <w:rFonts w:ascii="Times New Roman" w:eastAsia="Batang" w:hAnsi="Times New Roman" w:cs="Angsana New"/>
      <w:kern w:val="0"/>
      <w:sz w:val="20"/>
      <w:szCs w:val="20"/>
      <w:lang w:eastAsia="ko-KR"/>
    </w:rPr>
  </w:style>
  <w:style w:type="paragraph" w:styleId="af8">
    <w:name w:val="annotation subject"/>
    <w:basedOn w:val="af6"/>
    <w:next w:val="af6"/>
    <w:link w:val="af9"/>
    <w:semiHidden/>
    <w:rsid w:val="006070D6"/>
    <w:rPr>
      <w:b/>
      <w:bCs/>
    </w:rPr>
  </w:style>
  <w:style w:type="character" w:customStyle="1" w:styleId="af9">
    <w:name w:val="コメント内容 (文字)"/>
    <w:basedOn w:val="af7"/>
    <w:link w:val="af8"/>
    <w:semiHidden/>
    <w:rsid w:val="006070D6"/>
    <w:rPr>
      <w:rFonts w:ascii="Times New Roman" w:eastAsia="Batang" w:hAnsi="Times New Roman" w:cs="Angsana New"/>
      <w:b/>
      <w:bCs/>
      <w:kern w:val="0"/>
      <w:sz w:val="20"/>
      <w:szCs w:val="20"/>
      <w:lang w:eastAsia="ko-KR"/>
    </w:rPr>
  </w:style>
  <w:style w:type="paragraph" w:customStyle="1" w:styleId="13">
    <w:name w:val="1"/>
    <w:basedOn w:val="1"/>
    <w:qFormat/>
    <w:rsid w:val="00B60391"/>
    <w:pPr>
      <w:jc w:val="center"/>
    </w:pPr>
    <w:rPr>
      <w:rFonts w:ascii="Book Antiqua" w:hAnsi="Book Antiqua"/>
      <w:sz w:val="24"/>
      <w:szCs w:val="24"/>
    </w:rPr>
  </w:style>
  <w:style w:type="paragraph" w:customStyle="1" w:styleId="2">
    <w:name w:val="2"/>
    <w:basedOn w:val="a"/>
    <w:qFormat/>
    <w:rsid w:val="006070D6"/>
    <w:pPr>
      <w:widowControl/>
      <w:numPr>
        <w:numId w:val="20"/>
      </w:numPr>
      <w:jc w:val="left"/>
    </w:pPr>
    <w:rPr>
      <w:rFonts w:ascii="Times New Roman" w:eastAsia="Batang" w:hAnsi="Times New Roman" w:cs="Angsana New"/>
      <w:b/>
      <w:kern w:val="0"/>
      <w:szCs w:val="24"/>
      <w:lang w:eastAsia="ko-KR"/>
    </w:rPr>
  </w:style>
  <w:style w:type="paragraph" w:customStyle="1" w:styleId="31">
    <w:name w:val="3"/>
    <w:basedOn w:val="1"/>
    <w:qFormat/>
    <w:rsid w:val="006070D6"/>
    <w:rPr>
      <w:rFonts w:ascii="Book Antiqua" w:hAnsi="Book Antiqua"/>
      <w:iCs/>
      <w:sz w:val="28"/>
      <w:szCs w:val="28"/>
    </w:rPr>
  </w:style>
  <w:style w:type="paragraph" w:styleId="32">
    <w:name w:val="toc 3"/>
    <w:basedOn w:val="a"/>
    <w:next w:val="a"/>
    <w:autoRedefine/>
    <w:uiPriority w:val="39"/>
    <w:rsid w:val="006070D6"/>
    <w:pPr>
      <w:widowControl/>
      <w:tabs>
        <w:tab w:val="left" w:pos="900"/>
        <w:tab w:val="right" w:leader="dot" w:pos="9348"/>
      </w:tabs>
      <w:ind w:left="480"/>
      <w:jc w:val="left"/>
    </w:pPr>
    <w:rPr>
      <w:rFonts w:ascii="Times New Roman" w:eastAsia="Batang" w:hAnsi="Times New Roman" w:cs="Angsana New"/>
      <w:kern w:val="0"/>
      <w:szCs w:val="24"/>
      <w:lang w:eastAsia="ko-KR"/>
    </w:rPr>
  </w:style>
  <w:style w:type="paragraph" w:styleId="Web">
    <w:name w:val="Normal (Web)"/>
    <w:basedOn w:val="a"/>
    <w:uiPriority w:val="99"/>
    <w:unhideWhenUsed/>
    <w:rsid w:val="006070D6"/>
    <w:pPr>
      <w:widowControl/>
      <w:spacing w:before="100" w:beforeAutospacing="1" w:after="100" w:afterAutospacing="1"/>
      <w:jc w:val="left"/>
    </w:pPr>
    <w:rPr>
      <w:rFonts w:ascii="Times New Roman" w:eastAsia="Times New Roman" w:hAnsi="Times New Roman" w:cs="Times New Roman"/>
      <w:kern w:val="0"/>
      <w:szCs w:val="24"/>
      <w:lang w:eastAsia="en-US"/>
    </w:rPr>
  </w:style>
  <w:style w:type="character" w:styleId="afa">
    <w:name w:val="Emphasis"/>
    <w:uiPriority w:val="20"/>
    <w:qFormat/>
    <w:rsid w:val="006070D6"/>
    <w:rPr>
      <w:i/>
      <w:iCs/>
    </w:rPr>
  </w:style>
  <w:style w:type="character" w:customStyle="1" w:styleId="ogd">
    <w:name w:val="_ogd"/>
    <w:rsid w:val="006070D6"/>
  </w:style>
  <w:style w:type="paragraph" w:styleId="afb">
    <w:name w:val="No Spacing"/>
    <w:uiPriority w:val="99"/>
    <w:qFormat/>
    <w:rsid w:val="006070D6"/>
    <w:rPr>
      <w:rFonts w:ascii="Times New Roman" w:eastAsia="Batang" w:hAnsi="Times New Roman" w:cs="Angsana New"/>
      <w:kern w:val="0"/>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951"/>
    <w:pPr>
      <w:widowControl w:val="0"/>
      <w:jc w:val="both"/>
    </w:pPr>
    <w:rPr>
      <w:rFonts w:ascii="Century" w:hAnsi="Century"/>
      <w:sz w:val="24"/>
    </w:rPr>
  </w:style>
  <w:style w:type="paragraph" w:styleId="1">
    <w:name w:val="heading 1"/>
    <w:basedOn w:val="a"/>
    <w:next w:val="a"/>
    <w:link w:val="10"/>
    <w:qFormat/>
    <w:rsid w:val="006070D6"/>
    <w:pPr>
      <w:keepNext/>
      <w:widowControl/>
      <w:spacing w:before="240" w:after="60"/>
      <w:jc w:val="left"/>
      <w:outlineLvl w:val="0"/>
    </w:pPr>
    <w:rPr>
      <w:rFonts w:ascii="Arial" w:eastAsia="Batang" w:hAnsi="Arial" w:cs="Angsana New"/>
      <w:b/>
      <w:bCs/>
      <w:kern w:val="32"/>
      <w:sz w:val="32"/>
      <w:szCs w:val="32"/>
      <w:lang w:eastAsia="ko-KR"/>
    </w:rPr>
  </w:style>
  <w:style w:type="paragraph" w:styleId="20">
    <w:name w:val="heading 2"/>
    <w:basedOn w:val="a"/>
    <w:next w:val="a"/>
    <w:link w:val="21"/>
    <w:qFormat/>
    <w:rsid w:val="006070D6"/>
    <w:pPr>
      <w:keepNext/>
      <w:widowControl/>
      <w:spacing w:before="240" w:after="60"/>
      <w:jc w:val="left"/>
      <w:outlineLvl w:val="1"/>
    </w:pPr>
    <w:rPr>
      <w:rFonts w:ascii="Arial" w:eastAsia="Batang" w:hAnsi="Arial" w:cs="Angsana New"/>
      <w:b/>
      <w:bCs/>
      <w:i/>
      <w:iCs/>
      <w:kern w:val="0"/>
      <w:sz w:val="28"/>
      <w:szCs w:val="28"/>
      <w:lang w:eastAsia="ko-KR"/>
    </w:rPr>
  </w:style>
  <w:style w:type="paragraph" w:styleId="3">
    <w:name w:val="heading 3"/>
    <w:basedOn w:val="a"/>
    <w:next w:val="a"/>
    <w:link w:val="30"/>
    <w:qFormat/>
    <w:rsid w:val="006070D6"/>
    <w:pPr>
      <w:keepNext/>
      <w:widowControl/>
      <w:spacing w:before="240" w:after="60"/>
      <w:jc w:val="left"/>
      <w:outlineLvl w:val="2"/>
    </w:pPr>
    <w:rPr>
      <w:rFonts w:ascii="Cambria" w:eastAsia="Times New Roman" w:hAnsi="Cambria" w:cs="Angsana New"/>
      <w:b/>
      <w:bCs/>
      <w:kern w:val="0"/>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0713B"/>
    <w:pPr>
      <w:ind w:leftChars="400" w:left="840"/>
    </w:pPr>
  </w:style>
  <w:style w:type="numbering" w:customStyle="1" w:styleId="11">
    <w:name w:val="リストなし1"/>
    <w:next w:val="a2"/>
    <w:uiPriority w:val="99"/>
    <w:semiHidden/>
    <w:unhideWhenUsed/>
    <w:rsid w:val="006A4E1D"/>
  </w:style>
  <w:style w:type="paragraph" w:styleId="a4">
    <w:name w:val="header"/>
    <w:aliases w:val="6_G"/>
    <w:basedOn w:val="a"/>
    <w:link w:val="a5"/>
    <w:unhideWhenUsed/>
    <w:rsid w:val="00E8625A"/>
    <w:pPr>
      <w:tabs>
        <w:tab w:val="center" w:pos="4252"/>
        <w:tab w:val="right" w:pos="8504"/>
      </w:tabs>
      <w:snapToGrid w:val="0"/>
    </w:pPr>
  </w:style>
  <w:style w:type="character" w:customStyle="1" w:styleId="a5">
    <w:name w:val="ヘッダー (文字)"/>
    <w:aliases w:val="6_G (文字)"/>
    <w:basedOn w:val="a0"/>
    <w:link w:val="a4"/>
    <w:rsid w:val="00E8625A"/>
  </w:style>
  <w:style w:type="paragraph" w:styleId="a6">
    <w:name w:val="footer"/>
    <w:basedOn w:val="a"/>
    <w:link w:val="a7"/>
    <w:uiPriority w:val="99"/>
    <w:unhideWhenUsed/>
    <w:rsid w:val="00E8625A"/>
    <w:pPr>
      <w:tabs>
        <w:tab w:val="center" w:pos="4252"/>
        <w:tab w:val="right" w:pos="8504"/>
      </w:tabs>
      <w:snapToGrid w:val="0"/>
    </w:pPr>
  </w:style>
  <w:style w:type="character" w:customStyle="1" w:styleId="a7">
    <w:name w:val="フッター (文字)"/>
    <w:basedOn w:val="a0"/>
    <w:link w:val="a6"/>
    <w:uiPriority w:val="99"/>
    <w:rsid w:val="00E8625A"/>
  </w:style>
  <w:style w:type="paragraph" w:styleId="a8">
    <w:name w:val="Balloon Text"/>
    <w:basedOn w:val="a"/>
    <w:link w:val="a9"/>
    <w:semiHidden/>
    <w:unhideWhenUsed/>
    <w:rsid w:val="00491AD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1AD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A5138B"/>
  </w:style>
  <w:style w:type="character" w:customStyle="1" w:styleId="ab">
    <w:name w:val="日付 (文字)"/>
    <w:basedOn w:val="a0"/>
    <w:link w:val="aa"/>
    <w:uiPriority w:val="99"/>
    <w:semiHidden/>
    <w:rsid w:val="00A5138B"/>
  </w:style>
  <w:style w:type="character" w:customStyle="1" w:styleId="10">
    <w:name w:val="見出し 1 (文字)"/>
    <w:basedOn w:val="a0"/>
    <w:link w:val="1"/>
    <w:rsid w:val="006070D6"/>
    <w:rPr>
      <w:rFonts w:ascii="Arial" w:eastAsia="Batang" w:hAnsi="Arial" w:cs="Angsana New"/>
      <w:b/>
      <w:bCs/>
      <w:kern w:val="32"/>
      <w:sz w:val="32"/>
      <w:szCs w:val="32"/>
      <w:lang w:eastAsia="ko-KR"/>
    </w:rPr>
  </w:style>
  <w:style w:type="character" w:customStyle="1" w:styleId="21">
    <w:name w:val="見出し 2 (文字)"/>
    <w:basedOn w:val="a0"/>
    <w:link w:val="20"/>
    <w:rsid w:val="006070D6"/>
    <w:rPr>
      <w:rFonts w:ascii="Arial" w:eastAsia="Batang" w:hAnsi="Arial" w:cs="Angsana New"/>
      <w:b/>
      <w:bCs/>
      <w:i/>
      <w:iCs/>
      <w:kern w:val="0"/>
      <w:sz w:val="28"/>
      <w:szCs w:val="28"/>
      <w:lang w:eastAsia="ko-KR"/>
    </w:rPr>
  </w:style>
  <w:style w:type="character" w:customStyle="1" w:styleId="30">
    <w:name w:val="見出し 3 (文字)"/>
    <w:basedOn w:val="a0"/>
    <w:link w:val="3"/>
    <w:rsid w:val="006070D6"/>
    <w:rPr>
      <w:rFonts w:ascii="Cambria" w:eastAsia="Times New Roman" w:hAnsi="Cambria" w:cs="Angsana New"/>
      <w:b/>
      <w:bCs/>
      <w:kern w:val="0"/>
      <w:sz w:val="26"/>
      <w:szCs w:val="26"/>
      <w:lang w:eastAsia="ko-KR"/>
    </w:rPr>
  </w:style>
  <w:style w:type="character" w:styleId="ac">
    <w:name w:val="page number"/>
    <w:basedOn w:val="a0"/>
    <w:rsid w:val="006070D6"/>
  </w:style>
  <w:style w:type="paragraph" w:customStyle="1" w:styleId="ad">
    <w:name w:val="(文字) (文字)"/>
    <w:basedOn w:val="a"/>
    <w:rsid w:val="006070D6"/>
    <w:pPr>
      <w:widowControl/>
      <w:spacing w:after="160" w:line="240" w:lineRule="exact"/>
      <w:jc w:val="left"/>
    </w:pPr>
    <w:rPr>
      <w:rFonts w:ascii="Tahoma" w:eastAsia="Times New Roman" w:hAnsi="Tahoma" w:cs="Times New Roman"/>
      <w:kern w:val="0"/>
      <w:sz w:val="20"/>
      <w:szCs w:val="20"/>
      <w:lang w:eastAsia="en-US"/>
    </w:rPr>
  </w:style>
  <w:style w:type="paragraph" w:customStyle="1" w:styleId="NF-bodytext">
    <w:name w:val="NF - body text"/>
    <w:basedOn w:val="ae"/>
    <w:link w:val="NF-bodytextCharChar"/>
    <w:rsid w:val="006070D6"/>
    <w:pPr>
      <w:numPr>
        <w:numId w:val="19"/>
      </w:numPr>
      <w:tabs>
        <w:tab w:val="left" w:pos="1800"/>
      </w:tabs>
      <w:spacing w:after="240"/>
      <w:ind w:left="0" w:right="1152"/>
      <w:jc w:val="both"/>
    </w:pPr>
    <w:rPr>
      <w:rFonts w:eastAsia="ＭＳ 明朝"/>
      <w:sz w:val="22"/>
      <w:szCs w:val="22"/>
      <w:lang w:val="en-GB" w:eastAsia="ja-JP"/>
    </w:rPr>
  </w:style>
  <w:style w:type="character" w:customStyle="1" w:styleId="NF-bodytextCharChar">
    <w:name w:val="NF - body text Char Char"/>
    <w:link w:val="NF-bodytext"/>
    <w:locked/>
    <w:rsid w:val="006070D6"/>
    <w:rPr>
      <w:rFonts w:ascii="Times New Roman" w:eastAsia="ＭＳ 明朝" w:hAnsi="Times New Roman" w:cs="Angsana New"/>
      <w:kern w:val="0"/>
      <w:sz w:val="22"/>
      <w:lang w:val="en-GB"/>
    </w:rPr>
  </w:style>
  <w:style w:type="paragraph" w:styleId="ae">
    <w:name w:val="Body Text Indent"/>
    <w:basedOn w:val="a"/>
    <w:link w:val="af"/>
    <w:rsid w:val="006070D6"/>
    <w:pPr>
      <w:widowControl/>
      <w:spacing w:after="120"/>
      <w:ind w:left="283"/>
      <w:jc w:val="left"/>
    </w:pPr>
    <w:rPr>
      <w:rFonts w:ascii="Times New Roman" w:eastAsia="Batang" w:hAnsi="Times New Roman" w:cs="Angsana New"/>
      <w:kern w:val="0"/>
      <w:szCs w:val="24"/>
      <w:lang w:eastAsia="ko-KR"/>
    </w:rPr>
  </w:style>
  <w:style w:type="character" w:customStyle="1" w:styleId="af">
    <w:name w:val="本文インデント (文字)"/>
    <w:basedOn w:val="a0"/>
    <w:link w:val="ae"/>
    <w:rsid w:val="006070D6"/>
    <w:rPr>
      <w:rFonts w:ascii="Times New Roman" w:eastAsia="Batang" w:hAnsi="Times New Roman" w:cs="Angsana New"/>
      <w:kern w:val="0"/>
      <w:sz w:val="24"/>
      <w:szCs w:val="24"/>
      <w:lang w:eastAsia="ko-KR"/>
    </w:rPr>
  </w:style>
  <w:style w:type="character" w:customStyle="1" w:styleId="apple-converted-space">
    <w:name w:val="apple-converted-space"/>
    <w:rsid w:val="006070D6"/>
    <w:rPr>
      <w:rFonts w:cs="Times New Roman"/>
    </w:rPr>
  </w:style>
  <w:style w:type="paragraph" w:styleId="af0">
    <w:name w:val="footnote text"/>
    <w:basedOn w:val="a"/>
    <w:link w:val="af1"/>
    <w:semiHidden/>
    <w:rsid w:val="006070D6"/>
    <w:pPr>
      <w:widowControl/>
      <w:jc w:val="left"/>
    </w:pPr>
    <w:rPr>
      <w:rFonts w:ascii="Times New Roman" w:eastAsia="Batang" w:hAnsi="Times New Roman" w:cs="Angsana New"/>
      <w:kern w:val="0"/>
      <w:sz w:val="20"/>
      <w:szCs w:val="20"/>
      <w:lang w:val="en-GB" w:eastAsia="en-US" w:bidi="ar-DZ"/>
    </w:rPr>
  </w:style>
  <w:style w:type="character" w:customStyle="1" w:styleId="af1">
    <w:name w:val="脚注文字列 (文字)"/>
    <w:basedOn w:val="a0"/>
    <w:link w:val="af0"/>
    <w:semiHidden/>
    <w:rsid w:val="006070D6"/>
    <w:rPr>
      <w:rFonts w:ascii="Times New Roman" w:eastAsia="Batang" w:hAnsi="Times New Roman" w:cs="Angsana New"/>
      <w:kern w:val="0"/>
      <w:sz w:val="20"/>
      <w:szCs w:val="20"/>
      <w:lang w:val="en-GB" w:eastAsia="en-US" w:bidi="ar-DZ"/>
    </w:rPr>
  </w:style>
  <w:style w:type="character" w:styleId="af2">
    <w:name w:val="footnote reference"/>
    <w:semiHidden/>
    <w:rsid w:val="006070D6"/>
    <w:rPr>
      <w:vertAlign w:val="superscript"/>
    </w:rPr>
  </w:style>
  <w:style w:type="paragraph" w:customStyle="1" w:styleId="CharCharCharChar">
    <w:name w:val="Char Char Char Char"/>
    <w:basedOn w:val="a"/>
    <w:rsid w:val="006070D6"/>
    <w:pPr>
      <w:widowControl/>
      <w:spacing w:after="160" w:line="240" w:lineRule="exact"/>
      <w:jc w:val="left"/>
    </w:pPr>
    <w:rPr>
      <w:rFonts w:ascii="Tahoma" w:eastAsia="Times New Roman" w:hAnsi="Tahoma" w:cs="Times New Roman"/>
      <w:kern w:val="0"/>
      <w:sz w:val="20"/>
      <w:szCs w:val="20"/>
      <w:lang w:eastAsia="en-US"/>
    </w:rPr>
  </w:style>
  <w:style w:type="table" w:styleId="af3">
    <w:name w:val="Table Grid"/>
    <w:basedOn w:val="a1"/>
    <w:rsid w:val="006070D6"/>
    <w:rPr>
      <w:rFonts w:ascii="Times New Roman" w:eastAsia="Batang" w:hAnsi="Times New Roman" w:cs="Angsana New"/>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rsid w:val="006070D6"/>
    <w:pPr>
      <w:widowControl/>
      <w:tabs>
        <w:tab w:val="right" w:leader="dot" w:pos="9348"/>
      </w:tabs>
      <w:spacing w:line="360" w:lineRule="auto"/>
      <w:ind w:right="81"/>
      <w:jc w:val="left"/>
    </w:pPr>
    <w:rPr>
      <w:rFonts w:ascii="Book Antiqua" w:eastAsia="Batang" w:hAnsi="Book Antiqua" w:cs="Angsana New"/>
      <w:noProof/>
      <w:kern w:val="0"/>
      <w:sz w:val="22"/>
      <w:lang w:eastAsia="ko-KR"/>
    </w:rPr>
  </w:style>
  <w:style w:type="character" w:styleId="af4">
    <w:name w:val="Hyperlink"/>
    <w:uiPriority w:val="99"/>
    <w:rsid w:val="006070D6"/>
    <w:rPr>
      <w:color w:val="0000FF"/>
      <w:u w:val="single"/>
    </w:rPr>
  </w:style>
  <w:style w:type="paragraph" w:styleId="22">
    <w:name w:val="toc 2"/>
    <w:basedOn w:val="a"/>
    <w:next w:val="a"/>
    <w:autoRedefine/>
    <w:uiPriority w:val="39"/>
    <w:rsid w:val="006070D6"/>
    <w:pPr>
      <w:widowControl/>
      <w:tabs>
        <w:tab w:val="left" w:pos="880"/>
        <w:tab w:val="right" w:leader="dot" w:pos="8271"/>
      </w:tabs>
      <w:jc w:val="left"/>
    </w:pPr>
    <w:rPr>
      <w:rFonts w:ascii="Times New Roman" w:eastAsia="Batang" w:hAnsi="Times New Roman" w:cs="Angsana New"/>
      <w:kern w:val="0"/>
      <w:szCs w:val="24"/>
      <w:lang w:eastAsia="ko-KR"/>
    </w:rPr>
  </w:style>
  <w:style w:type="character" w:styleId="af5">
    <w:name w:val="annotation reference"/>
    <w:semiHidden/>
    <w:rsid w:val="006070D6"/>
    <w:rPr>
      <w:sz w:val="16"/>
      <w:szCs w:val="16"/>
    </w:rPr>
  </w:style>
  <w:style w:type="paragraph" w:styleId="af6">
    <w:name w:val="annotation text"/>
    <w:basedOn w:val="a"/>
    <w:link w:val="af7"/>
    <w:semiHidden/>
    <w:rsid w:val="006070D6"/>
    <w:pPr>
      <w:widowControl/>
      <w:jc w:val="left"/>
    </w:pPr>
    <w:rPr>
      <w:rFonts w:ascii="Times New Roman" w:eastAsia="Batang" w:hAnsi="Times New Roman" w:cs="Angsana New"/>
      <w:kern w:val="0"/>
      <w:sz w:val="20"/>
      <w:szCs w:val="20"/>
      <w:lang w:eastAsia="ko-KR"/>
    </w:rPr>
  </w:style>
  <w:style w:type="character" w:customStyle="1" w:styleId="af7">
    <w:name w:val="コメント文字列 (文字)"/>
    <w:basedOn w:val="a0"/>
    <w:link w:val="af6"/>
    <w:semiHidden/>
    <w:rsid w:val="006070D6"/>
    <w:rPr>
      <w:rFonts w:ascii="Times New Roman" w:eastAsia="Batang" w:hAnsi="Times New Roman" w:cs="Angsana New"/>
      <w:kern w:val="0"/>
      <w:sz w:val="20"/>
      <w:szCs w:val="20"/>
      <w:lang w:eastAsia="ko-KR"/>
    </w:rPr>
  </w:style>
  <w:style w:type="paragraph" w:styleId="af8">
    <w:name w:val="annotation subject"/>
    <w:basedOn w:val="af6"/>
    <w:next w:val="af6"/>
    <w:link w:val="af9"/>
    <w:semiHidden/>
    <w:rsid w:val="006070D6"/>
    <w:rPr>
      <w:b/>
      <w:bCs/>
    </w:rPr>
  </w:style>
  <w:style w:type="character" w:customStyle="1" w:styleId="af9">
    <w:name w:val="コメント内容 (文字)"/>
    <w:basedOn w:val="af7"/>
    <w:link w:val="af8"/>
    <w:semiHidden/>
    <w:rsid w:val="006070D6"/>
    <w:rPr>
      <w:rFonts w:ascii="Times New Roman" w:eastAsia="Batang" w:hAnsi="Times New Roman" w:cs="Angsana New"/>
      <w:b/>
      <w:bCs/>
      <w:kern w:val="0"/>
      <w:sz w:val="20"/>
      <w:szCs w:val="20"/>
      <w:lang w:eastAsia="ko-KR"/>
    </w:rPr>
  </w:style>
  <w:style w:type="paragraph" w:customStyle="1" w:styleId="13">
    <w:name w:val="1"/>
    <w:basedOn w:val="1"/>
    <w:qFormat/>
    <w:rsid w:val="00B60391"/>
    <w:pPr>
      <w:jc w:val="center"/>
    </w:pPr>
    <w:rPr>
      <w:rFonts w:ascii="Book Antiqua" w:hAnsi="Book Antiqua"/>
      <w:sz w:val="24"/>
      <w:szCs w:val="24"/>
    </w:rPr>
  </w:style>
  <w:style w:type="paragraph" w:customStyle="1" w:styleId="2">
    <w:name w:val="2"/>
    <w:basedOn w:val="a"/>
    <w:qFormat/>
    <w:rsid w:val="006070D6"/>
    <w:pPr>
      <w:widowControl/>
      <w:numPr>
        <w:numId w:val="20"/>
      </w:numPr>
      <w:jc w:val="left"/>
    </w:pPr>
    <w:rPr>
      <w:rFonts w:ascii="Times New Roman" w:eastAsia="Batang" w:hAnsi="Times New Roman" w:cs="Angsana New"/>
      <w:b/>
      <w:kern w:val="0"/>
      <w:szCs w:val="24"/>
      <w:lang w:eastAsia="ko-KR"/>
    </w:rPr>
  </w:style>
  <w:style w:type="paragraph" w:customStyle="1" w:styleId="31">
    <w:name w:val="3"/>
    <w:basedOn w:val="1"/>
    <w:qFormat/>
    <w:rsid w:val="006070D6"/>
    <w:rPr>
      <w:rFonts w:ascii="Book Antiqua" w:hAnsi="Book Antiqua"/>
      <w:iCs/>
      <w:sz w:val="28"/>
      <w:szCs w:val="28"/>
    </w:rPr>
  </w:style>
  <w:style w:type="paragraph" w:styleId="32">
    <w:name w:val="toc 3"/>
    <w:basedOn w:val="a"/>
    <w:next w:val="a"/>
    <w:autoRedefine/>
    <w:uiPriority w:val="39"/>
    <w:rsid w:val="006070D6"/>
    <w:pPr>
      <w:widowControl/>
      <w:tabs>
        <w:tab w:val="left" w:pos="900"/>
        <w:tab w:val="right" w:leader="dot" w:pos="9348"/>
      </w:tabs>
      <w:ind w:left="480"/>
      <w:jc w:val="left"/>
    </w:pPr>
    <w:rPr>
      <w:rFonts w:ascii="Times New Roman" w:eastAsia="Batang" w:hAnsi="Times New Roman" w:cs="Angsana New"/>
      <w:kern w:val="0"/>
      <w:szCs w:val="24"/>
      <w:lang w:eastAsia="ko-KR"/>
    </w:rPr>
  </w:style>
  <w:style w:type="paragraph" w:styleId="Web">
    <w:name w:val="Normal (Web)"/>
    <w:basedOn w:val="a"/>
    <w:uiPriority w:val="99"/>
    <w:unhideWhenUsed/>
    <w:rsid w:val="006070D6"/>
    <w:pPr>
      <w:widowControl/>
      <w:spacing w:before="100" w:beforeAutospacing="1" w:after="100" w:afterAutospacing="1"/>
      <w:jc w:val="left"/>
    </w:pPr>
    <w:rPr>
      <w:rFonts w:ascii="Times New Roman" w:eastAsia="Times New Roman" w:hAnsi="Times New Roman" w:cs="Times New Roman"/>
      <w:kern w:val="0"/>
      <w:szCs w:val="24"/>
      <w:lang w:eastAsia="en-US"/>
    </w:rPr>
  </w:style>
  <w:style w:type="character" w:styleId="afa">
    <w:name w:val="Emphasis"/>
    <w:uiPriority w:val="20"/>
    <w:qFormat/>
    <w:rsid w:val="006070D6"/>
    <w:rPr>
      <w:i/>
      <w:iCs/>
    </w:rPr>
  </w:style>
  <w:style w:type="character" w:customStyle="1" w:styleId="ogd">
    <w:name w:val="_ogd"/>
    <w:rsid w:val="006070D6"/>
  </w:style>
  <w:style w:type="paragraph" w:styleId="afb">
    <w:name w:val="No Spacing"/>
    <w:uiPriority w:val="99"/>
    <w:qFormat/>
    <w:rsid w:val="006070D6"/>
    <w:rPr>
      <w:rFonts w:ascii="Times New Roman" w:eastAsia="Batang" w:hAnsi="Times New Roman" w:cs="Angsana New"/>
      <w:kern w:val="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08120">
      <w:bodyDiv w:val="1"/>
      <w:marLeft w:val="0"/>
      <w:marRight w:val="0"/>
      <w:marTop w:val="0"/>
      <w:marBottom w:val="0"/>
      <w:divBdr>
        <w:top w:val="none" w:sz="0" w:space="0" w:color="auto"/>
        <w:left w:val="none" w:sz="0" w:space="0" w:color="auto"/>
        <w:bottom w:val="none" w:sz="0" w:space="0" w:color="auto"/>
        <w:right w:val="none" w:sz="0" w:space="0" w:color="auto"/>
      </w:divBdr>
      <w:divsChild>
        <w:div w:id="299194810">
          <w:marLeft w:val="-225"/>
          <w:marRight w:val="-225"/>
          <w:marTop w:val="0"/>
          <w:marBottom w:val="150"/>
          <w:divBdr>
            <w:top w:val="none" w:sz="0" w:space="0" w:color="auto"/>
            <w:left w:val="none" w:sz="0" w:space="0" w:color="auto"/>
            <w:bottom w:val="none" w:sz="0" w:space="0" w:color="auto"/>
            <w:right w:val="none" w:sz="0" w:space="0" w:color="auto"/>
          </w:divBdr>
          <w:divsChild>
            <w:div w:id="121076872">
              <w:marLeft w:val="0"/>
              <w:marRight w:val="0"/>
              <w:marTop w:val="0"/>
              <w:marBottom w:val="0"/>
              <w:divBdr>
                <w:top w:val="none" w:sz="0" w:space="0" w:color="auto"/>
                <w:left w:val="none" w:sz="0" w:space="0" w:color="auto"/>
                <w:bottom w:val="none" w:sz="0" w:space="0" w:color="auto"/>
                <w:right w:val="none" w:sz="0" w:space="0" w:color="auto"/>
              </w:divBdr>
              <w:divsChild>
                <w:div w:id="24211344">
                  <w:marLeft w:val="-225"/>
                  <w:marRight w:val="-225"/>
                  <w:marTop w:val="0"/>
                  <w:marBottom w:val="0"/>
                  <w:divBdr>
                    <w:top w:val="none" w:sz="0" w:space="0" w:color="auto"/>
                    <w:left w:val="none" w:sz="0" w:space="0" w:color="auto"/>
                    <w:bottom w:val="none" w:sz="0" w:space="0" w:color="auto"/>
                    <w:right w:val="none" w:sz="0" w:space="0" w:color="auto"/>
                  </w:divBdr>
                  <w:divsChild>
                    <w:div w:id="13637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1671">
      <w:bodyDiv w:val="1"/>
      <w:marLeft w:val="0"/>
      <w:marRight w:val="0"/>
      <w:marTop w:val="0"/>
      <w:marBottom w:val="0"/>
      <w:divBdr>
        <w:top w:val="none" w:sz="0" w:space="0" w:color="auto"/>
        <w:left w:val="none" w:sz="0" w:space="0" w:color="auto"/>
        <w:bottom w:val="none" w:sz="0" w:space="0" w:color="auto"/>
        <w:right w:val="none" w:sz="0" w:space="0" w:color="auto"/>
      </w:divBdr>
      <w:divsChild>
        <w:div w:id="100783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421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114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725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266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7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55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825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401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5594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352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834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14675576">
      <w:bodyDiv w:val="1"/>
      <w:marLeft w:val="0"/>
      <w:marRight w:val="0"/>
      <w:marTop w:val="0"/>
      <w:marBottom w:val="0"/>
      <w:divBdr>
        <w:top w:val="none" w:sz="0" w:space="0" w:color="auto"/>
        <w:left w:val="none" w:sz="0" w:space="0" w:color="auto"/>
        <w:bottom w:val="none" w:sz="0" w:space="0" w:color="auto"/>
        <w:right w:val="none" w:sz="0" w:space="0" w:color="auto"/>
      </w:divBdr>
    </w:div>
    <w:div w:id="1426803617">
      <w:bodyDiv w:val="1"/>
      <w:marLeft w:val="0"/>
      <w:marRight w:val="0"/>
      <w:marTop w:val="0"/>
      <w:marBottom w:val="0"/>
      <w:divBdr>
        <w:top w:val="none" w:sz="0" w:space="0" w:color="auto"/>
        <w:left w:val="none" w:sz="0" w:space="0" w:color="auto"/>
        <w:bottom w:val="none" w:sz="0" w:space="0" w:color="auto"/>
        <w:right w:val="none" w:sz="0" w:space="0" w:color="auto"/>
      </w:divBdr>
    </w:div>
    <w:div w:id="20777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DF8E3-67F4-4D36-A604-7AA1637F5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11965</Words>
  <Characters>68203</Characters>
  <Application>Microsoft Office Word</Application>
  <DocSecurity>0</DocSecurity>
  <Lines>568</Lines>
  <Paragraphs>160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Akiko</dc:creator>
  <cp:lastModifiedBy>DTP128</cp:lastModifiedBy>
  <cp:revision>12</cp:revision>
  <cp:lastPrinted>2016-06-21T11:22:00Z</cp:lastPrinted>
  <dcterms:created xsi:type="dcterms:W3CDTF">2016-06-22T01:25:00Z</dcterms:created>
  <dcterms:modified xsi:type="dcterms:W3CDTF">2016-06-24T10:48:00Z</dcterms:modified>
</cp:coreProperties>
</file>